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C26E" w14:textId="77777777" w:rsidR="00E452D5" w:rsidRPr="002D52D8" w:rsidRDefault="004E2D34">
      <w:pPr>
        <w:pStyle w:val="GvdeMetni"/>
        <w:ind w:left="292"/>
      </w:pPr>
      <w:r w:rsidRPr="002D52D8">
        <w:rPr>
          <w:noProof/>
          <w:lang w:val="en-US"/>
        </w:rPr>
        <w:drawing>
          <wp:inline distT="0" distB="0" distL="0" distR="0" wp14:anchorId="6D4877C8" wp14:editId="10282F24">
            <wp:extent cx="1629655" cy="1676400"/>
            <wp:effectExtent l="0" t="0" r="0" b="0"/>
            <wp:docPr id="1" name="image1.jpeg" descr="https://yt3.ggpht.com/a-/AAuE7mAtvaqECUOyF0kzSOo4-pInFIsNOe36IUR0rg=s900-mo-c-c0xffffffff-rj-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9655" cy="1676400"/>
                    </a:xfrm>
                    <a:prstGeom prst="rect">
                      <a:avLst/>
                    </a:prstGeom>
                  </pic:spPr>
                </pic:pic>
              </a:graphicData>
            </a:graphic>
          </wp:inline>
        </w:drawing>
      </w:r>
    </w:p>
    <w:p w14:paraId="4959BB45" w14:textId="77777777" w:rsidR="00E452D5" w:rsidRPr="002D52D8" w:rsidRDefault="00E452D5">
      <w:pPr>
        <w:pStyle w:val="GvdeMetni"/>
      </w:pPr>
    </w:p>
    <w:p w14:paraId="12722095" w14:textId="77777777" w:rsidR="00E452D5" w:rsidRPr="002D52D8" w:rsidRDefault="00E452D5">
      <w:pPr>
        <w:pStyle w:val="GvdeMetni"/>
      </w:pPr>
    </w:p>
    <w:p w14:paraId="3F58B7CA" w14:textId="77777777" w:rsidR="00E452D5" w:rsidRPr="002D52D8" w:rsidRDefault="00E452D5">
      <w:pPr>
        <w:pStyle w:val="GvdeMetni"/>
      </w:pPr>
    </w:p>
    <w:p w14:paraId="498F9B0C" w14:textId="77777777" w:rsidR="00E452D5" w:rsidRPr="002D52D8" w:rsidRDefault="00E452D5">
      <w:pPr>
        <w:pStyle w:val="GvdeMetni"/>
      </w:pPr>
    </w:p>
    <w:p w14:paraId="253BECF5" w14:textId="77777777" w:rsidR="00E452D5" w:rsidRPr="002D52D8" w:rsidRDefault="00E452D5">
      <w:pPr>
        <w:pStyle w:val="GvdeMetni"/>
      </w:pPr>
    </w:p>
    <w:p w14:paraId="06FE456E" w14:textId="77777777" w:rsidR="00E452D5" w:rsidRPr="002D52D8" w:rsidRDefault="00E452D5">
      <w:pPr>
        <w:pStyle w:val="GvdeMetni"/>
      </w:pPr>
    </w:p>
    <w:p w14:paraId="63BA38F1" w14:textId="77777777" w:rsidR="00E452D5" w:rsidRPr="002D52D8" w:rsidRDefault="00E452D5">
      <w:pPr>
        <w:pStyle w:val="GvdeMetni"/>
      </w:pPr>
    </w:p>
    <w:p w14:paraId="7A27674A" w14:textId="77777777" w:rsidR="00E452D5" w:rsidRPr="002D52D8" w:rsidRDefault="00E452D5">
      <w:pPr>
        <w:pStyle w:val="GvdeMetni"/>
      </w:pPr>
    </w:p>
    <w:p w14:paraId="54B277BE" w14:textId="77777777" w:rsidR="00E452D5" w:rsidRPr="002D52D8" w:rsidRDefault="00E452D5">
      <w:pPr>
        <w:pStyle w:val="GvdeMetni"/>
      </w:pPr>
    </w:p>
    <w:p w14:paraId="5DA8A996" w14:textId="77777777" w:rsidR="00E452D5" w:rsidRPr="002D52D8" w:rsidRDefault="00E452D5">
      <w:pPr>
        <w:pStyle w:val="GvdeMetni"/>
      </w:pPr>
    </w:p>
    <w:p w14:paraId="2A7EB91C" w14:textId="77777777" w:rsidR="00E452D5" w:rsidRPr="002D52D8" w:rsidRDefault="00E452D5">
      <w:pPr>
        <w:pStyle w:val="GvdeMetni"/>
      </w:pPr>
    </w:p>
    <w:p w14:paraId="5A9023F0" w14:textId="77777777" w:rsidR="00E452D5" w:rsidRPr="002D52D8" w:rsidRDefault="00E452D5">
      <w:pPr>
        <w:pStyle w:val="GvdeMetni"/>
      </w:pPr>
    </w:p>
    <w:p w14:paraId="57D795C2" w14:textId="77777777" w:rsidR="00E452D5" w:rsidRPr="002D52D8" w:rsidRDefault="00E452D5">
      <w:pPr>
        <w:pStyle w:val="GvdeMetni"/>
      </w:pPr>
    </w:p>
    <w:p w14:paraId="0499193C" w14:textId="77777777" w:rsidR="00E452D5" w:rsidRPr="002D52D8" w:rsidRDefault="00E452D5">
      <w:pPr>
        <w:pStyle w:val="GvdeMetni"/>
      </w:pPr>
    </w:p>
    <w:p w14:paraId="0069B98A" w14:textId="77777777" w:rsidR="00E452D5" w:rsidRPr="002D52D8" w:rsidRDefault="00E452D5">
      <w:pPr>
        <w:pStyle w:val="GvdeMetni"/>
      </w:pPr>
    </w:p>
    <w:p w14:paraId="72FF9316" w14:textId="77777777" w:rsidR="00E452D5" w:rsidRPr="002D52D8" w:rsidRDefault="00E452D5">
      <w:pPr>
        <w:pStyle w:val="GvdeMetni"/>
      </w:pPr>
    </w:p>
    <w:p w14:paraId="51BA966C" w14:textId="77777777" w:rsidR="00E452D5" w:rsidRPr="002D52D8" w:rsidRDefault="00E452D5">
      <w:pPr>
        <w:pStyle w:val="GvdeMetni"/>
      </w:pPr>
    </w:p>
    <w:p w14:paraId="7E2996F4" w14:textId="77777777" w:rsidR="00E452D5" w:rsidRPr="002D52D8" w:rsidRDefault="00E452D5">
      <w:pPr>
        <w:pStyle w:val="GvdeMetni"/>
      </w:pPr>
    </w:p>
    <w:p w14:paraId="1C911A29" w14:textId="77777777" w:rsidR="00E452D5" w:rsidRPr="002D52D8" w:rsidRDefault="00E452D5">
      <w:pPr>
        <w:pStyle w:val="GvdeMetni"/>
      </w:pPr>
    </w:p>
    <w:p w14:paraId="05A552C4" w14:textId="77777777" w:rsidR="00E452D5" w:rsidRPr="002D52D8" w:rsidRDefault="00E452D5">
      <w:pPr>
        <w:pStyle w:val="GvdeMetni"/>
      </w:pPr>
    </w:p>
    <w:p w14:paraId="3264E1B3" w14:textId="77777777" w:rsidR="00E452D5" w:rsidRPr="002D52D8" w:rsidRDefault="00E452D5">
      <w:pPr>
        <w:pStyle w:val="GvdeMetni"/>
      </w:pPr>
    </w:p>
    <w:p w14:paraId="63336837" w14:textId="77777777" w:rsidR="00E452D5" w:rsidRPr="002D52D8" w:rsidRDefault="00E452D5">
      <w:pPr>
        <w:pStyle w:val="GvdeMetni"/>
      </w:pPr>
    </w:p>
    <w:p w14:paraId="4631FE2A" w14:textId="77777777" w:rsidR="00E452D5" w:rsidRPr="002D52D8" w:rsidRDefault="00E452D5">
      <w:pPr>
        <w:pStyle w:val="GvdeMetni"/>
      </w:pPr>
    </w:p>
    <w:p w14:paraId="06F07896" w14:textId="77777777" w:rsidR="00E452D5" w:rsidRPr="002D52D8" w:rsidRDefault="00E452D5">
      <w:pPr>
        <w:pStyle w:val="GvdeMetni"/>
      </w:pPr>
    </w:p>
    <w:p w14:paraId="524ED879" w14:textId="77777777" w:rsidR="00E452D5" w:rsidRPr="002D52D8" w:rsidRDefault="00E452D5">
      <w:pPr>
        <w:pStyle w:val="GvdeMetni"/>
      </w:pPr>
    </w:p>
    <w:p w14:paraId="35D38CD3" w14:textId="77777777" w:rsidR="00E452D5" w:rsidRPr="002D52D8" w:rsidRDefault="00E452D5">
      <w:pPr>
        <w:pStyle w:val="GvdeMetni"/>
      </w:pPr>
    </w:p>
    <w:p w14:paraId="0FCE3F97" w14:textId="77777777" w:rsidR="00E452D5" w:rsidRPr="002D52D8" w:rsidRDefault="00E452D5">
      <w:pPr>
        <w:pStyle w:val="GvdeMetni"/>
      </w:pPr>
    </w:p>
    <w:p w14:paraId="766A3B86" w14:textId="77777777" w:rsidR="00E452D5" w:rsidRPr="002D52D8" w:rsidRDefault="00E452D5">
      <w:pPr>
        <w:pStyle w:val="GvdeMetni"/>
        <w:spacing w:before="9" w:after="1"/>
      </w:pPr>
    </w:p>
    <w:tbl>
      <w:tblPr>
        <w:tblW w:w="0" w:type="auto"/>
        <w:tblInd w:w="3087" w:type="dxa"/>
        <w:tblLayout w:type="fixed"/>
        <w:tblCellMar>
          <w:left w:w="0" w:type="dxa"/>
          <w:right w:w="0" w:type="dxa"/>
        </w:tblCellMar>
        <w:tblLook w:val="01E0" w:firstRow="1" w:lastRow="1" w:firstColumn="1" w:lastColumn="1" w:noHBand="0" w:noVBand="0"/>
      </w:tblPr>
      <w:tblGrid>
        <w:gridCol w:w="7916"/>
      </w:tblGrid>
      <w:tr w:rsidR="00E452D5" w:rsidRPr="002D52D8" w14:paraId="4AE5E9A4" w14:textId="77777777">
        <w:trPr>
          <w:trHeight w:val="882"/>
        </w:trPr>
        <w:tc>
          <w:tcPr>
            <w:tcW w:w="7916" w:type="dxa"/>
            <w:tcBorders>
              <w:left w:val="single" w:sz="12" w:space="0" w:color="5B9BD4"/>
            </w:tcBorders>
          </w:tcPr>
          <w:p w14:paraId="647A824E" w14:textId="77777777" w:rsidR="00E452D5" w:rsidRPr="002D52D8" w:rsidRDefault="004E2D34">
            <w:pPr>
              <w:pStyle w:val="TableParagraph"/>
              <w:spacing w:before="214"/>
              <w:ind w:left="114"/>
              <w:rPr>
                <w:rFonts w:ascii="Times New Roman" w:hAnsi="Times New Roman" w:cs="Times New Roman"/>
                <w:b/>
                <w:sz w:val="24"/>
                <w:szCs w:val="24"/>
              </w:rPr>
            </w:pPr>
            <w:r w:rsidRPr="002D52D8">
              <w:rPr>
                <w:rFonts w:ascii="Times New Roman" w:hAnsi="Times New Roman" w:cs="Times New Roman"/>
                <w:b/>
                <w:sz w:val="24"/>
                <w:szCs w:val="24"/>
              </w:rPr>
              <w:t>(KOLOMBİYA)</w:t>
            </w:r>
          </w:p>
        </w:tc>
      </w:tr>
      <w:tr w:rsidR="00E452D5" w:rsidRPr="002D52D8" w14:paraId="662A9E89" w14:textId="77777777">
        <w:trPr>
          <w:trHeight w:val="632"/>
        </w:trPr>
        <w:tc>
          <w:tcPr>
            <w:tcW w:w="7916" w:type="dxa"/>
            <w:tcBorders>
              <w:left w:val="single" w:sz="12" w:space="0" w:color="5B9BD4"/>
            </w:tcBorders>
          </w:tcPr>
          <w:p w14:paraId="7141035B" w14:textId="6BBE4069" w:rsidR="00E452D5" w:rsidRPr="002D52D8" w:rsidRDefault="00D32B27">
            <w:pPr>
              <w:pStyle w:val="TableParagraph"/>
              <w:spacing w:before="101"/>
              <w:ind w:left="143"/>
              <w:rPr>
                <w:rFonts w:ascii="Times New Roman" w:hAnsi="Times New Roman" w:cs="Times New Roman"/>
                <w:b/>
                <w:sz w:val="24"/>
                <w:szCs w:val="24"/>
              </w:rPr>
            </w:pPr>
            <w:r w:rsidRPr="002D52D8">
              <w:rPr>
                <w:rFonts w:ascii="Times New Roman" w:hAnsi="Times New Roman" w:cs="Times New Roman"/>
                <w:b/>
                <w:sz w:val="24"/>
                <w:szCs w:val="24"/>
              </w:rPr>
              <w:t>3</w:t>
            </w:r>
            <w:r w:rsidR="004E2D34" w:rsidRPr="002D52D8">
              <w:rPr>
                <w:rFonts w:ascii="Times New Roman" w:hAnsi="Times New Roman" w:cs="Times New Roman"/>
                <w:b/>
                <w:spacing w:val="-3"/>
                <w:sz w:val="24"/>
                <w:szCs w:val="24"/>
              </w:rPr>
              <w:t xml:space="preserve"> </w:t>
            </w:r>
            <w:r w:rsidR="004E2D34" w:rsidRPr="002D52D8">
              <w:rPr>
                <w:rFonts w:ascii="Times New Roman" w:hAnsi="Times New Roman" w:cs="Times New Roman"/>
                <w:b/>
                <w:sz w:val="24"/>
                <w:szCs w:val="24"/>
              </w:rPr>
              <w:t>AYLIK</w:t>
            </w:r>
            <w:r w:rsidR="004E2D34" w:rsidRPr="002D52D8">
              <w:rPr>
                <w:rFonts w:ascii="Times New Roman" w:hAnsi="Times New Roman" w:cs="Times New Roman"/>
                <w:b/>
                <w:spacing w:val="-2"/>
                <w:sz w:val="24"/>
                <w:szCs w:val="24"/>
              </w:rPr>
              <w:t xml:space="preserve"> </w:t>
            </w:r>
            <w:r w:rsidR="004E2D34" w:rsidRPr="002D52D8">
              <w:rPr>
                <w:rFonts w:ascii="Times New Roman" w:hAnsi="Times New Roman" w:cs="Times New Roman"/>
                <w:b/>
                <w:sz w:val="24"/>
                <w:szCs w:val="24"/>
              </w:rPr>
              <w:t>DIŞ</w:t>
            </w:r>
            <w:r w:rsidR="004E2D34" w:rsidRPr="002D52D8">
              <w:rPr>
                <w:rFonts w:ascii="Times New Roman" w:hAnsi="Times New Roman" w:cs="Times New Roman"/>
                <w:b/>
                <w:spacing w:val="-4"/>
                <w:sz w:val="24"/>
                <w:szCs w:val="24"/>
              </w:rPr>
              <w:t xml:space="preserve"> </w:t>
            </w:r>
            <w:r w:rsidR="004E2D34" w:rsidRPr="002D52D8">
              <w:rPr>
                <w:rFonts w:ascii="Times New Roman" w:hAnsi="Times New Roman" w:cs="Times New Roman"/>
                <w:b/>
                <w:sz w:val="24"/>
                <w:szCs w:val="24"/>
              </w:rPr>
              <w:t>TEMSİLCİLİK</w:t>
            </w:r>
            <w:r w:rsidR="004E2D34" w:rsidRPr="002D52D8">
              <w:rPr>
                <w:rFonts w:ascii="Times New Roman" w:hAnsi="Times New Roman" w:cs="Times New Roman"/>
                <w:b/>
                <w:spacing w:val="-5"/>
                <w:sz w:val="24"/>
                <w:szCs w:val="24"/>
              </w:rPr>
              <w:t xml:space="preserve"> </w:t>
            </w:r>
            <w:r w:rsidR="004E2D34" w:rsidRPr="002D52D8">
              <w:rPr>
                <w:rFonts w:ascii="Times New Roman" w:hAnsi="Times New Roman" w:cs="Times New Roman"/>
                <w:b/>
                <w:sz w:val="24"/>
                <w:szCs w:val="24"/>
              </w:rPr>
              <w:t>RAPORU</w:t>
            </w:r>
          </w:p>
        </w:tc>
      </w:tr>
      <w:tr w:rsidR="00E452D5" w:rsidRPr="002D52D8" w14:paraId="09BAB5C8" w14:textId="77777777">
        <w:trPr>
          <w:trHeight w:val="1835"/>
        </w:trPr>
        <w:tc>
          <w:tcPr>
            <w:tcW w:w="7916" w:type="dxa"/>
            <w:tcBorders>
              <w:left w:val="single" w:sz="12" w:space="0" w:color="5B9BD4"/>
            </w:tcBorders>
          </w:tcPr>
          <w:p w14:paraId="1FF8691A" w14:textId="74268826" w:rsidR="00C2584E" w:rsidRPr="002D52D8" w:rsidRDefault="004E2D34" w:rsidP="00C2584E">
            <w:pPr>
              <w:pStyle w:val="TableParagraph"/>
              <w:spacing w:before="102"/>
              <w:ind w:left="114"/>
              <w:rPr>
                <w:rFonts w:ascii="Times New Roman" w:hAnsi="Times New Roman" w:cs="Times New Roman"/>
                <w:b/>
                <w:sz w:val="24"/>
                <w:szCs w:val="24"/>
              </w:rPr>
            </w:pPr>
            <w:r w:rsidRPr="002D52D8">
              <w:rPr>
                <w:rFonts w:ascii="Times New Roman" w:hAnsi="Times New Roman" w:cs="Times New Roman"/>
                <w:b/>
                <w:sz w:val="24"/>
                <w:szCs w:val="24"/>
              </w:rPr>
              <w:t>Raporlama</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Dönemi:</w:t>
            </w:r>
            <w:r w:rsidRPr="002D52D8">
              <w:rPr>
                <w:rFonts w:ascii="Times New Roman" w:hAnsi="Times New Roman" w:cs="Times New Roman"/>
                <w:b/>
                <w:spacing w:val="-3"/>
                <w:sz w:val="24"/>
                <w:szCs w:val="24"/>
              </w:rPr>
              <w:t xml:space="preserve"> </w:t>
            </w:r>
            <w:r w:rsidR="009460BD" w:rsidRPr="002D52D8">
              <w:rPr>
                <w:rFonts w:ascii="Times New Roman" w:hAnsi="Times New Roman" w:cs="Times New Roman"/>
                <w:b/>
                <w:sz w:val="24"/>
                <w:szCs w:val="24"/>
              </w:rPr>
              <w:t>202</w:t>
            </w:r>
            <w:r w:rsidR="000D299A" w:rsidRPr="002D52D8">
              <w:rPr>
                <w:rFonts w:ascii="Times New Roman" w:hAnsi="Times New Roman" w:cs="Times New Roman"/>
                <w:b/>
                <w:sz w:val="24"/>
                <w:szCs w:val="24"/>
              </w:rPr>
              <w:t>4</w:t>
            </w:r>
            <w:r w:rsidR="009460BD" w:rsidRPr="002D52D8">
              <w:rPr>
                <w:rFonts w:ascii="Times New Roman" w:hAnsi="Times New Roman" w:cs="Times New Roman"/>
                <w:b/>
                <w:sz w:val="24"/>
                <w:szCs w:val="24"/>
              </w:rPr>
              <w:t xml:space="preserve"> </w:t>
            </w:r>
            <w:r w:rsidR="008100E0" w:rsidRPr="002D52D8">
              <w:rPr>
                <w:rFonts w:ascii="Times New Roman" w:hAnsi="Times New Roman" w:cs="Times New Roman"/>
                <w:b/>
                <w:sz w:val="24"/>
                <w:szCs w:val="24"/>
              </w:rPr>
              <w:t>Ocak</w:t>
            </w:r>
            <w:r w:rsidR="009460BD" w:rsidRPr="002D52D8">
              <w:rPr>
                <w:rFonts w:ascii="Times New Roman" w:hAnsi="Times New Roman" w:cs="Times New Roman"/>
                <w:b/>
                <w:sz w:val="24"/>
                <w:szCs w:val="24"/>
              </w:rPr>
              <w:t>-</w:t>
            </w:r>
            <w:r w:rsidR="000C2665">
              <w:rPr>
                <w:rFonts w:ascii="Times New Roman" w:hAnsi="Times New Roman" w:cs="Times New Roman"/>
                <w:b/>
                <w:sz w:val="24"/>
                <w:szCs w:val="24"/>
              </w:rPr>
              <w:t>Eylül</w:t>
            </w:r>
          </w:p>
          <w:p w14:paraId="7E1F16CD" w14:textId="3B1B1EAA" w:rsidR="00E452D5" w:rsidRPr="002D52D8" w:rsidRDefault="004E2D34" w:rsidP="00C956A6">
            <w:pPr>
              <w:pStyle w:val="TableParagraph"/>
              <w:spacing w:before="272" w:line="242" w:lineRule="auto"/>
              <w:ind w:left="114" w:right="167"/>
              <w:rPr>
                <w:rFonts w:ascii="Times New Roman" w:hAnsi="Times New Roman" w:cs="Times New Roman"/>
                <w:b/>
                <w:sz w:val="24"/>
                <w:szCs w:val="24"/>
              </w:rPr>
            </w:pPr>
            <w:r w:rsidRPr="002D52D8">
              <w:rPr>
                <w:rFonts w:ascii="Times New Roman" w:hAnsi="Times New Roman" w:cs="Times New Roman"/>
                <w:b/>
                <w:sz w:val="24"/>
                <w:szCs w:val="24"/>
              </w:rPr>
              <w:t>Raporu Hazırlayan: (Bogota Ticaret Müşavirliği-</w:t>
            </w:r>
            <w:r w:rsidRPr="002D52D8">
              <w:rPr>
                <w:rFonts w:ascii="Times New Roman" w:hAnsi="Times New Roman" w:cs="Times New Roman"/>
                <w:b/>
                <w:spacing w:val="-87"/>
                <w:sz w:val="24"/>
                <w:szCs w:val="24"/>
              </w:rPr>
              <w:t xml:space="preserve"> </w:t>
            </w:r>
            <w:r w:rsidR="00C956A6" w:rsidRPr="002D52D8">
              <w:rPr>
                <w:rFonts w:ascii="Times New Roman" w:hAnsi="Times New Roman" w:cs="Times New Roman"/>
                <w:b/>
                <w:sz w:val="24"/>
                <w:szCs w:val="24"/>
              </w:rPr>
              <w:t>Muhammet HARTAVİ</w:t>
            </w:r>
            <w:r w:rsidRPr="002D52D8">
              <w:rPr>
                <w:rFonts w:ascii="Times New Roman" w:hAnsi="Times New Roman" w:cs="Times New Roman"/>
                <w:b/>
                <w:sz w:val="24"/>
                <w:szCs w:val="24"/>
              </w:rPr>
              <w:t>)</w:t>
            </w:r>
          </w:p>
        </w:tc>
      </w:tr>
    </w:tbl>
    <w:p w14:paraId="5ADC5E25" w14:textId="77777777" w:rsidR="00E452D5" w:rsidRPr="002D52D8" w:rsidRDefault="00E452D5">
      <w:pPr>
        <w:spacing w:line="242" w:lineRule="auto"/>
        <w:rPr>
          <w:sz w:val="24"/>
          <w:szCs w:val="24"/>
        </w:rPr>
        <w:sectPr w:rsidR="00E452D5" w:rsidRPr="002D52D8" w:rsidSect="00F17D88">
          <w:type w:val="nextColumn"/>
          <w:pgSz w:w="12240" w:h="15840" w:code="134"/>
          <w:pgMar w:top="1400" w:right="170" w:bottom="280" w:left="880" w:header="708" w:footer="708" w:gutter="0"/>
          <w:cols w:space="708"/>
          <w:docGrid w:linePitch="299"/>
        </w:sectPr>
      </w:pPr>
    </w:p>
    <w:p w14:paraId="53149CE3" w14:textId="535CC1FB" w:rsidR="00E452D5" w:rsidRPr="002D52D8" w:rsidRDefault="004E2D34">
      <w:pPr>
        <w:spacing w:before="89"/>
        <w:ind w:left="824"/>
        <w:rPr>
          <w:sz w:val="24"/>
          <w:szCs w:val="24"/>
        </w:rPr>
      </w:pPr>
      <w:r w:rsidRPr="002D52D8">
        <w:rPr>
          <w:sz w:val="24"/>
          <w:szCs w:val="24"/>
        </w:rPr>
        <w:lastRenderedPageBreak/>
        <w:t>Tablo</w:t>
      </w:r>
      <w:r w:rsidRPr="002D52D8">
        <w:rPr>
          <w:spacing w:val="-4"/>
          <w:sz w:val="24"/>
          <w:szCs w:val="24"/>
        </w:rPr>
        <w:t xml:space="preserve"> </w:t>
      </w:r>
      <w:r w:rsidRPr="002D52D8">
        <w:rPr>
          <w:sz w:val="24"/>
          <w:szCs w:val="24"/>
        </w:rPr>
        <w:t>1-</w:t>
      </w:r>
      <w:r w:rsidRPr="002D52D8">
        <w:rPr>
          <w:spacing w:val="-4"/>
          <w:sz w:val="24"/>
          <w:szCs w:val="24"/>
        </w:rPr>
        <w:t xml:space="preserve"> </w:t>
      </w:r>
      <w:r w:rsidRPr="002D52D8">
        <w:rPr>
          <w:sz w:val="24"/>
          <w:szCs w:val="24"/>
        </w:rPr>
        <w:t>Kolombiya’ya</w:t>
      </w:r>
      <w:r w:rsidRPr="002D52D8">
        <w:rPr>
          <w:spacing w:val="-2"/>
          <w:sz w:val="24"/>
          <w:szCs w:val="24"/>
        </w:rPr>
        <w:t xml:space="preserve"> </w:t>
      </w:r>
      <w:r w:rsidRPr="002D52D8">
        <w:rPr>
          <w:sz w:val="24"/>
          <w:szCs w:val="24"/>
        </w:rPr>
        <w:t>Ait</w:t>
      </w:r>
      <w:r w:rsidRPr="002D52D8">
        <w:rPr>
          <w:spacing w:val="-5"/>
          <w:sz w:val="24"/>
          <w:szCs w:val="24"/>
        </w:rPr>
        <w:t xml:space="preserve"> </w:t>
      </w:r>
      <w:r w:rsidRPr="002D52D8">
        <w:rPr>
          <w:sz w:val="24"/>
          <w:szCs w:val="24"/>
        </w:rPr>
        <w:t>Temel</w:t>
      </w:r>
      <w:r w:rsidRPr="002D52D8">
        <w:rPr>
          <w:spacing w:val="-1"/>
          <w:sz w:val="24"/>
          <w:szCs w:val="24"/>
        </w:rPr>
        <w:t xml:space="preserve"> </w:t>
      </w:r>
      <w:r w:rsidRPr="002D52D8">
        <w:rPr>
          <w:sz w:val="24"/>
          <w:szCs w:val="24"/>
        </w:rPr>
        <w:t>Ekonomik</w:t>
      </w:r>
      <w:r w:rsidRPr="002D52D8">
        <w:rPr>
          <w:spacing w:val="-3"/>
          <w:sz w:val="24"/>
          <w:szCs w:val="24"/>
        </w:rPr>
        <w:t xml:space="preserve"> </w:t>
      </w:r>
      <w:r w:rsidRPr="002D52D8">
        <w:rPr>
          <w:sz w:val="24"/>
          <w:szCs w:val="24"/>
        </w:rPr>
        <w:t>Göstergeler</w:t>
      </w:r>
    </w:p>
    <w:p w14:paraId="288A979F" w14:textId="67E775A4" w:rsidR="00E53417" w:rsidRPr="002D52D8" w:rsidRDefault="00E53417">
      <w:pPr>
        <w:spacing w:before="89"/>
        <w:ind w:left="824"/>
        <w:rPr>
          <w:sz w:val="24"/>
          <w:szCs w:val="24"/>
        </w:rPr>
      </w:pPr>
    </w:p>
    <w:tbl>
      <w:tblPr>
        <w:tblW w:w="9781" w:type="dxa"/>
        <w:tblLayout w:type="fixed"/>
        <w:tblCellMar>
          <w:left w:w="30" w:type="dxa"/>
          <w:right w:w="30" w:type="dxa"/>
        </w:tblCellMar>
        <w:tblLook w:val="0000" w:firstRow="0" w:lastRow="0" w:firstColumn="0" w:lastColumn="0" w:noHBand="0" w:noVBand="0"/>
      </w:tblPr>
      <w:tblGrid>
        <w:gridCol w:w="3261"/>
        <w:gridCol w:w="1134"/>
        <w:gridCol w:w="1134"/>
        <w:gridCol w:w="1134"/>
        <w:gridCol w:w="992"/>
        <w:gridCol w:w="992"/>
        <w:gridCol w:w="1134"/>
      </w:tblGrid>
      <w:tr w:rsidR="000D299A" w:rsidRPr="002D52D8" w14:paraId="33B2D649" w14:textId="77777777" w:rsidTr="000D299A">
        <w:trPr>
          <w:trHeight w:val="113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9E3D2F5" w14:textId="77777777" w:rsidR="000D299A" w:rsidRPr="002D52D8" w:rsidRDefault="000D299A" w:rsidP="000D299A">
            <w:pPr>
              <w:widowControl/>
              <w:adjustRightInd w:val="0"/>
              <w:jc w:val="center"/>
              <w:rPr>
                <w:rFonts w:eastAsiaTheme="minorHAnsi"/>
                <w:b/>
                <w:bCs/>
                <w:i/>
                <w:iCs/>
                <w:color w:val="333333"/>
                <w:sz w:val="24"/>
                <w:szCs w:val="24"/>
                <w:lang w:val="en-US"/>
              </w:rPr>
            </w:pPr>
            <w:proofErr w:type="spellStart"/>
            <w:r w:rsidRPr="002D52D8">
              <w:rPr>
                <w:rFonts w:eastAsiaTheme="minorHAnsi"/>
                <w:b/>
                <w:bCs/>
                <w:i/>
                <w:iCs/>
                <w:color w:val="333333"/>
                <w:sz w:val="24"/>
                <w:szCs w:val="24"/>
                <w:lang w:val="en-US"/>
              </w:rPr>
              <w:t>Göstergeler</w:t>
            </w:r>
            <w:proofErr w:type="spellEnd"/>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6FD0D03D" w14:textId="1F2EF557"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2022(1-12)</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38D1ABE5" w14:textId="37569BE1"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2023(1-12)</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158FF1E8" w14:textId="6BE5CC3D" w:rsidR="000D299A" w:rsidRPr="002D52D8" w:rsidRDefault="000D299A" w:rsidP="000D299A">
            <w:pPr>
              <w:widowControl/>
              <w:adjustRightInd w:val="0"/>
              <w:jc w:val="center"/>
              <w:rPr>
                <w:b/>
                <w:bCs/>
                <w:color w:val="202429"/>
              </w:rPr>
            </w:pPr>
            <w:r w:rsidRPr="002D52D8">
              <w:rPr>
                <w:b/>
                <w:bCs/>
                <w:color w:val="202429"/>
              </w:rPr>
              <w:t>2022/2023 % Değişim</w:t>
            </w:r>
          </w:p>
        </w:tc>
        <w:tc>
          <w:tcPr>
            <w:tcW w:w="992" w:type="dxa"/>
            <w:tcBorders>
              <w:top w:val="single" w:sz="12" w:space="0" w:color="auto"/>
              <w:left w:val="single" w:sz="12" w:space="0" w:color="auto"/>
              <w:bottom w:val="single" w:sz="12" w:space="0" w:color="auto"/>
              <w:right w:val="single" w:sz="12" w:space="0" w:color="auto"/>
            </w:tcBorders>
            <w:shd w:val="solid" w:color="C0C0C0" w:fill="auto"/>
            <w:vAlign w:val="center"/>
          </w:tcPr>
          <w:p w14:paraId="5FFDFA20" w14:textId="2A553293" w:rsidR="000D299A" w:rsidRPr="002D52D8" w:rsidRDefault="000D299A" w:rsidP="000D299A">
            <w:pPr>
              <w:widowControl/>
              <w:adjustRightInd w:val="0"/>
              <w:jc w:val="center"/>
              <w:rPr>
                <w:b/>
                <w:bCs/>
                <w:color w:val="202429"/>
              </w:rPr>
            </w:pPr>
            <w:r w:rsidRPr="002D52D8">
              <w:rPr>
                <w:b/>
                <w:bCs/>
                <w:color w:val="202429"/>
              </w:rPr>
              <w:t>2023(1-</w:t>
            </w:r>
            <w:r w:rsidR="000C2665">
              <w:rPr>
                <w:b/>
                <w:bCs/>
                <w:color w:val="202429"/>
              </w:rPr>
              <w:t>9</w:t>
            </w:r>
            <w:r w:rsidRPr="002D52D8">
              <w:rPr>
                <w:b/>
                <w:bCs/>
                <w:color w:val="202429"/>
              </w:rPr>
              <w:t>)</w:t>
            </w:r>
          </w:p>
        </w:tc>
        <w:tc>
          <w:tcPr>
            <w:tcW w:w="992" w:type="dxa"/>
            <w:tcBorders>
              <w:top w:val="single" w:sz="12" w:space="0" w:color="auto"/>
              <w:left w:val="single" w:sz="12" w:space="0" w:color="auto"/>
              <w:bottom w:val="single" w:sz="12" w:space="0" w:color="auto"/>
              <w:right w:val="single" w:sz="12" w:space="0" w:color="auto"/>
            </w:tcBorders>
            <w:shd w:val="solid" w:color="C0C0C0" w:fill="auto"/>
            <w:vAlign w:val="center"/>
          </w:tcPr>
          <w:p w14:paraId="1769AEEB" w14:textId="116F83CF" w:rsidR="000D299A" w:rsidRPr="002D52D8" w:rsidRDefault="000D299A" w:rsidP="000D299A">
            <w:pPr>
              <w:widowControl/>
              <w:adjustRightInd w:val="0"/>
              <w:jc w:val="center"/>
              <w:rPr>
                <w:b/>
                <w:bCs/>
                <w:color w:val="202429"/>
              </w:rPr>
            </w:pPr>
            <w:r w:rsidRPr="002D52D8">
              <w:rPr>
                <w:b/>
                <w:bCs/>
                <w:color w:val="202429"/>
              </w:rPr>
              <w:t>2024(1-</w:t>
            </w:r>
            <w:r w:rsidR="000C2665">
              <w:rPr>
                <w:b/>
                <w:bCs/>
                <w:color w:val="202429"/>
              </w:rPr>
              <w:t>9</w:t>
            </w:r>
            <w:r w:rsidRPr="002D52D8">
              <w:rPr>
                <w:b/>
                <w:bCs/>
                <w:color w:val="202429"/>
              </w:rPr>
              <w:t>)</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5EBC5438" w14:textId="6D0D87CF"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2023/2024 % Değişim</w:t>
            </w:r>
          </w:p>
        </w:tc>
      </w:tr>
      <w:tr w:rsidR="000C2665" w:rsidRPr="002D52D8" w14:paraId="40349B65"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00C8096" w14:textId="77777777" w:rsidR="000C2665" w:rsidRPr="002D52D8" w:rsidRDefault="000C2665" w:rsidP="000C2665">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
          <w:p w14:paraId="6ED38968" w14:textId="6ECD2B8C" w:rsidR="000C2665" w:rsidRPr="002D52D8" w:rsidRDefault="000C2665" w:rsidP="000C2665">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16145395" w14:textId="58CE8967" w:rsidR="000C2665" w:rsidRPr="002D52D8" w:rsidRDefault="000C2665" w:rsidP="000C2665">
            <w:pPr>
              <w:widowControl/>
              <w:adjustRightInd w:val="0"/>
              <w:jc w:val="center"/>
              <w:rPr>
                <w:rFonts w:eastAsiaTheme="minorHAnsi"/>
                <w:color w:val="333333"/>
                <w:sz w:val="24"/>
                <w:szCs w:val="24"/>
                <w:lang w:val="en-US"/>
              </w:rPr>
            </w:pPr>
            <w:r w:rsidRPr="002D52D8">
              <w:t>345.37</w:t>
            </w:r>
          </w:p>
        </w:tc>
        <w:tc>
          <w:tcPr>
            <w:tcW w:w="1134" w:type="dxa"/>
            <w:tcBorders>
              <w:top w:val="single" w:sz="12" w:space="0" w:color="auto"/>
              <w:left w:val="single" w:sz="12" w:space="0" w:color="auto"/>
              <w:bottom w:val="single" w:sz="12" w:space="0" w:color="auto"/>
              <w:right w:val="single" w:sz="12" w:space="0" w:color="auto"/>
            </w:tcBorders>
            <w:vAlign w:val="center"/>
          </w:tcPr>
          <w:p w14:paraId="24D7283D" w14:textId="17AC3BAC" w:rsidR="000C2665" w:rsidRPr="002D52D8" w:rsidRDefault="000C2665" w:rsidP="000C2665">
            <w:pPr>
              <w:widowControl/>
              <w:adjustRightInd w:val="0"/>
              <w:jc w:val="center"/>
              <w:rPr>
                <w:rFonts w:eastAsiaTheme="minorHAnsi"/>
                <w:color w:val="333333"/>
                <w:sz w:val="24"/>
                <w:szCs w:val="24"/>
                <w:lang w:val="en-US"/>
              </w:rPr>
            </w:pPr>
            <w:r w:rsidRPr="002D52D8">
              <w:t>363.59</w:t>
            </w:r>
          </w:p>
        </w:tc>
        <w:tc>
          <w:tcPr>
            <w:tcW w:w="1134" w:type="dxa"/>
            <w:tcBorders>
              <w:top w:val="single" w:sz="12" w:space="0" w:color="auto"/>
              <w:left w:val="single" w:sz="12" w:space="0" w:color="auto"/>
              <w:bottom w:val="single" w:sz="12" w:space="0" w:color="auto"/>
              <w:right w:val="single" w:sz="12" w:space="0" w:color="auto"/>
            </w:tcBorders>
            <w:vAlign w:val="center"/>
          </w:tcPr>
          <w:p w14:paraId="0BA11A05" w14:textId="71B14E1D" w:rsidR="000C2665" w:rsidRPr="002D52D8" w:rsidRDefault="000C2665" w:rsidP="000C2665">
            <w:pPr>
              <w:widowControl/>
              <w:adjustRightInd w:val="0"/>
              <w:jc w:val="center"/>
              <w:rPr>
                <w:color w:val="202429"/>
              </w:rPr>
            </w:pPr>
            <w:r w:rsidRPr="002D52D8">
              <w:rPr>
                <w:color w:val="202429"/>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77F20004" w14:textId="1C182388" w:rsidR="000C2665" w:rsidRPr="002D52D8" w:rsidRDefault="000C2665" w:rsidP="000C2665">
            <w:pPr>
              <w:widowControl/>
              <w:adjustRightInd w:val="0"/>
              <w:jc w:val="center"/>
            </w:pPr>
            <w:r>
              <w:rPr>
                <w:color w:val="202429"/>
              </w:rPr>
              <w:t>261</w:t>
            </w:r>
          </w:p>
        </w:tc>
        <w:tc>
          <w:tcPr>
            <w:tcW w:w="992" w:type="dxa"/>
            <w:tcBorders>
              <w:top w:val="single" w:sz="12" w:space="0" w:color="auto"/>
              <w:left w:val="single" w:sz="12" w:space="0" w:color="auto"/>
              <w:bottom w:val="single" w:sz="12" w:space="0" w:color="auto"/>
              <w:right w:val="single" w:sz="12" w:space="0" w:color="auto"/>
            </w:tcBorders>
            <w:vAlign w:val="center"/>
          </w:tcPr>
          <w:p w14:paraId="546A37DA" w14:textId="5CC1B11A" w:rsidR="000C2665" w:rsidRPr="002D52D8" w:rsidRDefault="000C2665" w:rsidP="000C2665">
            <w:pPr>
              <w:widowControl/>
              <w:adjustRightInd w:val="0"/>
              <w:jc w:val="center"/>
              <w:rPr>
                <w:color w:val="202429"/>
              </w:rPr>
            </w:pPr>
            <w:r>
              <w:rPr>
                <w:color w:val="202429"/>
              </w:rPr>
              <w:t>315</w:t>
            </w:r>
          </w:p>
        </w:tc>
        <w:tc>
          <w:tcPr>
            <w:tcW w:w="1134" w:type="dxa"/>
            <w:tcBorders>
              <w:top w:val="single" w:sz="12" w:space="0" w:color="auto"/>
              <w:left w:val="single" w:sz="12" w:space="0" w:color="auto"/>
              <w:bottom w:val="single" w:sz="12" w:space="0" w:color="auto"/>
              <w:right w:val="single" w:sz="12" w:space="0" w:color="auto"/>
            </w:tcBorders>
            <w:vAlign w:val="center"/>
          </w:tcPr>
          <w:p w14:paraId="6D2F6CF8" w14:textId="4ED5235D" w:rsidR="000C2665" w:rsidRPr="002D52D8" w:rsidRDefault="000C2665" w:rsidP="000C2665">
            <w:pPr>
              <w:widowControl/>
              <w:adjustRightInd w:val="0"/>
              <w:jc w:val="center"/>
              <w:rPr>
                <w:rFonts w:eastAsiaTheme="minorHAnsi"/>
                <w:color w:val="333333"/>
                <w:sz w:val="24"/>
                <w:szCs w:val="24"/>
                <w:lang w:val="en-US"/>
              </w:rPr>
            </w:pPr>
            <w:r>
              <w:rPr>
                <w:color w:val="202429"/>
              </w:rPr>
              <w:t>20</w:t>
            </w:r>
          </w:p>
        </w:tc>
      </w:tr>
      <w:tr w:rsidR="000C2665" w:rsidRPr="002D52D8" w14:paraId="1D6745A7"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0C0FF870" w14:textId="77777777" w:rsidR="000C2665" w:rsidRPr="002D52D8" w:rsidRDefault="000C2665" w:rsidP="000C2665">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roofErr w:type="spellStart"/>
            <w:r w:rsidRPr="002D52D8">
              <w:rPr>
                <w:rFonts w:eastAsiaTheme="minorHAnsi"/>
                <w:b/>
                <w:bCs/>
                <w:color w:val="333333"/>
                <w:sz w:val="24"/>
                <w:szCs w:val="24"/>
                <w:lang w:val="en-US"/>
              </w:rPr>
              <w:t>Büyüme</w:t>
            </w:r>
            <w:proofErr w:type="spellEnd"/>
            <w:r w:rsidRPr="002D52D8">
              <w:rPr>
                <w:rFonts w:eastAsiaTheme="minorHAnsi"/>
                <w:b/>
                <w:bCs/>
                <w:color w:val="333333"/>
                <w:sz w:val="24"/>
                <w:szCs w:val="24"/>
                <w:lang w:val="en-US"/>
              </w:rPr>
              <w:t xml:space="preserve"> </w:t>
            </w:r>
          </w:p>
          <w:p w14:paraId="3D3A35E0" w14:textId="65B5D742" w:rsidR="000C2665" w:rsidRPr="002D52D8" w:rsidRDefault="000C2665" w:rsidP="000C2665">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(Sabit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757B840" w14:textId="65A24CFF" w:rsidR="000C2665" w:rsidRPr="002D52D8" w:rsidRDefault="000C2665" w:rsidP="000C2665">
            <w:pPr>
              <w:widowControl/>
              <w:adjustRightInd w:val="0"/>
              <w:jc w:val="center"/>
              <w:rPr>
                <w:rFonts w:eastAsiaTheme="minorHAnsi"/>
                <w:color w:val="333333"/>
                <w:sz w:val="24"/>
                <w:szCs w:val="24"/>
                <w:lang w:val="en-US"/>
              </w:rPr>
            </w:pPr>
            <w:r w:rsidRPr="002D52D8">
              <w:t>7.50</w:t>
            </w:r>
          </w:p>
        </w:tc>
        <w:tc>
          <w:tcPr>
            <w:tcW w:w="1134" w:type="dxa"/>
            <w:tcBorders>
              <w:top w:val="single" w:sz="12" w:space="0" w:color="auto"/>
              <w:left w:val="single" w:sz="12" w:space="0" w:color="auto"/>
              <w:bottom w:val="single" w:sz="12" w:space="0" w:color="auto"/>
              <w:right w:val="single" w:sz="12" w:space="0" w:color="auto"/>
            </w:tcBorders>
            <w:vAlign w:val="center"/>
          </w:tcPr>
          <w:p w14:paraId="7B446AA7" w14:textId="66CBB101" w:rsidR="000C2665" w:rsidRPr="002D52D8" w:rsidRDefault="000C2665" w:rsidP="000C2665">
            <w:pPr>
              <w:widowControl/>
              <w:adjustRightInd w:val="0"/>
              <w:jc w:val="center"/>
              <w:rPr>
                <w:rFonts w:eastAsiaTheme="minorHAnsi"/>
                <w:color w:val="333333"/>
                <w:sz w:val="24"/>
                <w:szCs w:val="24"/>
                <w:lang w:val="en-US"/>
              </w:rPr>
            </w:pPr>
            <w:r w:rsidRPr="002D52D8">
              <w:t>0.70</w:t>
            </w:r>
          </w:p>
        </w:tc>
        <w:tc>
          <w:tcPr>
            <w:tcW w:w="1134" w:type="dxa"/>
            <w:tcBorders>
              <w:top w:val="single" w:sz="12" w:space="0" w:color="auto"/>
              <w:left w:val="single" w:sz="12" w:space="0" w:color="auto"/>
              <w:bottom w:val="single" w:sz="12" w:space="0" w:color="auto"/>
              <w:right w:val="single" w:sz="12" w:space="0" w:color="auto"/>
            </w:tcBorders>
            <w:vAlign w:val="center"/>
          </w:tcPr>
          <w:p w14:paraId="657FE2A2" w14:textId="04EF83FA" w:rsidR="000C2665" w:rsidRPr="002D52D8" w:rsidRDefault="000C2665" w:rsidP="000C2665">
            <w:pPr>
              <w:widowControl/>
              <w:adjustRightInd w:val="0"/>
              <w:jc w:val="center"/>
              <w:rPr>
                <w:color w:val="202429"/>
              </w:rPr>
            </w:pPr>
            <w:r w:rsidRPr="002D52D8">
              <w:rPr>
                <w:color w:val="202429"/>
              </w:rPr>
              <w:t>-91</w:t>
            </w:r>
          </w:p>
        </w:tc>
        <w:tc>
          <w:tcPr>
            <w:tcW w:w="992" w:type="dxa"/>
            <w:tcBorders>
              <w:top w:val="single" w:sz="12" w:space="0" w:color="auto"/>
              <w:left w:val="single" w:sz="12" w:space="0" w:color="auto"/>
              <w:bottom w:val="single" w:sz="12" w:space="0" w:color="auto"/>
              <w:right w:val="single" w:sz="12" w:space="0" w:color="auto"/>
            </w:tcBorders>
            <w:vAlign w:val="center"/>
          </w:tcPr>
          <w:p w14:paraId="49E89E20" w14:textId="4C88F8EA" w:rsidR="000C2665" w:rsidRPr="002D52D8" w:rsidRDefault="000C2665" w:rsidP="000C2665">
            <w:pPr>
              <w:widowControl/>
              <w:adjustRightInd w:val="0"/>
              <w:jc w:val="center"/>
            </w:pPr>
            <w:r>
              <w:rPr>
                <w:color w:val="202429"/>
              </w:rPr>
              <w:t>1,6</w:t>
            </w:r>
          </w:p>
        </w:tc>
        <w:tc>
          <w:tcPr>
            <w:tcW w:w="992" w:type="dxa"/>
            <w:tcBorders>
              <w:top w:val="single" w:sz="12" w:space="0" w:color="auto"/>
              <w:left w:val="single" w:sz="12" w:space="0" w:color="auto"/>
              <w:bottom w:val="single" w:sz="12" w:space="0" w:color="auto"/>
              <w:right w:val="single" w:sz="12" w:space="0" w:color="auto"/>
            </w:tcBorders>
            <w:vAlign w:val="center"/>
          </w:tcPr>
          <w:p w14:paraId="7A60A7E4" w14:textId="58B47C54" w:rsidR="000C2665" w:rsidRPr="002D52D8" w:rsidRDefault="000C2665" w:rsidP="000C2665">
            <w:pPr>
              <w:widowControl/>
              <w:adjustRightInd w:val="0"/>
              <w:jc w:val="center"/>
              <w:rPr>
                <w:color w:val="202429"/>
              </w:rPr>
            </w:pPr>
            <w:r>
              <w:rPr>
                <w:color w:val="202429"/>
              </w:rPr>
              <w:t>0,9</w:t>
            </w:r>
          </w:p>
        </w:tc>
        <w:tc>
          <w:tcPr>
            <w:tcW w:w="1134" w:type="dxa"/>
            <w:tcBorders>
              <w:top w:val="single" w:sz="12" w:space="0" w:color="auto"/>
              <w:left w:val="single" w:sz="12" w:space="0" w:color="auto"/>
              <w:bottom w:val="single" w:sz="12" w:space="0" w:color="auto"/>
              <w:right w:val="single" w:sz="12" w:space="0" w:color="auto"/>
            </w:tcBorders>
            <w:vAlign w:val="center"/>
          </w:tcPr>
          <w:p w14:paraId="0ABC8F2B" w14:textId="248CB179" w:rsidR="000C2665" w:rsidRPr="002D52D8" w:rsidRDefault="000C2665" w:rsidP="000C2665">
            <w:pPr>
              <w:widowControl/>
              <w:adjustRightInd w:val="0"/>
              <w:jc w:val="center"/>
              <w:rPr>
                <w:rFonts w:eastAsiaTheme="minorHAnsi"/>
                <w:color w:val="333333"/>
                <w:sz w:val="24"/>
                <w:szCs w:val="24"/>
                <w:lang w:val="en-US"/>
              </w:rPr>
            </w:pPr>
            <w:r>
              <w:rPr>
                <w:color w:val="202429"/>
              </w:rPr>
              <w:t>-44</w:t>
            </w:r>
          </w:p>
        </w:tc>
      </w:tr>
      <w:tr w:rsidR="000C2665" w:rsidRPr="002D52D8" w14:paraId="5FEC0F9A" w14:textId="77777777" w:rsidTr="000D299A">
        <w:trPr>
          <w:trHeight w:val="1292"/>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289A619" w14:textId="77777777" w:rsidR="000C2665" w:rsidRPr="002D52D8" w:rsidRDefault="000C2665" w:rsidP="000C2665">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Kişi Başına Düşen GSYİH </w:t>
            </w:r>
          </w:p>
          <w:p w14:paraId="1DE7DB08" w14:textId="666457D0" w:rsidR="000C2665" w:rsidRPr="002D52D8" w:rsidRDefault="000C2665" w:rsidP="000C2665">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(Cari </w:t>
            </w:r>
            <w:proofErr w:type="gramStart"/>
            <w:r w:rsidRPr="002D52D8">
              <w:rPr>
                <w:rFonts w:eastAsiaTheme="minorHAnsi"/>
                <w:b/>
                <w:bCs/>
                <w:color w:val="333333"/>
                <w:sz w:val="24"/>
                <w:szCs w:val="24"/>
              </w:rPr>
              <w:t>Fiyatlar -</w:t>
            </w:r>
            <w:proofErr w:type="gramEnd"/>
            <w:r w:rsidRPr="002D52D8">
              <w:rPr>
                <w:rFonts w:eastAsiaTheme="minorHAnsi"/>
                <w:b/>
                <w:bCs/>
                <w:color w:val="333333"/>
                <w:sz w:val="24"/>
                <w:szCs w:val="24"/>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DB80EC0" w14:textId="365F46A2" w:rsidR="000C2665" w:rsidRPr="002D52D8" w:rsidRDefault="000C2665" w:rsidP="000C2665">
            <w:pPr>
              <w:widowControl/>
              <w:adjustRightInd w:val="0"/>
              <w:jc w:val="center"/>
              <w:rPr>
                <w:rFonts w:eastAsiaTheme="minorHAnsi"/>
                <w:color w:val="333333"/>
                <w:sz w:val="24"/>
                <w:szCs w:val="24"/>
                <w:lang w:val="en-US"/>
              </w:rPr>
            </w:pPr>
            <w:r w:rsidRPr="002D52D8">
              <w:t>6,643</w:t>
            </w:r>
          </w:p>
        </w:tc>
        <w:tc>
          <w:tcPr>
            <w:tcW w:w="1134" w:type="dxa"/>
            <w:tcBorders>
              <w:top w:val="single" w:sz="12" w:space="0" w:color="auto"/>
              <w:left w:val="single" w:sz="12" w:space="0" w:color="auto"/>
              <w:bottom w:val="single" w:sz="12" w:space="0" w:color="auto"/>
              <w:right w:val="single" w:sz="12" w:space="0" w:color="auto"/>
            </w:tcBorders>
            <w:vAlign w:val="center"/>
          </w:tcPr>
          <w:p w14:paraId="691A864F" w14:textId="3AD779DF" w:rsidR="000C2665" w:rsidRPr="002D52D8" w:rsidRDefault="000C2665" w:rsidP="000C2665">
            <w:pPr>
              <w:widowControl/>
              <w:adjustRightInd w:val="0"/>
              <w:jc w:val="center"/>
              <w:rPr>
                <w:rFonts w:eastAsiaTheme="minorHAnsi"/>
                <w:color w:val="333333"/>
                <w:sz w:val="24"/>
                <w:szCs w:val="24"/>
                <w:lang w:val="en-US"/>
              </w:rPr>
            </w:pPr>
            <w:r w:rsidRPr="002D52D8">
              <w:t>6,967</w:t>
            </w:r>
          </w:p>
        </w:tc>
        <w:tc>
          <w:tcPr>
            <w:tcW w:w="1134" w:type="dxa"/>
            <w:tcBorders>
              <w:top w:val="single" w:sz="12" w:space="0" w:color="auto"/>
              <w:left w:val="single" w:sz="12" w:space="0" w:color="auto"/>
              <w:bottom w:val="single" w:sz="12" w:space="0" w:color="auto"/>
              <w:right w:val="single" w:sz="12" w:space="0" w:color="auto"/>
            </w:tcBorders>
            <w:vAlign w:val="center"/>
          </w:tcPr>
          <w:p w14:paraId="350DB9CF" w14:textId="66D988C9" w:rsidR="000C2665" w:rsidRPr="002D52D8" w:rsidRDefault="000C2665" w:rsidP="000C2665">
            <w:pPr>
              <w:widowControl/>
              <w:adjustRightInd w:val="0"/>
              <w:jc w:val="center"/>
              <w:rPr>
                <w:color w:val="202429"/>
              </w:rPr>
            </w:pPr>
            <w:r w:rsidRPr="002D52D8">
              <w:rPr>
                <w:color w:val="202429"/>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33F3D58D" w14:textId="2ADEB94E" w:rsidR="000C2665" w:rsidRPr="002D52D8" w:rsidRDefault="000C2665" w:rsidP="000C2665">
            <w:pPr>
              <w:widowControl/>
              <w:adjustRightInd w:val="0"/>
              <w:jc w:val="center"/>
            </w:pPr>
            <w:r>
              <w:rPr>
                <w:color w:val="202429"/>
              </w:rPr>
              <w:t>4.966</w:t>
            </w:r>
          </w:p>
        </w:tc>
        <w:tc>
          <w:tcPr>
            <w:tcW w:w="992" w:type="dxa"/>
            <w:tcBorders>
              <w:top w:val="single" w:sz="12" w:space="0" w:color="auto"/>
              <w:left w:val="single" w:sz="12" w:space="0" w:color="auto"/>
              <w:bottom w:val="single" w:sz="12" w:space="0" w:color="auto"/>
              <w:right w:val="single" w:sz="12" w:space="0" w:color="auto"/>
            </w:tcBorders>
            <w:vAlign w:val="center"/>
          </w:tcPr>
          <w:p w14:paraId="050BAABB" w14:textId="34C8C036" w:rsidR="000C2665" w:rsidRPr="002D52D8" w:rsidRDefault="000C2665" w:rsidP="000C2665">
            <w:pPr>
              <w:widowControl/>
              <w:adjustRightInd w:val="0"/>
              <w:jc w:val="center"/>
              <w:rPr>
                <w:color w:val="202429"/>
              </w:rPr>
            </w:pPr>
            <w:r>
              <w:rPr>
                <w:color w:val="202429"/>
              </w:rPr>
              <w:t>5.930</w:t>
            </w:r>
          </w:p>
        </w:tc>
        <w:tc>
          <w:tcPr>
            <w:tcW w:w="1134" w:type="dxa"/>
            <w:tcBorders>
              <w:top w:val="single" w:sz="12" w:space="0" w:color="auto"/>
              <w:left w:val="single" w:sz="12" w:space="0" w:color="auto"/>
              <w:bottom w:val="single" w:sz="12" w:space="0" w:color="auto"/>
              <w:right w:val="single" w:sz="12" w:space="0" w:color="auto"/>
            </w:tcBorders>
            <w:vAlign w:val="center"/>
          </w:tcPr>
          <w:p w14:paraId="399F6522" w14:textId="748E2ACB" w:rsidR="000C2665" w:rsidRPr="002D52D8" w:rsidRDefault="000C2665" w:rsidP="000C2665">
            <w:pPr>
              <w:widowControl/>
              <w:adjustRightInd w:val="0"/>
              <w:jc w:val="center"/>
              <w:rPr>
                <w:rFonts w:eastAsiaTheme="minorHAnsi"/>
                <w:color w:val="333333"/>
                <w:sz w:val="24"/>
                <w:szCs w:val="24"/>
                <w:lang w:val="en-US"/>
              </w:rPr>
            </w:pPr>
            <w:r>
              <w:rPr>
                <w:color w:val="202429"/>
              </w:rPr>
              <w:t>19</w:t>
            </w:r>
          </w:p>
        </w:tc>
      </w:tr>
      <w:tr w:rsidR="000C2665" w:rsidRPr="002D52D8" w14:paraId="593B630B"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E1F7623" w14:textId="77777777" w:rsidR="000C2665" w:rsidRPr="002D52D8" w:rsidRDefault="000C2665" w:rsidP="000C2665">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Tüketici</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Fiyat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Enflasyonu</w:t>
            </w:r>
            <w:proofErr w:type="spellEnd"/>
            <w:r w:rsidRPr="002D52D8">
              <w:rPr>
                <w:rFonts w:eastAsiaTheme="minorHAnsi"/>
                <w:b/>
                <w:bCs/>
                <w:color w:val="333333"/>
                <w:sz w:val="24"/>
                <w:szCs w:val="24"/>
                <w:lang w:val="en-US"/>
              </w:rPr>
              <w:t xml:space="preserve"> (</w:t>
            </w:r>
            <w:proofErr w:type="gramStart"/>
            <w:r w:rsidRPr="002D52D8">
              <w:rPr>
                <w:rFonts w:eastAsiaTheme="minorHAnsi"/>
                <w:b/>
                <w:bCs/>
                <w:color w:val="333333"/>
                <w:sz w:val="24"/>
                <w:szCs w:val="24"/>
                <w:lang w:val="en-US"/>
              </w:rPr>
              <w:t>ort,%</w:t>
            </w:r>
            <w:proofErr w:type="gram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6E46D29A" w14:textId="07E2891C" w:rsidR="000C2665" w:rsidRPr="002D52D8" w:rsidRDefault="000C2665" w:rsidP="000C2665">
            <w:pPr>
              <w:widowControl/>
              <w:adjustRightInd w:val="0"/>
              <w:jc w:val="center"/>
              <w:rPr>
                <w:rFonts w:eastAsiaTheme="minorHAnsi"/>
                <w:color w:val="333333"/>
                <w:sz w:val="24"/>
                <w:szCs w:val="24"/>
                <w:lang w:val="en-US"/>
              </w:rPr>
            </w:pPr>
            <w:r w:rsidRPr="002D52D8">
              <w:t>13.12</w:t>
            </w:r>
          </w:p>
        </w:tc>
        <w:tc>
          <w:tcPr>
            <w:tcW w:w="1134" w:type="dxa"/>
            <w:tcBorders>
              <w:top w:val="single" w:sz="12" w:space="0" w:color="auto"/>
              <w:left w:val="single" w:sz="12" w:space="0" w:color="auto"/>
              <w:bottom w:val="single" w:sz="12" w:space="0" w:color="auto"/>
              <w:right w:val="single" w:sz="12" w:space="0" w:color="auto"/>
            </w:tcBorders>
            <w:vAlign w:val="center"/>
          </w:tcPr>
          <w:p w14:paraId="2E0A5130" w14:textId="18945C20" w:rsidR="000C2665" w:rsidRPr="002D52D8" w:rsidRDefault="000C2665" w:rsidP="000C2665">
            <w:pPr>
              <w:widowControl/>
              <w:adjustRightInd w:val="0"/>
              <w:jc w:val="center"/>
              <w:rPr>
                <w:rFonts w:eastAsiaTheme="minorHAnsi"/>
                <w:color w:val="333333"/>
                <w:sz w:val="24"/>
                <w:szCs w:val="24"/>
                <w:lang w:val="en-US"/>
              </w:rPr>
            </w:pPr>
            <w:r w:rsidRPr="002D52D8">
              <w:t>9.28</w:t>
            </w:r>
          </w:p>
        </w:tc>
        <w:tc>
          <w:tcPr>
            <w:tcW w:w="1134" w:type="dxa"/>
            <w:tcBorders>
              <w:top w:val="single" w:sz="12" w:space="0" w:color="auto"/>
              <w:left w:val="single" w:sz="12" w:space="0" w:color="auto"/>
              <w:bottom w:val="single" w:sz="12" w:space="0" w:color="auto"/>
              <w:right w:val="single" w:sz="12" w:space="0" w:color="auto"/>
            </w:tcBorders>
            <w:vAlign w:val="center"/>
          </w:tcPr>
          <w:p w14:paraId="4AEFB246" w14:textId="06068412" w:rsidR="000C2665" w:rsidRPr="002D52D8" w:rsidRDefault="000C2665" w:rsidP="000C2665">
            <w:pPr>
              <w:widowControl/>
              <w:adjustRightInd w:val="0"/>
              <w:jc w:val="center"/>
              <w:rPr>
                <w:color w:val="202429"/>
              </w:rPr>
            </w:pPr>
            <w:r w:rsidRPr="002D52D8">
              <w:rPr>
                <w:color w:val="202429"/>
              </w:rPr>
              <w:t>-29</w:t>
            </w:r>
          </w:p>
        </w:tc>
        <w:tc>
          <w:tcPr>
            <w:tcW w:w="992" w:type="dxa"/>
            <w:tcBorders>
              <w:top w:val="single" w:sz="12" w:space="0" w:color="auto"/>
              <w:left w:val="single" w:sz="12" w:space="0" w:color="auto"/>
              <w:bottom w:val="single" w:sz="12" w:space="0" w:color="auto"/>
              <w:right w:val="single" w:sz="12" w:space="0" w:color="auto"/>
            </w:tcBorders>
            <w:vAlign w:val="center"/>
          </w:tcPr>
          <w:p w14:paraId="3B4B6443" w14:textId="3A745549" w:rsidR="000C2665" w:rsidRPr="002D52D8" w:rsidRDefault="000C2665" w:rsidP="000C2665">
            <w:pPr>
              <w:widowControl/>
              <w:adjustRightInd w:val="0"/>
              <w:jc w:val="center"/>
            </w:pPr>
            <w:r>
              <w:rPr>
                <w:color w:val="202429"/>
              </w:rPr>
              <w:t>11,4</w:t>
            </w:r>
          </w:p>
        </w:tc>
        <w:tc>
          <w:tcPr>
            <w:tcW w:w="992" w:type="dxa"/>
            <w:tcBorders>
              <w:top w:val="single" w:sz="12" w:space="0" w:color="auto"/>
              <w:left w:val="single" w:sz="12" w:space="0" w:color="auto"/>
              <w:bottom w:val="single" w:sz="12" w:space="0" w:color="auto"/>
              <w:right w:val="single" w:sz="12" w:space="0" w:color="auto"/>
            </w:tcBorders>
            <w:vAlign w:val="center"/>
          </w:tcPr>
          <w:p w14:paraId="6BA0ECFB" w14:textId="2A4942D5" w:rsidR="000C2665" w:rsidRPr="002D52D8" w:rsidRDefault="000C2665" w:rsidP="000C2665">
            <w:pPr>
              <w:widowControl/>
              <w:adjustRightInd w:val="0"/>
              <w:jc w:val="center"/>
              <w:rPr>
                <w:color w:val="202429"/>
              </w:rPr>
            </w:pPr>
            <w:r>
              <w:rPr>
                <w:color w:val="202429"/>
              </w:rPr>
              <w:t>5,8</w:t>
            </w:r>
          </w:p>
        </w:tc>
        <w:tc>
          <w:tcPr>
            <w:tcW w:w="1134" w:type="dxa"/>
            <w:tcBorders>
              <w:top w:val="single" w:sz="12" w:space="0" w:color="auto"/>
              <w:left w:val="single" w:sz="12" w:space="0" w:color="auto"/>
              <w:bottom w:val="single" w:sz="12" w:space="0" w:color="auto"/>
              <w:right w:val="single" w:sz="12" w:space="0" w:color="auto"/>
            </w:tcBorders>
            <w:vAlign w:val="center"/>
          </w:tcPr>
          <w:p w14:paraId="5CD96000" w14:textId="25D5C487" w:rsidR="000C2665" w:rsidRPr="002D52D8" w:rsidRDefault="000C2665" w:rsidP="000C2665">
            <w:pPr>
              <w:widowControl/>
              <w:adjustRightInd w:val="0"/>
              <w:jc w:val="center"/>
              <w:rPr>
                <w:rFonts w:eastAsiaTheme="minorHAnsi"/>
                <w:color w:val="333333"/>
                <w:sz w:val="24"/>
                <w:szCs w:val="24"/>
                <w:lang w:val="en-US"/>
              </w:rPr>
            </w:pPr>
            <w:r>
              <w:rPr>
                <w:color w:val="202429"/>
              </w:rPr>
              <w:t>-49</w:t>
            </w:r>
          </w:p>
        </w:tc>
      </w:tr>
      <w:tr w:rsidR="000C2665" w:rsidRPr="002D52D8" w14:paraId="70D66D4F"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6538B4A" w14:textId="77777777" w:rsidR="000C2665" w:rsidRPr="002D52D8" w:rsidRDefault="000C2665" w:rsidP="000C2665">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İşgücü</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Milyon</w:t>
            </w:r>
            <w:proofErr w:type="spell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2CD9C50D" w14:textId="6CD3F388" w:rsidR="000C2665" w:rsidRPr="002D52D8" w:rsidRDefault="000C2665" w:rsidP="000C2665">
            <w:pPr>
              <w:widowControl/>
              <w:adjustRightInd w:val="0"/>
              <w:jc w:val="center"/>
              <w:rPr>
                <w:rFonts w:eastAsiaTheme="minorHAnsi"/>
                <w:color w:val="333333"/>
                <w:sz w:val="24"/>
                <w:szCs w:val="24"/>
                <w:lang w:val="en-US"/>
              </w:rPr>
            </w:pPr>
            <w:r w:rsidRPr="002D52D8">
              <w:t>33.06</w:t>
            </w:r>
          </w:p>
        </w:tc>
        <w:tc>
          <w:tcPr>
            <w:tcW w:w="1134" w:type="dxa"/>
            <w:tcBorders>
              <w:top w:val="single" w:sz="12" w:space="0" w:color="auto"/>
              <w:left w:val="single" w:sz="12" w:space="0" w:color="auto"/>
              <w:bottom w:val="single" w:sz="12" w:space="0" w:color="auto"/>
              <w:right w:val="single" w:sz="12" w:space="0" w:color="auto"/>
            </w:tcBorders>
            <w:vAlign w:val="center"/>
          </w:tcPr>
          <w:p w14:paraId="39694523" w14:textId="250AF3F4" w:rsidR="000C2665" w:rsidRPr="002D52D8" w:rsidRDefault="000C2665" w:rsidP="000C2665">
            <w:pPr>
              <w:widowControl/>
              <w:adjustRightInd w:val="0"/>
              <w:jc w:val="center"/>
              <w:rPr>
                <w:rFonts w:eastAsiaTheme="minorHAnsi"/>
                <w:color w:val="333333"/>
                <w:sz w:val="24"/>
                <w:szCs w:val="24"/>
                <w:lang w:val="en-US"/>
              </w:rPr>
            </w:pPr>
            <w:r w:rsidRPr="002D52D8">
              <w:t>33.45</w:t>
            </w:r>
          </w:p>
        </w:tc>
        <w:tc>
          <w:tcPr>
            <w:tcW w:w="1134" w:type="dxa"/>
            <w:tcBorders>
              <w:top w:val="single" w:sz="12" w:space="0" w:color="auto"/>
              <w:left w:val="single" w:sz="12" w:space="0" w:color="auto"/>
              <w:bottom w:val="single" w:sz="12" w:space="0" w:color="auto"/>
              <w:right w:val="single" w:sz="12" w:space="0" w:color="auto"/>
            </w:tcBorders>
            <w:vAlign w:val="center"/>
          </w:tcPr>
          <w:p w14:paraId="04634261" w14:textId="48A67AAD" w:rsidR="000C2665" w:rsidRPr="002D52D8" w:rsidRDefault="000C2665" w:rsidP="000C2665">
            <w:pPr>
              <w:widowControl/>
              <w:adjustRightInd w:val="0"/>
              <w:jc w:val="center"/>
              <w:rPr>
                <w:color w:val="202429"/>
              </w:rPr>
            </w:pPr>
            <w:r w:rsidRPr="002D52D8">
              <w:rPr>
                <w:color w:val="202429"/>
              </w:rPr>
              <w:t>1.2</w:t>
            </w:r>
          </w:p>
        </w:tc>
        <w:tc>
          <w:tcPr>
            <w:tcW w:w="992" w:type="dxa"/>
            <w:tcBorders>
              <w:top w:val="single" w:sz="12" w:space="0" w:color="auto"/>
              <w:left w:val="single" w:sz="12" w:space="0" w:color="auto"/>
              <w:bottom w:val="single" w:sz="12" w:space="0" w:color="auto"/>
              <w:right w:val="single" w:sz="12" w:space="0" w:color="auto"/>
            </w:tcBorders>
            <w:vAlign w:val="center"/>
          </w:tcPr>
          <w:p w14:paraId="2925A6B3" w14:textId="1F1DD5A6" w:rsidR="000C2665" w:rsidRPr="002D52D8" w:rsidRDefault="000C2665" w:rsidP="000C2665">
            <w:pPr>
              <w:widowControl/>
              <w:adjustRightInd w:val="0"/>
              <w:jc w:val="center"/>
            </w:pPr>
            <w:r>
              <w:rPr>
                <w:color w:val="202429"/>
              </w:rPr>
              <w:t>33,8</w:t>
            </w:r>
          </w:p>
        </w:tc>
        <w:tc>
          <w:tcPr>
            <w:tcW w:w="992" w:type="dxa"/>
            <w:tcBorders>
              <w:top w:val="single" w:sz="12" w:space="0" w:color="auto"/>
              <w:left w:val="single" w:sz="12" w:space="0" w:color="auto"/>
              <w:bottom w:val="single" w:sz="12" w:space="0" w:color="auto"/>
              <w:right w:val="single" w:sz="12" w:space="0" w:color="auto"/>
            </w:tcBorders>
            <w:vAlign w:val="center"/>
          </w:tcPr>
          <w:p w14:paraId="6006834E" w14:textId="6FEDD92C" w:rsidR="000C2665" w:rsidRPr="002D52D8" w:rsidRDefault="000C2665" w:rsidP="000C2665">
            <w:pPr>
              <w:widowControl/>
              <w:adjustRightInd w:val="0"/>
              <w:jc w:val="center"/>
              <w:rPr>
                <w:color w:val="202429"/>
              </w:rPr>
            </w:pPr>
            <w:r>
              <w:rPr>
                <w:color w:val="202429"/>
              </w:rPr>
              <w:t>33,9</w:t>
            </w:r>
          </w:p>
        </w:tc>
        <w:tc>
          <w:tcPr>
            <w:tcW w:w="1134" w:type="dxa"/>
            <w:tcBorders>
              <w:top w:val="single" w:sz="12" w:space="0" w:color="auto"/>
              <w:left w:val="single" w:sz="12" w:space="0" w:color="auto"/>
              <w:bottom w:val="single" w:sz="12" w:space="0" w:color="auto"/>
              <w:right w:val="single" w:sz="12" w:space="0" w:color="auto"/>
            </w:tcBorders>
            <w:vAlign w:val="center"/>
          </w:tcPr>
          <w:p w14:paraId="168E1926" w14:textId="3AC806D8" w:rsidR="000C2665" w:rsidRPr="002D52D8" w:rsidRDefault="000C2665" w:rsidP="000C2665">
            <w:pPr>
              <w:widowControl/>
              <w:adjustRightInd w:val="0"/>
              <w:jc w:val="center"/>
              <w:rPr>
                <w:rFonts w:eastAsiaTheme="minorHAnsi"/>
                <w:color w:val="333333"/>
                <w:sz w:val="24"/>
                <w:szCs w:val="24"/>
                <w:lang w:val="en-US"/>
              </w:rPr>
            </w:pPr>
            <w:r>
              <w:rPr>
                <w:color w:val="202429"/>
              </w:rPr>
              <w:t>0,2</w:t>
            </w:r>
          </w:p>
        </w:tc>
      </w:tr>
      <w:tr w:rsidR="000C2665" w:rsidRPr="002D52D8" w14:paraId="51409578"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2C5EF7" w14:textId="77777777" w:rsidR="000C2665" w:rsidRPr="002D52D8" w:rsidRDefault="000C2665" w:rsidP="000C2665">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İşsizlik</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Oranı</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28858E8" w14:textId="1DF9B59B" w:rsidR="000C2665" w:rsidRPr="002D52D8" w:rsidRDefault="000C2665" w:rsidP="000C2665">
            <w:pPr>
              <w:widowControl/>
              <w:adjustRightInd w:val="0"/>
              <w:jc w:val="center"/>
              <w:rPr>
                <w:rFonts w:eastAsiaTheme="minorHAnsi"/>
                <w:color w:val="333333"/>
                <w:sz w:val="24"/>
                <w:szCs w:val="24"/>
                <w:lang w:val="en-US"/>
              </w:rPr>
            </w:pPr>
            <w:r w:rsidRPr="002D52D8">
              <w:t>10.30</w:t>
            </w:r>
          </w:p>
        </w:tc>
        <w:tc>
          <w:tcPr>
            <w:tcW w:w="1134" w:type="dxa"/>
            <w:tcBorders>
              <w:top w:val="single" w:sz="12" w:space="0" w:color="auto"/>
              <w:left w:val="single" w:sz="12" w:space="0" w:color="auto"/>
              <w:bottom w:val="single" w:sz="12" w:space="0" w:color="auto"/>
              <w:right w:val="single" w:sz="12" w:space="0" w:color="auto"/>
            </w:tcBorders>
            <w:vAlign w:val="center"/>
          </w:tcPr>
          <w:p w14:paraId="43C75F0C" w14:textId="3DC807A7" w:rsidR="000C2665" w:rsidRPr="002D52D8" w:rsidRDefault="000C2665" w:rsidP="000C2665">
            <w:pPr>
              <w:widowControl/>
              <w:adjustRightInd w:val="0"/>
              <w:jc w:val="center"/>
              <w:rPr>
                <w:rFonts w:eastAsiaTheme="minorHAnsi"/>
                <w:color w:val="333333"/>
                <w:sz w:val="24"/>
                <w:szCs w:val="24"/>
                <w:lang w:val="en-US"/>
              </w:rPr>
            </w:pPr>
            <w:r w:rsidRPr="002D52D8">
              <w:t>10.00</w:t>
            </w:r>
          </w:p>
        </w:tc>
        <w:tc>
          <w:tcPr>
            <w:tcW w:w="1134" w:type="dxa"/>
            <w:tcBorders>
              <w:top w:val="single" w:sz="12" w:space="0" w:color="auto"/>
              <w:left w:val="single" w:sz="12" w:space="0" w:color="auto"/>
              <w:bottom w:val="single" w:sz="12" w:space="0" w:color="auto"/>
              <w:right w:val="single" w:sz="12" w:space="0" w:color="auto"/>
            </w:tcBorders>
            <w:vAlign w:val="center"/>
          </w:tcPr>
          <w:p w14:paraId="77BD4F37" w14:textId="008BDE32" w:rsidR="000C2665" w:rsidRPr="002D52D8" w:rsidRDefault="000C2665" w:rsidP="000C2665">
            <w:pPr>
              <w:widowControl/>
              <w:adjustRightInd w:val="0"/>
              <w:jc w:val="center"/>
              <w:rPr>
                <w:color w:val="202429"/>
              </w:rPr>
            </w:pPr>
            <w:r w:rsidRPr="002D52D8">
              <w:rPr>
                <w:color w:val="202429"/>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4B8B5E61" w14:textId="7DC3DCB4" w:rsidR="000C2665" w:rsidRPr="002D52D8" w:rsidRDefault="000C2665" w:rsidP="000C2665">
            <w:pPr>
              <w:widowControl/>
              <w:adjustRightInd w:val="0"/>
              <w:jc w:val="center"/>
            </w:pPr>
            <w:r>
              <w:rPr>
                <w:color w:val="202429"/>
              </w:rPr>
              <w:t>9,3</w:t>
            </w:r>
          </w:p>
        </w:tc>
        <w:tc>
          <w:tcPr>
            <w:tcW w:w="992" w:type="dxa"/>
            <w:tcBorders>
              <w:top w:val="single" w:sz="12" w:space="0" w:color="auto"/>
              <w:left w:val="single" w:sz="12" w:space="0" w:color="auto"/>
              <w:bottom w:val="single" w:sz="12" w:space="0" w:color="auto"/>
              <w:right w:val="single" w:sz="12" w:space="0" w:color="auto"/>
            </w:tcBorders>
            <w:vAlign w:val="center"/>
          </w:tcPr>
          <w:p w14:paraId="08EBA5E9" w14:textId="65459935" w:rsidR="000C2665" w:rsidRPr="002D52D8" w:rsidRDefault="000C2665" w:rsidP="000C2665">
            <w:pPr>
              <w:widowControl/>
              <w:adjustRightInd w:val="0"/>
              <w:jc w:val="center"/>
              <w:rPr>
                <w:color w:val="202429"/>
              </w:rPr>
            </w:pPr>
            <w:r>
              <w:rPr>
                <w:color w:val="202429"/>
              </w:rPr>
              <w:t>9,1</w:t>
            </w:r>
          </w:p>
        </w:tc>
        <w:tc>
          <w:tcPr>
            <w:tcW w:w="1134" w:type="dxa"/>
            <w:tcBorders>
              <w:top w:val="single" w:sz="12" w:space="0" w:color="auto"/>
              <w:left w:val="single" w:sz="12" w:space="0" w:color="auto"/>
              <w:bottom w:val="single" w:sz="12" w:space="0" w:color="auto"/>
              <w:right w:val="single" w:sz="12" w:space="0" w:color="auto"/>
            </w:tcBorders>
            <w:vAlign w:val="center"/>
          </w:tcPr>
          <w:p w14:paraId="529633FD" w14:textId="151AE1BB" w:rsidR="000C2665" w:rsidRPr="002D52D8" w:rsidRDefault="000C2665" w:rsidP="000C2665">
            <w:pPr>
              <w:widowControl/>
              <w:adjustRightInd w:val="0"/>
              <w:jc w:val="center"/>
              <w:rPr>
                <w:rFonts w:eastAsiaTheme="minorHAnsi"/>
                <w:color w:val="333333"/>
                <w:sz w:val="24"/>
                <w:szCs w:val="24"/>
                <w:lang w:val="en-US"/>
              </w:rPr>
            </w:pPr>
            <w:r>
              <w:rPr>
                <w:color w:val="202429"/>
              </w:rPr>
              <w:t>-2</w:t>
            </w:r>
          </w:p>
        </w:tc>
      </w:tr>
      <w:tr w:rsidR="000C2665" w:rsidRPr="002D52D8" w14:paraId="136252F9"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49E5907B" w14:textId="77777777" w:rsidR="000C2665" w:rsidRPr="002D52D8" w:rsidRDefault="000C2665" w:rsidP="000C2665">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İşlemler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Dengesi</w:t>
            </w:r>
            <w:proofErr w:type="spellEnd"/>
            <w:r w:rsidRPr="002D52D8">
              <w:rPr>
                <w:rFonts w:eastAsiaTheme="minorHAnsi"/>
                <w:b/>
                <w:bCs/>
                <w:color w:val="333333"/>
                <w:sz w:val="24"/>
                <w:szCs w:val="24"/>
                <w:lang w:val="en-US"/>
              </w:rPr>
              <w:t xml:space="preserve"> </w:t>
            </w:r>
          </w:p>
          <w:p w14:paraId="35B2FB3B" w14:textId="0AADD589" w:rsidR="000C2665" w:rsidRPr="002D52D8" w:rsidRDefault="000C2665" w:rsidP="000C2665">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8B37608" w14:textId="0EDE82FF" w:rsidR="000C2665" w:rsidRPr="002D52D8" w:rsidRDefault="000C2665" w:rsidP="000C2665">
            <w:pPr>
              <w:widowControl/>
              <w:adjustRightInd w:val="0"/>
              <w:jc w:val="center"/>
              <w:rPr>
                <w:rFonts w:eastAsiaTheme="minorHAnsi"/>
                <w:color w:val="333333"/>
                <w:sz w:val="24"/>
                <w:szCs w:val="24"/>
                <w:lang w:val="en-US"/>
              </w:rPr>
            </w:pPr>
            <w:r w:rsidRPr="002D52D8">
              <w:t>-14.33</w:t>
            </w:r>
          </w:p>
        </w:tc>
        <w:tc>
          <w:tcPr>
            <w:tcW w:w="1134" w:type="dxa"/>
            <w:tcBorders>
              <w:top w:val="single" w:sz="12" w:space="0" w:color="auto"/>
              <w:left w:val="single" w:sz="12" w:space="0" w:color="auto"/>
              <w:bottom w:val="single" w:sz="12" w:space="0" w:color="auto"/>
              <w:right w:val="single" w:sz="12" w:space="0" w:color="auto"/>
            </w:tcBorders>
            <w:vAlign w:val="center"/>
          </w:tcPr>
          <w:p w14:paraId="57C3D0BE" w14:textId="7EDFDCD6" w:rsidR="000C2665" w:rsidRPr="002D52D8" w:rsidRDefault="000C2665" w:rsidP="000C2665">
            <w:pPr>
              <w:widowControl/>
              <w:adjustRightInd w:val="0"/>
              <w:jc w:val="center"/>
              <w:rPr>
                <w:rFonts w:eastAsiaTheme="minorHAnsi"/>
                <w:color w:val="333333"/>
                <w:sz w:val="24"/>
                <w:szCs w:val="24"/>
                <w:lang w:val="en-US"/>
              </w:rPr>
            </w:pPr>
            <w:r w:rsidRPr="002D52D8">
              <w:t>-9.90</w:t>
            </w:r>
          </w:p>
        </w:tc>
        <w:tc>
          <w:tcPr>
            <w:tcW w:w="1134" w:type="dxa"/>
            <w:tcBorders>
              <w:top w:val="single" w:sz="12" w:space="0" w:color="auto"/>
              <w:left w:val="single" w:sz="12" w:space="0" w:color="auto"/>
              <w:bottom w:val="single" w:sz="12" w:space="0" w:color="auto"/>
              <w:right w:val="single" w:sz="12" w:space="0" w:color="auto"/>
            </w:tcBorders>
            <w:vAlign w:val="center"/>
          </w:tcPr>
          <w:p w14:paraId="52655944" w14:textId="33D86C8E" w:rsidR="000C2665" w:rsidRPr="002D52D8" w:rsidRDefault="000C2665" w:rsidP="000C2665">
            <w:pPr>
              <w:widowControl/>
              <w:adjustRightInd w:val="0"/>
              <w:jc w:val="center"/>
              <w:rPr>
                <w:color w:val="202429"/>
              </w:rPr>
            </w:pPr>
            <w:r w:rsidRPr="002D52D8">
              <w:rPr>
                <w:color w:val="202429"/>
              </w:rPr>
              <w:t>-31</w:t>
            </w:r>
          </w:p>
        </w:tc>
        <w:tc>
          <w:tcPr>
            <w:tcW w:w="992" w:type="dxa"/>
            <w:tcBorders>
              <w:top w:val="single" w:sz="12" w:space="0" w:color="auto"/>
              <w:left w:val="single" w:sz="12" w:space="0" w:color="auto"/>
              <w:bottom w:val="single" w:sz="12" w:space="0" w:color="auto"/>
              <w:right w:val="single" w:sz="12" w:space="0" w:color="auto"/>
            </w:tcBorders>
            <w:vAlign w:val="center"/>
          </w:tcPr>
          <w:p w14:paraId="5AE69D2E" w14:textId="4C61D9A7" w:rsidR="000C2665" w:rsidRPr="002D52D8" w:rsidRDefault="000C2665" w:rsidP="000C2665">
            <w:pPr>
              <w:widowControl/>
              <w:adjustRightInd w:val="0"/>
              <w:jc w:val="center"/>
            </w:pPr>
            <w:r>
              <w:rPr>
                <w:color w:val="202429"/>
              </w:rPr>
              <w:t>-7,5</w:t>
            </w:r>
          </w:p>
        </w:tc>
        <w:tc>
          <w:tcPr>
            <w:tcW w:w="992" w:type="dxa"/>
            <w:tcBorders>
              <w:top w:val="single" w:sz="12" w:space="0" w:color="auto"/>
              <w:left w:val="single" w:sz="12" w:space="0" w:color="auto"/>
              <w:bottom w:val="single" w:sz="12" w:space="0" w:color="auto"/>
              <w:right w:val="single" w:sz="12" w:space="0" w:color="auto"/>
            </w:tcBorders>
            <w:vAlign w:val="center"/>
          </w:tcPr>
          <w:p w14:paraId="22202481" w14:textId="36F10DF5" w:rsidR="000C2665" w:rsidRPr="002D52D8" w:rsidRDefault="000C2665" w:rsidP="000C2665">
            <w:pPr>
              <w:widowControl/>
              <w:adjustRightInd w:val="0"/>
              <w:jc w:val="center"/>
              <w:rPr>
                <w:color w:val="202429"/>
              </w:rPr>
            </w:pPr>
            <w:r>
              <w:rPr>
                <w:color w:val="202429"/>
              </w:rPr>
              <w:t>-7,6</w:t>
            </w:r>
          </w:p>
        </w:tc>
        <w:tc>
          <w:tcPr>
            <w:tcW w:w="1134" w:type="dxa"/>
            <w:tcBorders>
              <w:top w:val="single" w:sz="12" w:space="0" w:color="auto"/>
              <w:left w:val="single" w:sz="12" w:space="0" w:color="auto"/>
              <w:bottom w:val="single" w:sz="12" w:space="0" w:color="auto"/>
              <w:right w:val="single" w:sz="12" w:space="0" w:color="auto"/>
            </w:tcBorders>
            <w:vAlign w:val="center"/>
          </w:tcPr>
          <w:p w14:paraId="0E2BFFF0" w14:textId="2148B93A" w:rsidR="000C2665" w:rsidRPr="002D52D8" w:rsidRDefault="000C2665" w:rsidP="000C2665">
            <w:pPr>
              <w:widowControl/>
              <w:adjustRightInd w:val="0"/>
              <w:jc w:val="center"/>
              <w:rPr>
                <w:rFonts w:eastAsiaTheme="minorHAnsi"/>
                <w:color w:val="333333"/>
                <w:sz w:val="24"/>
                <w:szCs w:val="24"/>
                <w:lang w:val="en-US"/>
              </w:rPr>
            </w:pPr>
            <w:r>
              <w:rPr>
                <w:color w:val="202429"/>
              </w:rPr>
              <w:t>2</w:t>
            </w:r>
          </w:p>
        </w:tc>
      </w:tr>
      <w:tr w:rsidR="000C2665" w:rsidRPr="002D52D8" w14:paraId="1BA03B0C"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E15E097" w14:textId="77777777" w:rsidR="000C2665" w:rsidRPr="002D52D8" w:rsidRDefault="000C2665" w:rsidP="000C2665">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İhracat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40CAAF4D" w14:textId="028CA245" w:rsidR="000C2665" w:rsidRPr="002D52D8" w:rsidRDefault="000C2665" w:rsidP="000C2665">
            <w:pPr>
              <w:widowControl/>
              <w:adjustRightInd w:val="0"/>
              <w:jc w:val="center"/>
              <w:rPr>
                <w:rFonts w:eastAsiaTheme="minorHAnsi"/>
                <w:color w:val="333333"/>
                <w:sz w:val="24"/>
                <w:szCs w:val="24"/>
                <w:lang w:val="en-US"/>
              </w:rPr>
            </w:pPr>
            <w:r w:rsidRPr="002D52D8">
              <w:rPr>
                <w:color w:val="202429"/>
              </w:rPr>
              <w:t>63.58</w:t>
            </w:r>
          </w:p>
        </w:tc>
        <w:tc>
          <w:tcPr>
            <w:tcW w:w="1134" w:type="dxa"/>
            <w:tcBorders>
              <w:top w:val="single" w:sz="12" w:space="0" w:color="auto"/>
              <w:left w:val="single" w:sz="12" w:space="0" w:color="auto"/>
              <w:bottom w:val="single" w:sz="12" w:space="0" w:color="auto"/>
              <w:right w:val="single" w:sz="12" w:space="0" w:color="auto"/>
            </w:tcBorders>
            <w:vAlign w:val="center"/>
          </w:tcPr>
          <w:p w14:paraId="3AB3FBC2" w14:textId="0D60D870" w:rsidR="000C2665" w:rsidRPr="002D52D8" w:rsidRDefault="000C2665" w:rsidP="000C2665">
            <w:pPr>
              <w:widowControl/>
              <w:adjustRightInd w:val="0"/>
              <w:jc w:val="center"/>
              <w:rPr>
                <w:rFonts w:eastAsiaTheme="minorHAnsi"/>
                <w:color w:val="333333"/>
                <w:sz w:val="24"/>
                <w:szCs w:val="24"/>
                <w:lang w:val="en-US"/>
              </w:rPr>
            </w:pPr>
            <w:r w:rsidRPr="002D52D8">
              <w:rPr>
                <w:color w:val="202429"/>
              </w:rPr>
              <w:t>49.86</w:t>
            </w:r>
          </w:p>
        </w:tc>
        <w:tc>
          <w:tcPr>
            <w:tcW w:w="1134" w:type="dxa"/>
            <w:tcBorders>
              <w:top w:val="single" w:sz="12" w:space="0" w:color="auto"/>
              <w:left w:val="single" w:sz="12" w:space="0" w:color="auto"/>
              <w:bottom w:val="single" w:sz="12" w:space="0" w:color="auto"/>
              <w:right w:val="single" w:sz="12" w:space="0" w:color="auto"/>
            </w:tcBorders>
            <w:vAlign w:val="center"/>
          </w:tcPr>
          <w:p w14:paraId="4BAE2D5D" w14:textId="7C1D7329" w:rsidR="000C2665" w:rsidRPr="002D52D8" w:rsidRDefault="000C2665" w:rsidP="000C2665">
            <w:pPr>
              <w:widowControl/>
              <w:adjustRightInd w:val="0"/>
              <w:jc w:val="center"/>
              <w:rPr>
                <w:color w:val="202429"/>
              </w:rPr>
            </w:pPr>
            <w:r w:rsidRPr="002D52D8">
              <w:rPr>
                <w:color w:val="202429"/>
              </w:rPr>
              <w:t>-22</w:t>
            </w:r>
          </w:p>
        </w:tc>
        <w:tc>
          <w:tcPr>
            <w:tcW w:w="992" w:type="dxa"/>
            <w:tcBorders>
              <w:top w:val="single" w:sz="12" w:space="0" w:color="auto"/>
              <w:left w:val="single" w:sz="12" w:space="0" w:color="auto"/>
              <w:bottom w:val="single" w:sz="12" w:space="0" w:color="auto"/>
              <w:right w:val="single" w:sz="12" w:space="0" w:color="auto"/>
            </w:tcBorders>
            <w:vAlign w:val="center"/>
          </w:tcPr>
          <w:p w14:paraId="2381FDA3" w14:textId="7831043E" w:rsidR="000C2665" w:rsidRPr="002D52D8" w:rsidRDefault="000C2665" w:rsidP="000C2665">
            <w:pPr>
              <w:widowControl/>
              <w:adjustRightInd w:val="0"/>
              <w:jc w:val="center"/>
              <w:rPr>
                <w:color w:val="202429"/>
              </w:rPr>
            </w:pPr>
            <w:r>
              <w:rPr>
                <w:color w:val="202429"/>
              </w:rPr>
              <w:t>37,1</w:t>
            </w:r>
          </w:p>
        </w:tc>
        <w:tc>
          <w:tcPr>
            <w:tcW w:w="992" w:type="dxa"/>
            <w:tcBorders>
              <w:top w:val="single" w:sz="12" w:space="0" w:color="auto"/>
              <w:left w:val="single" w:sz="12" w:space="0" w:color="auto"/>
              <w:bottom w:val="single" w:sz="12" w:space="0" w:color="auto"/>
              <w:right w:val="single" w:sz="12" w:space="0" w:color="auto"/>
            </w:tcBorders>
            <w:vAlign w:val="center"/>
          </w:tcPr>
          <w:p w14:paraId="1B7A67B9" w14:textId="4D17E706" w:rsidR="000C2665" w:rsidRPr="002D52D8" w:rsidRDefault="000C2665" w:rsidP="000C2665">
            <w:pPr>
              <w:widowControl/>
              <w:adjustRightInd w:val="0"/>
              <w:jc w:val="center"/>
              <w:rPr>
                <w:color w:val="202429"/>
              </w:rPr>
            </w:pPr>
            <w:r>
              <w:rPr>
                <w:color w:val="202429"/>
              </w:rPr>
              <w:t>36,7</w:t>
            </w:r>
          </w:p>
        </w:tc>
        <w:tc>
          <w:tcPr>
            <w:tcW w:w="1134" w:type="dxa"/>
            <w:tcBorders>
              <w:top w:val="single" w:sz="12" w:space="0" w:color="auto"/>
              <w:left w:val="single" w:sz="12" w:space="0" w:color="auto"/>
              <w:bottom w:val="single" w:sz="12" w:space="0" w:color="auto"/>
              <w:right w:val="single" w:sz="12" w:space="0" w:color="auto"/>
            </w:tcBorders>
            <w:vAlign w:val="center"/>
          </w:tcPr>
          <w:p w14:paraId="25CE12B3" w14:textId="7DC228AB" w:rsidR="000C2665" w:rsidRPr="002D52D8" w:rsidRDefault="000C2665" w:rsidP="000C2665">
            <w:pPr>
              <w:widowControl/>
              <w:adjustRightInd w:val="0"/>
              <w:jc w:val="center"/>
              <w:rPr>
                <w:rFonts w:eastAsiaTheme="minorHAnsi"/>
                <w:color w:val="333333"/>
                <w:sz w:val="24"/>
                <w:szCs w:val="24"/>
                <w:lang w:val="en-US"/>
              </w:rPr>
            </w:pPr>
            <w:r>
              <w:rPr>
                <w:color w:val="202429"/>
              </w:rPr>
              <w:t>-1,2</w:t>
            </w:r>
          </w:p>
        </w:tc>
      </w:tr>
      <w:tr w:rsidR="000C2665" w:rsidRPr="002D52D8" w14:paraId="1DE3179B"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060503" w14:textId="77777777" w:rsidR="000C2665" w:rsidRPr="002D52D8" w:rsidRDefault="000C2665" w:rsidP="000C2665">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İthalat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1E580AF" w14:textId="0252485A" w:rsidR="000C2665" w:rsidRPr="002D52D8" w:rsidRDefault="000C2665" w:rsidP="000C2665">
            <w:pPr>
              <w:widowControl/>
              <w:adjustRightInd w:val="0"/>
              <w:jc w:val="center"/>
              <w:rPr>
                <w:rFonts w:eastAsiaTheme="minorHAnsi"/>
                <w:color w:val="333333"/>
                <w:sz w:val="24"/>
                <w:szCs w:val="24"/>
                <w:lang w:val="en-US"/>
              </w:rPr>
            </w:pPr>
            <w:r w:rsidRPr="002D52D8">
              <w:rPr>
                <w:color w:val="202429"/>
              </w:rPr>
              <w:t>72.89</w:t>
            </w:r>
          </w:p>
        </w:tc>
        <w:tc>
          <w:tcPr>
            <w:tcW w:w="1134" w:type="dxa"/>
            <w:tcBorders>
              <w:top w:val="single" w:sz="12" w:space="0" w:color="auto"/>
              <w:left w:val="single" w:sz="12" w:space="0" w:color="auto"/>
              <w:bottom w:val="single" w:sz="12" w:space="0" w:color="auto"/>
              <w:right w:val="single" w:sz="12" w:space="0" w:color="auto"/>
            </w:tcBorders>
            <w:vAlign w:val="center"/>
          </w:tcPr>
          <w:p w14:paraId="4C86918A" w14:textId="203744A3" w:rsidR="000C2665" w:rsidRPr="002D52D8" w:rsidRDefault="000C2665" w:rsidP="000C2665">
            <w:pPr>
              <w:widowControl/>
              <w:adjustRightInd w:val="0"/>
              <w:jc w:val="center"/>
              <w:rPr>
                <w:rFonts w:eastAsiaTheme="minorHAnsi"/>
                <w:color w:val="333333"/>
                <w:sz w:val="24"/>
                <w:szCs w:val="24"/>
                <w:lang w:val="en-US"/>
              </w:rPr>
            </w:pPr>
            <w:r w:rsidRPr="002D52D8">
              <w:rPr>
                <w:color w:val="202429"/>
              </w:rPr>
              <w:t>62.50</w:t>
            </w:r>
          </w:p>
        </w:tc>
        <w:tc>
          <w:tcPr>
            <w:tcW w:w="1134" w:type="dxa"/>
            <w:tcBorders>
              <w:top w:val="single" w:sz="12" w:space="0" w:color="auto"/>
              <w:left w:val="single" w:sz="12" w:space="0" w:color="auto"/>
              <w:bottom w:val="single" w:sz="12" w:space="0" w:color="auto"/>
              <w:right w:val="single" w:sz="12" w:space="0" w:color="auto"/>
            </w:tcBorders>
            <w:vAlign w:val="center"/>
          </w:tcPr>
          <w:p w14:paraId="03120CEA" w14:textId="4F529818" w:rsidR="000C2665" w:rsidRPr="002D52D8" w:rsidRDefault="000C2665" w:rsidP="000C2665">
            <w:pPr>
              <w:widowControl/>
              <w:adjustRightInd w:val="0"/>
              <w:jc w:val="center"/>
              <w:rPr>
                <w:color w:val="202429"/>
              </w:rPr>
            </w:pPr>
            <w:r w:rsidRPr="002D52D8">
              <w:rPr>
                <w:color w:val="202429"/>
              </w:rPr>
              <w:t>-14</w:t>
            </w:r>
          </w:p>
        </w:tc>
        <w:tc>
          <w:tcPr>
            <w:tcW w:w="992" w:type="dxa"/>
            <w:tcBorders>
              <w:top w:val="single" w:sz="12" w:space="0" w:color="auto"/>
              <w:left w:val="single" w:sz="12" w:space="0" w:color="auto"/>
              <w:bottom w:val="single" w:sz="12" w:space="0" w:color="auto"/>
              <w:right w:val="single" w:sz="12" w:space="0" w:color="auto"/>
            </w:tcBorders>
            <w:vAlign w:val="center"/>
          </w:tcPr>
          <w:p w14:paraId="1AAEE9C3" w14:textId="214AE4EF" w:rsidR="000C2665" w:rsidRPr="002D52D8" w:rsidRDefault="000C2665" w:rsidP="000C2665">
            <w:pPr>
              <w:widowControl/>
              <w:adjustRightInd w:val="0"/>
              <w:jc w:val="center"/>
              <w:rPr>
                <w:color w:val="202429"/>
              </w:rPr>
            </w:pPr>
            <w:r>
              <w:rPr>
                <w:color w:val="202429"/>
              </w:rPr>
              <w:t>46,7</w:t>
            </w:r>
          </w:p>
        </w:tc>
        <w:tc>
          <w:tcPr>
            <w:tcW w:w="992" w:type="dxa"/>
            <w:tcBorders>
              <w:top w:val="single" w:sz="12" w:space="0" w:color="auto"/>
              <w:left w:val="single" w:sz="12" w:space="0" w:color="auto"/>
              <w:bottom w:val="single" w:sz="12" w:space="0" w:color="auto"/>
              <w:right w:val="single" w:sz="12" w:space="0" w:color="auto"/>
            </w:tcBorders>
            <w:vAlign w:val="center"/>
          </w:tcPr>
          <w:p w14:paraId="477C32C6" w14:textId="3A5FE8E9" w:rsidR="000C2665" w:rsidRPr="002D52D8" w:rsidRDefault="000C2665" w:rsidP="000C2665">
            <w:pPr>
              <w:widowControl/>
              <w:adjustRightInd w:val="0"/>
              <w:jc w:val="center"/>
              <w:rPr>
                <w:color w:val="202429"/>
              </w:rPr>
            </w:pPr>
            <w:r>
              <w:rPr>
                <w:color w:val="202429"/>
              </w:rPr>
              <w:t>46,8</w:t>
            </w:r>
          </w:p>
        </w:tc>
        <w:tc>
          <w:tcPr>
            <w:tcW w:w="1134" w:type="dxa"/>
            <w:tcBorders>
              <w:top w:val="single" w:sz="12" w:space="0" w:color="auto"/>
              <w:left w:val="single" w:sz="12" w:space="0" w:color="auto"/>
              <w:bottom w:val="single" w:sz="12" w:space="0" w:color="auto"/>
              <w:right w:val="single" w:sz="12" w:space="0" w:color="auto"/>
            </w:tcBorders>
            <w:vAlign w:val="center"/>
          </w:tcPr>
          <w:p w14:paraId="618A3E69" w14:textId="4E911DEF" w:rsidR="000C2665" w:rsidRPr="002D52D8" w:rsidRDefault="000C2665" w:rsidP="000C2665">
            <w:pPr>
              <w:widowControl/>
              <w:adjustRightInd w:val="0"/>
              <w:jc w:val="center"/>
              <w:rPr>
                <w:rFonts w:eastAsiaTheme="minorHAnsi"/>
                <w:color w:val="333333"/>
                <w:sz w:val="24"/>
                <w:szCs w:val="24"/>
                <w:lang w:val="en-US"/>
              </w:rPr>
            </w:pPr>
            <w:r>
              <w:rPr>
                <w:color w:val="202429"/>
              </w:rPr>
              <w:t>0,3</w:t>
            </w:r>
          </w:p>
        </w:tc>
      </w:tr>
    </w:tbl>
    <w:p w14:paraId="35990E56" w14:textId="77777777" w:rsidR="00E53417" w:rsidRPr="002D52D8" w:rsidRDefault="00E53417">
      <w:pPr>
        <w:spacing w:before="89"/>
        <w:ind w:left="824"/>
        <w:rPr>
          <w:sz w:val="24"/>
          <w:szCs w:val="24"/>
        </w:rPr>
      </w:pPr>
    </w:p>
    <w:p w14:paraId="58D39C6F" w14:textId="77777777" w:rsidR="00E452D5" w:rsidRPr="002D52D8" w:rsidRDefault="00E452D5">
      <w:pPr>
        <w:pStyle w:val="GvdeMetni"/>
        <w:spacing w:before="1" w:after="1"/>
      </w:pPr>
    </w:p>
    <w:p w14:paraId="0C3111E8" w14:textId="77777777" w:rsidR="00E452D5" w:rsidRPr="002D52D8" w:rsidRDefault="00E452D5">
      <w:pPr>
        <w:rPr>
          <w:sz w:val="24"/>
          <w:szCs w:val="24"/>
        </w:rPr>
        <w:sectPr w:rsidR="00E452D5" w:rsidRPr="002D52D8" w:rsidSect="00F17D88">
          <w:headerReference w:type="default" r:id="rId9"/>
          <w:footerReference w:type="default" r:id="rId10"/>
          <w:type w:val="nextColumn"/>
          <w:pgSz w:w="11910" w:h="16840"/>
          <w:pgMar w:top="1320" w:right="170" w:bottom="1180" w:left="880" w:header="756" w:footer="998" w:gutter="0"/>
          <w:pgNumType w:start="1"/>
          <w:cols w:space="708"/>
        </w:sectPr>
      </w:pPr>
    </w:p>
    <w:p w14:paraId="5119675C" w14:textId="77777777" w:rsidR="001A73D3" w:rsidRPr="002D52D8" w:rsidRDefault="001A73D3" w:rsidP="00C956A6">
      <w:pPr>
        <w:tabs>
          <w:tab w:val="left" w:pos="4054"/>
        </w:tabs>
        <w:spacing w:before="89"/>
        <w:ind w:left="4054" w:right="4640"/>
        <w:jc w:val="center"/>
        <w:rPr>
          <w:b/>
          <w:i/>
          <w:sz w:val="24"/>
          <w:szCs w:val="24"/>
        </w:rPr>
      </w:pPr>
    </w:p>
    <w:p w14:paraId="30997F01" w14:textId="77777777" w:rsidR="001A73D3" w:rsidRPr="002D52D8" w:rsidRDefault="001A73D3" w:rsidP="00C956A6">
      <w:pPr>
        <w:tabs>
          <w:tab w:val="left" w:pos="4054"/>
        </w:tabs>
        <w:spacing w:before="89"/>
        <w:ind w:left="4054" w:right="4640"/>
        <w:jc w:val="center"/>
        <w:rPr>
          <w:b/>
          <w:i/>
          <w:sz w:val="24"/>
          <w:szCs w:val="24"/>
        </w:rPr>
      </w:pPr>
    </w:p>
    <w:p w14:paraId="5188B1A5" w14:textId="32BF6B0F" w:rsidR="00E452D5" w:rsidRPr="002D52D8" w:rsidRDefault="001B71DF" w:rsidP="001B71DF">
      <w:pPr>
        <w:spacing w:before="89"/>
        <w:ind w:right="1249"/>
        <w:jc w:val="center"/>
        <w:rPr>
          <w:b/>
          <w:i/>
          <w:sz w:val="24"/>
          <w:szCs w:val="24"/>
        </w:rPr>
      </w:pPr>
      <w:proofErr w:type="gramStart"/>
      <w:r w:rsidRPr="002D52D8">
        <w:rPr>
          <w:b/>
          <w:i/>
          <w:sz w:val="24"/>
          <w:szCs w:val="24"/>
        </w:rPr>
        <w:t xml:space="preserve">GENEL  </w:t>
      </w:r>
      <w:r w:rsidR="004E2D34" w:rsidRPr="002D52D8">
        <w:rPr>
          <w:b/>
          <w:i/>
          <w:sz w:val="24"/>
          <w:szCs w:val="24"/>
        </w:rPr>
        <w:t>DEĞERLENDİ</w:t>
      </w:r>
      <w:r w:rsidR="00C956A6" w:rsidRPr="002D52D8">
        <w:rPr>
          <w:b/>
          <w:i/>
          <w:sz w:val="24"/>
          <w:szCs w:val="24"/>
        </w:rPr>
        <w:t>R</w:t>
      </w:r>
      <w:r w:rsidR="004E2D34" w:rsidRPr="002D52D8">
        <w:rPr>
          <w:b/>
          <w:i/>
          <w:sz w:val="24"/>
          <w:szCs w:val="24"/>
        </w:rPr>
        <w:t>ME</w:t>
      </w:r>
      <w:proofErr w:type="gramEnd"/>
    </w:p>
    <w:p w14:paraId="0413E1E9" w14:textId="77777777" w:rsidR="00E452D5" w:rsidRPr="002D52D8" w:rsidRDefault="00E452D5">
      <w:pPr>
        <w:pStyle w:val="GvdeMetni"/>
        <w:rPr>
          <w:b/>
          <w:i/>
        </w:rPr>
      </w:pPr>
    </w:p>
    <w:p w14:paraId="1F626C5B" w14:textId="090F2749" w:rsidR="00207278" w:rsidRDefault="00207278" w:rsidP="00207278">
      <w:pPr>
        <w:pStyle w:val="GvdeMetni"/>
        <w:spacing w:line="360" w:lineRule="auto"/>
        <w:ind w:left="403" w:right="1261"/>
        <w:jc w:val="both"/>
      </w:pPr>
      <w:r w:rsidRPr="00543529">
        <w:t>Kolombiya ekonomisi</w:t>
      </w:r>
      <w:r>
        <w:t xml:space="preserve"> 2023 yılı başından itibaren </w:t>
      </w:r>
      <w:r w:rsidRPr="00543529">
        <w:t>2021</w:t>
      </w:r>
      <w:r>
        <w:t xml:space="preserve"> yılından itibaren gösterdiği düzenli ve yüksek büyüme eğilimini kaybetmiş ve düşük büyüme </w:t>
      </w:r>
      <w:r w:rsidR="00E27CD2">
        <w:t>dönemine</w:t>
      </w:r>
      <w:r>
        <w:t xml:space="preserve"> girmiştir. 2023 yılında</w:t>
      </w:r>
      <w:r w:rsidR="00F57332">
        <w:t>n bu yana büyüme oranı %1’in altında seyretmektedir.</w:t>
      </w:r>
      <w:r>
        <w:t xml:space="preserve"> Kişi başına düşen GSYIH</w:t>
      </w:r>
      <w:r w:rsidR="00F57332">
        <w:t xml:space="preserve"> ise</w:t>
      </w:r>
      <w:r>
        <w:t xml:space="preserve">, 2024 yılın ilk </w:t>
      </w:r>
      <w:r w:rsidR="00F57332">
        <w:t>dokuz</w:t>
      </w:r>
      <w:r>
        <w:t xml:space="preserve"> aylık döneminde, bir önceki yılın ayını dönemine göre düşen </w:t>
      </w:r>
      <w:r w:rsidR="00F57332">
        <w:t xml:space="preserve">ortalama </w:t>
      </w:r>
      <w:r>
        <w:t>döviz kurunun etkisi ile %</w:t>
      </w:r>
      <w:r w:rsidR="00F57332">
        <w:t>19</w:t>
      </w:r>
      <w:r>
        <w:t xml:space="preserve"> oranında artmış görünmektedir.</w:t>
      </w:r>
    </w:p>
    <w:p w14:paraId="1DE3AF9C" w14:textId="77777777" w:rsidR="00207278" w:rsidRPr="00543529" w:rsidRDefault="00207278" w:rsidP="00207278">
      <w:pPr>
        <w:pStyle w:val="GvdeMetni"/>
        <w:spacing w:line="360" w:lineRule="auto"/>
        <w:ind w:left="403" w:right="1261"/>
        <w:jc w:val="both"/>
      </w:pPr>
    </w:p>
    <w:p w14:paraId="42D4B143" w14:textId="3B77956D" w:rsidR="00207278" w:rsidRPr="00543529" w:rsidRDefault="00207278" w:rsidP="00207278">
      <w:pPr>
        <w:pStyle w:val="GvdeMetni"/>
        <w:tabs>
          <w:tab w:val="left" w:pos="9720"/>
          <w:tab w:val="left" w:pos="9810"/>
        </w:tabs>
        <w:spacing w:line="360" w:lineRule="auto"/>
        <w:ind w:left="403" w:right="1310"/>
        <w:jc w:val="both"/>
      </w:pPr>
      <w:r w:rsidRPr="00543529">
        <w:t xml:space="preserve">Pandemi sonrası Dünya geneli yaşanan </w:t>
      </w:r>
      <w:r>
        <w:t>küresel</w:t>
      </w:r>
      <w:r w:rsidRPr="00543529">
        <w:t xml:space="preserve"> enflasyon </w:t>
      </w:r>
      <w:r w:rsidR="00F57332">
        <w:t xml:space="preserve">sürecinin sonucu olarak </w:t>
      </w:r>
      <w:r w:rsidRPr="00543529">
        <w:t>Kolombiya’</w:t>
      </w:r>
      <w:r>
        <w:t>da</w:t>
      </w:r>
      <w:r w:rsidRPr="00543529">
        <w:t xml:space="preserve"> da </w:t>
      </w:r>
      <w:r w:rsidR="00F57332">
        <w:t xml:space="preserve">uzun yıllar ortalamasından daha </w:t>
      </w:r>
      <w:r>
        <w:t xml:space="preserve">yüksek </w:t>
      </w:r>
      <w:r w:rsidR="00F57332">
        <w:t xml:space="preserve">bir enflasyon oranı </w:t>
      </w:r>
      <w:r>
        <w:t>seyri</w:t>
      </w:r>
      <w:r w:rsidR="00F57332">
        <w:t xml:space="preserve"> görülmekle birlikte</w:t>
      </w:r>
      <w:r>
        <w:t xml:space="preserve"> 2024 yılı</w:t>
      </w:r>
      <w:r w:rsidR="00F57332">
        <w:t xml:space="preserve">ndan itibaren düşme eğilimine giren yıllık enflasyon oranı, </w:t>
      </w:r>
      <w:r>
        <w:t xml:space="preserve">ilk </w:t>
      </w:r>
      <w:r w:rsidR="00F57332">
        <w:t>dokuz</w:t>
      </w:r>
      <w:r>
        <w:t xml:space="preserve"> ayın</w:t>
      </w:r>
      <w:r w:rsidR="00F57332">
        <w:t xml:space="preserve"> sonunda</w:t>
      </w:r>
      <w:r>
        <w:t xml:space="preserve"> </w:t>
      </w:r>
      <w:r w:rsidRPr="00543529">
        <w:t>%</w:t>
      </w:r>
      <w:r w:rsidR="00F57332">
        <w:t>5,8</w:t>
      </w:r>
      <w:r>
        <w:t xml:space="preserve"> seviyesine </w:t>
      </w:r>
      <w:r w:rsidR="00F57332">
        <w:t>gerilemiştir</w:t>
      </w:r>
      <w:r>
        <w:t>.</w:t>
      </w:r>
      <w:r w:rsidRPr="00543529">
        <w:t xml:space="preserve"> </w:t>
      </w:r>
    </w:p>
    <w:p w14:paraId="74A13D04" w14:textId="77777777" w:rsidR="00207278" w:rsidRDefault="00207278" w:rsidP="00207278">
      <w:pPr>
        <w:pStyle w:val="GvdeMetni"/>
        <w:spacing w:line="360" w:lineRule="auto"/>
        <w:ind w:left="403" w:right="1264"/>
        <w:jc w:val="both"/>
      </w:pPr>
    </w:p>
    <w:p w14:paraId="68AEAEF2" w14:textId="35003C94" w:rsidR="00207278" w:rsidRPr="00543529" w:rsidRDefault="00207278" w:rsidP="00971545">
      <w:pPr>
        <w:pStyle w:val="GvdeMetni"/>
        <w:spacing w:line="360" w:lineRule="auto"/>
        <w:ind w:left="403" w:right="1264"/>
        <w:jc w:val="both"/>
      </w:pPr>
      <w:r w:rsidRPr="00543529">
        <w:t xml:space="preserve">İş gücü istatistikleri incelendiğinde, </w:t>
      </w:r>
      <w:r>
        <w:t xml:space="preserve">artan nüfus ve </w:t>
      </w:r>
      <w:r w:rsidRPr="00543529">
        <w:t xml:space="preserve">pandemi sonrası artan talep ve ekonomi canlanma </w:t>
      </w:r>
      <w:r w:rsidR="00971545">
        <w:t>ve</w:t>
      </w:r>
      <w:r w:rsidRPr="00543529">
        <w:t xml:space="preserve"> işgücü piyasasına girişler</w:t>
      </w:r>
      <w:r w:rsidR="00971545">
        <w:t>d</w:t>
      </w:r>
      <w:r w:rsidRPr="00543529">
        <w:t>e</w:t>
      </w:r>
      <w:r w:rsidR="00971545">
        <w:t>ki artışla</w:t>
      </w:r>
      <w:r w:rsidRPr="00543529">
        <w:t xml:space="preserve"> birlikte 2</w:t>
      </w:r>
      <w:r>
        <w:t>021 yılından beri işgücüne katılımın yükseldiği</w:t>
      </w:r>
      <w:r w:rsidR="00971545">
        <w:t>,</w:t>
      </w:r>
      <w:r>
        <w:t xml:space="preserve"> ancak 2023 yılında</w:t>
      </w:r>
      <w:r w:rsidR="00971545">
        <w:t>n itibaren</w:t>
      </w:r>
      <w:r>
        <w:t xml:space="preserve"> bu eğilimin zayıfladığı görülmektedir. 2024 yılı ilk </w:t>
      </w:r>
      <w:r w:rsidR="00F57332">
        <w:t>dokuz</w:t>
      </w:r>
      <w:r>
        <w:t xml:space="preserve"> ayı itibarı ile 33</w:t>
      </w:r>
      <w:r w:rsidR="00F57332">
        <w:t>,9</w:t>
      </w:r>
      <w:r>
        <w:t xml:space="preserve"> milyon nüfus işgücünde yer almaktadır. </w:t>
      </w:r>
      <w:r>
        <w:rPr>
          <w:spacing w:val="1"/>
        </w:rPr>
        <w:t>Yavaş da olsa iş piyasasındaki yavaş iyileşme</w:t>
      </w:r>
      <w:r w:rsidRPr="00543529">
        <w:rPr>
          <w:spacing w:val="1"/>
        </w:rPr>
        <w:t xml:space="preserve"> iş bulma sürecinde de </w:t>
      </w:r>
      <w:r>
        <w:rPr>
          <w:spacing w:val="1"/>
        </w:rPr>
        <w:t>gözlenmekte</w:t>
      </w:r>
      <w:r w:rsidRPr="00543529">
        <w:rPr>
          <w:spacing w:val="1"/>
        </w:rPr>
        <w:t xml:space="preserve"> olup </w:t>
      </w:r>
      <w:r w:rsidRPr="00543529">
        <w:t>işsizlik</w:t>
      </w:r>
      <w:r w:rsidRPr="00543529">
        <w:rPr>
          <w:spacing w:val="-3"/>
        </w:rPr>
        <w:t xml:space="preserve"> </w:t>
      </w:r>
      <w:r w:rsidRPr="00543529">
        <w:t>oranı 2020 yılındaki %1</w:t>
      </w:r>
      <w:r>
        <w:t>3</w:t>
      </w:r>
      <w:r w:rsidR="00F57332">
        <w:t>,</w:t>
      </w:r>
      <w:r>
        <w:t>91</w:t>
      </w:r>
      <w:r w:rsidRPr="00543529">
        <w:t xml:space="preserve"> seviyesinden </w:t>
      </w:r>
      <w:r>
        <w:t xml:space="preserve">2023 yılı sonunda %10 seviyesine düşmüş, 2024 yılın </w:t>
      </w:r>
      <w:r w:rsidR="00F57332">
        <w:t>üçüncü</w:t>
      </w:r>
      <w:r>
        <w:t xml:space="preserve"> çeyreğinde ise %</w:t>
      </w:r>
      <w:r w:rsidR="00F57332">
        <w:t>9,1</w:t>
      </w:r>
      <w:r>
        <w:t xml:space="preserve"> seviyesine </w:t>
      </w:r>
      <w:r w:rsidR="00F57332">
        <w:t>gerilemiştir</w:t>
      </w:r>
      <w:r>
        <w:t xml:space="preserve">. </w:t>
      </w:r>
      <w:r w:rsidR="00F57332">
        <w:t>Kolombiya’da i</w:t>
      </w:r>
      <w:r>
        <w:t>şsizlik oranları OECD ve dünya ortalamalarına kıyasla daha yüksek seyretmekte olup özellikle yüksek oranlı genç işsizliği gözlenmektedir.</w:t>
      </w:r>
    </w:p>
    <w:p w14:paraId="107A7AB8" w14:textId="77777777" w:rsidR="00207278" w:rsidRDefault="00207278" w:rsidP="00207278">
      <w:pPr>
        <w:pStyle w:val="GvdeMetni"/>
        <w:spacing w:line="360" w:lineRule="auto"/>
        <w:ind w:left="403" w:right="1261"/>
        <w:jc w:val="both"/>
      </w:pPr>
    </w:p>
    <w:p w14:paraId="45C2A189" w14:textId="62D8F45A" w:rsidR="00207278" w:rsidRDefault="00207278" w:rsidP="00207278">
      <w:pPr>
        <w:pStyle w:val="GvdeMetni"/>
        <w:spacing w:line="360" w:lineRule="auto"/>
        <w:ind w:left="403" w:right="1261"/>
        <w:jc w:val="both"/>
      </w:pPr>
      <w:r>
        <w:t xml:space="preserve">Düzenli ve yapısal olarak cari açık veren Kolombiya ekonomisinde dış ticaret verilerindeki eğilim 2024 yılının da devam etmektedir. Kolombiya ekonomisi, yıllık </w:t>
      </w:r>
      <w:r w:rsidR="00F57332">
        <w:t xml:space="preserve">ortalamada </w:t>
      </w:r>
      <w:r>
        <w:t xml:space="preserve">yaklaşık 10 milyar $ cari açık vermeye devam etmektedir. </w:t>
      </w:r>
    </w:p>
    <w:p w14:paraId="56BBE38E" w14:textId="77777777" w:rsidR="00207278" w:rsidRDefault="00207278" w:rsidP="00207278">
      <w:pPr>
        <w:pStyle w:val="GvdeMetni"/>
        <w:spacing w:line="360" w:lineRule="auto"/>
        <w:ind w:left="403" w:right="1261"/>
        <w:jc w:val="both"/>
      </w:pPr>
    </w:p>
    <w:p w14:paraId="01158FD0" w14:textId="77777777" w:rsidR="00207278" w:rsidRPr="00543529" w:rsidRDefault="00207278" w:rsidP="00207278">
      <w:pPr>
        <w:pStyle w:val="GvdeMetni"/>
        <w:spacing w:line="360" w:lineRule="auto"/>
        <w:ind w:left="403" w:right="1261"/>
        <w:jc w:val="both"/>
        <w:sectPr w:rsidR="00207278" w:rsidRPr="00543529" w:rsidSect="00F17D88">
          <w:type w:val="nextColumn"/>
          <w:pgSz w:w="11910" w:h="16840"/>
          <w:pgMar w:top="1320" w:right="170" w:bottom="1180" w:left="880" w:header="756" w:footer="998" w:gutter="0"/>
          <w:cols w:space="708"/>
        </w:sectPr>
      </w:pPr>
      <w:r>
        <w:t xml:space="preserve">Küresel büyüme eğilimindeki azalma ve 2023 yılı başında görülen emtia fiyatları kaynaklı küresel enflasyondaki düşüşe paralel olarak Kolombiya’nın 2023 yılından beri ihracatı, ithalatı ve dış ticareti hem miktar hem de dolar değeri olarak azalmaktadır. </w:t>
      </w:r>
    </w:p>
    <w:p w14:paraId="5FD4170F" w14:textId="77777777" w:rsidR="00E452D5" w:rsidRPr="002D52D8" w:rsidRDefault="004E2D34">
      <w:pPr>
        <w:spacing w:before="57" w:after="18"/>
        <w:ind w:left="1063"/>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2-</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Genel</w:t>
      </w:r>
      <w:r w:rsidRPr="002D52D8">
        <w:rPr>
          <w:b/>
          <w:spacing w:val="-1"/>
          <w:sz w:val="24"/>
          <w:szCs w:val="24"/>
        </w:rPr>
        <w:t xml:space="preserve"> </w:t>
      </w:r>
      <w:r w:rsidRPr="002D52D8">
        <w:rPr>
          <w:b/>
          <w:sz w:val="24"/>
          <w:szCs w:val="24"/>
        </w:rPr>
        <w:t>Görünümü</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9"/>
        <w:gridCol w:w="1713"/>
        <w:gridCol w:w="1890"/>
        <w:gridCol w:w="630"/>
        <w:gridCol w:w="1890"/>
        <w:gridCol w:w="1530"/>
        <w:gridCol w:w="630"/>
        <w:gridCol w:w="2250"/>
      </w:tblGrid>
      <w:tr w:rsidR="00FF50E4" w:rsidRPr="002D52D8" w14:paraId="0B94A376" w14:textId="77777777" w:rsidTr="00F17D88">
        <w:tc>
          <w:tcPr>
            <w:tcW w:w="1249" w:type="dxa"/>
            <w:tcBorders>
              <w:left w:val="single" w:sz="6" w:space="0" w:color="000000"/>
            </w:tcBorders>
            <w:shd w:val="clear" w:color="auto" w:fill="DCE6F0"/>
            <w:vAlign w:val="center"/>
          </w:tcPr>
          <w:p w14:paraId="668578C8" w14:textId="4D449D50" w:rsidR="00E452D5" w:rsidRPr="002D52D8" w:rsidRDefault="00D36AEC" w:rsidP="00FF50E4">
            <w:pPr>
              <w:pStyle w:val="TableParagraph"/>
              <w:spacing w:before="0"/>
              <w:jc w:val="center"/>
              <w:rPr>
                <w:rFonts w:ascii="Times New Roman" w:hAnsi="Times New Roman" w:cs="Times New Roman"/>
                <w:b/>
                <w:sz w:val="24"/>
                <w:szCs w:val="24"/>
              </w:rPr>
            </w:pPr>
            <w:r w:rsidRPr="002D52D8">
              <w:rPr>
                <w:rFonts w:ascii="Times New Roman" w:hAnsi="Times New Roman" w:cs="Times New Roman"/>
                <w:b/>
                <w:sz w:val="24"/>
                <w:szCs w:val="24"/>
              </w:rPr>
              <w:t>Dönem</w:t>
            </w:r>
          </w:p>
        </w:tc>
        <w:tc>
          <w:tcPr>
            <w:tcW w:w="1713" w:type="dxa"/>
            <w:shd w:val="clear" w:color="auto" w:fill="DCE6F0"/>
            <w:vAlign w:val="center"/>
          </w:tcPr>
          <w:p w14:paraId="692E4E6A" w14:textId="1018F589"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Ülkenin Toplam</w:t>
            </w:r>
            <w:r w:rsidRPr="002D52D8">
              <w:rPr>
                <w:rFonts w:ascii="Times New Roman" w:hAnsi="Times New Roman" w:cs="Times New Roman"/>
                <w:b/>
                <w:spacing w:val="-47"/>
                <w:sz w:val="24"/>
                <w:szCs w:val="24"/>
              </w:rPr>
              <w:t xml:space="preserve"> </w:t>
            </w:r>
            <w:r w:rsidRPr="002D52D8">
              <w:rPr>
                <w:rFonts w:ascii="Times New Roman" w:hAnsi="Times New Roman" w:cs="Times New Roman"/>
                <w:b/>
                <w:sz w:val="24"/>
                <w:szCs w:val="24"/>
              </w:rPr>
              <w:t>İhracatı</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w:t>
            </w:r>
          </w:p>
        </w:tc>
        <w:tc>
          <w:tcPr>
            <w:tcW w:w="1890" w:type="dxa"/>
            <w:shd w:val="clear" w:color="auto" w:fill="DCE6F0"/>
            <w:vAlign w:val="center"/>
          </w:tcPr>
          <w:p w14:paraId="31047F41" w14:textId="6EF77154"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Türkiye'nin</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Ülkeden İthalatı</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630" w:type="dxa"/>
            <w:shd w:val="clear" w:color="auto" w:fill="DCE6F0"/>
            <w:vAlign w:val="center"/>
          </w:tcPr>
          <w:p w14:paraId="58A68CBD" w14:textId="441000F9" w:rsidR="00E452D5" w:rsidRPr="002D52D8" w:rsidRDefault="00D36AEC" w:rsidP="00FF50E4">
            <w:pPr>
              <w:pStyle w:val="TableParagraph"/>
              <w:spacing w:before="0"/>
              <w:ind w:right="182"/>
              <w:jc w:val="center"/>
              <w:rPr>
                <w:rFonts w:ascii="Times New Roman" w:hAnsi="Times New Roman" w:cs="Times New Roman"/>
                <w:b/>
                <w:sz w:val="24"/>
                <w:szCs w:val="24"/>
              </w:rPr>
            </w:pPr>
            <w:proofErr w:type="spellStart"/>
            <w:proofErr w:type="gramStart"/>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R</w:t>
            </w:r>
            <w:r w:rsidR="004E2D34" w:rsidRPr="002D52D8">
              <w:rPr>
                <w:rFonts w:ascii="Times New Roman" w:hAnsi="Times New Roman" w:cs="Times New Roman"/>
                <w:b/>
                <w:sz w:val="24"/>
                <w:szCs w:val="24"/>
              </w:rPr>
              <w:t>Pay</w:t>
            </w:r>
            <w:proofErr w:type="spellEnd"/>
            <w:r w:rsidR="004E2D34" w:rsidRPr="002D52D8">
              <w:rPr>
                <w:rFonts w:ascii="Times New Roman" w:hAnsi="Times New Roman" w:cs="Times New Roman"/>
                <w:b/>
                <w:sz w:val="24"/>
                <w:szCs w:val="24"/>
              </w:rPr>
              <w:t>(</w:t>
            </w:r>
            <w:proofErr w:type="gramEnd"/>
            <w:r w:rsidR="004E2D34" w:rsidRPr="002D52D8">
              <w:rPr>
                <w:rFonts w:ascii="Times New Roman" w:hAnsi="Times New Roman" w:cs="Times New Roman"/>
                <w:b/>
                <w:sz w:val="24"/>
                <w:szCs w:val="24"/>
              </w:rPr>
              <w:t>%)</w:t>
            </w:r>
          </w:p>
        </w:tc>
        <w:tc>
          <w:tcPr>
            <w:tcW w:w="1890" w:type="dxa"/>
            <w:shd w:val="clear" w:color="auto" w:fill="DCE6F0"/>
            <w:vAlign w:val="center"/>
          </w:tcPr>
          <w:p w14:paraId="1B9732D6" w14:textId="0071F9D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Ülkenin </w:t>
            </w:r>
            <w:r w:rsidR="004E2D34" w:rsidRPr="002D52D8">
              <w:rPr>
                <w:rFonts w:ascii="Times New Roman" w:hAnsi="Times New Roman" w:cs="Times New Roman"/>
                <w:b/>
                <w:sz w:val="24"/>
                <w:szCs w:val="24"/>
              </w:rPr>
              <w:t>Toplam İthalatı ($)</w:t>
            </w:r>
          </w:p>
        </w:tc>
        <w:tc>
          <w:tcPr>
            <w:tcW w:w="1530" w:type="dxa"/>
            <w:shd w:val="clear" w:color="auto" w:fill="DCE6F0"/>
            <w:vAlign w:val="center"/>
          </w:tcPr>
          <w:p w14:paraId="38BB178F" w14:textId="49528AA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Türkiye'nin </w:t>
            </w:r>
            <w:r w:rsidR="004E2D34" w:rsidRPr="002D52D8">
              <w:rPr>
                <w:rFonts w:ascii="Times New Roman" w:hAnsi="Times New Roman" w:cs="Times New Roman"/>
                <w:b/>
                <w:sz w:val="24"/>
                <w:szCs w:val="24"/>
              </w:rPr>
              <w:t>Ülkeye</w:t>
            </w:r>
            <w:r w:rsidRPr="002D52D8">
              <w:rPr>
                <w:rFonts w:ascii="Times New Roman" w:hAnsi="Times New Roman" w:cs="Times New Roman"/>
                <w:b/>
                <w:sz w:val="24"/>
                <w:szCs w:val="24"/>
              </w:rPr>
              <w:t xml:space="preserve"> İ</w:t>
            </w:r>
            <w:r w:rsidR="004E2D34" w:rsidRPr="002D52D8">
              <w:rPr>
                <w:rFonts w:ascii="Times New Roman" w:hAnsi="Times New Roman" w:cs="Times New Roman"/>
                <w:b/>
                <w:sz w:val="24"/>
                <w:szCs w:val="24"/>
              </w:rPr>
              <w:t>hracatı</w:t>
            </w:r>
            <w:r w:rsidRPr="002D52D8">
              <w:rPr>
                <w:rFonts w:ascii="Times New Roman" w:hAnsi="Times New Roman" w:cs="Times New Roman"/>
                <w:b/>
                <w:sz w:val="24"/>
                <w:szCs w:val="24"/>
              </w:rPr>
              <w:t xml:space="preserve"> </w:t>
            </w:r>
            <w:r w:rsidR="004E2D34" w:rsidRPr="002D52D8">
              <w:rPr>
                <w:rFonts w:ascii="Times New Roman" w:hAnsi="Times New Roman" w:cs="Times New Roman"/>
                <w:b/>
                <w:sz w:val="24"/>
                <w:szCs w:val="24"/>
              </w:rPr>
              <w:t>($)</w:t>
            </w:r>
          </w:p>
        </w:tc>
        <w:tc>
          <w:tcPr>
            <w:tcW w:w="630" w:type="dxa"/>
            <w:shd w:val="clear" w:color="auto" w:fill="DCE6F0"/>
            <w:vAlign w:val="center"/>
          </w:tcPr>
          <w:p w14:paraId="5E14F311" w14:textId="2201148E"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 xml:space="preserve">R </w:t>
            </w:r>
            <w:r w:rsidRPr="002D52D8">
              <w:rPr>
                <w:rFonts w:ascii="Times New Roman" w:hAnsi="Times New Roman" w:cs="Times New Roman"/>
                <w:b/>
                <w:sz w:val="24"/>
                <w:szCs w:val="24"/>
              </w:rPr>
              <w:t>Pay</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2250" w:type="dxa"/>
            <w:shd w:val="clear" w:color="auto" w:fill="DCE6F0"/>
            <w:vAlign w:val="center"/>
          </w:tcPr>
          <w:p w14:paraId="5D07B416" w14:textId="27A5AC46"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Türkiye-Kolombiya Arası</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Toplam Dış Ticaret Hacmi ($)</w:t>
            </w:r>
          </w:p>
        </w:tc>
      </w:tr>
      <w:tr w:rsidR="00E452D5" w:rsidRPr="002D52D8" w14:paraId="28064459" w14:textId="77777777" w:rsidTr="00F17D88">
        <w:trPr>
          <w:trHeight w:val="237"/>
        </w:trPr>
        <w:tc>
          <w:tcPr>
            <w:tcW w:w="1249" w:type="dxa"/>
            <w:tcBorders>
              <w:left w:val="single" w:sz="6" w:space="0" w:color="000000"/>
            </w:tcBorders>
            <w:shd w:val="clear" w:color="auto" w:fill="DCE6F0"/>
          </w:tcPr>
          <w:p w14:paraId="604F95D2" w14:textId="77777777" w:rsidR="00E452D5" w:rsidRPr="002D52D8" w:rsidRDefault="004E2D34" w:rsidP="00D36AEC">
            <w:pPr>
              <w:pStyle w:val="TableParagraph"/>
              <w:spacing w:before="3"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2018</w:t>
            </w:r>
          </w:p>
        </w:tc>
        <w:tc>
          <w:tcPr>
            <w:tcW w:w="1713" w:type="dxa"/>
          </w:tcPr>
          <w:p w14:paraId="68337CB7" w14:textId="071C84A5" w:rsidR="00E452D5" w:rsidRPr="002D52D8" w:rsidRDefault="004E2D34" w:rsidP="00CC2792">
            <w:pPr>
              <w:jc w:val="right"/>
              <w:rPr>
                <w:bCs/>
                <w:color w:val="000000"/>
                <w:sz w:val="24"/>
                <w:szCs w:val="24"/>
              </w:rPr>
            </w:pPr>
            <w:r w:rsidRPr="002D52D8">
              <w:rPr>
                <w:bCs/>
                <w:color w:val="000000"/>
                <w:sz w:val="24"/>
                <w:szCs w:val="24"/>
              </w:rPr>
              <w:t>41</w:t>
            </w:r>
            <w:r w:rsidR="002A36EE" w:rsidRPr="002D52D8">
              <w:rPr>
                <w:bCs/>
                <w:color w:val="000000"/>
                <w:sz w:val="24"/>
                <w:szCs w:val="24"/>
              </w:rPr>
              <w:t>,</w:t>
            </w:r>
            <w:r w:rsidRPr="002D52D8">
              <w:rPr>
                <w:bCs/>
                <w:color w:val="000000"/>
                <w:sz w:val="24"/>
                <w:szCs w:val="24"/>
              </w:rPr>
              <w:t>904</w:t>
            </w:r>
            <w:r w:rsidR="002A36EE" w:rsidRPr="002D52D8">
              <w:rPr>
                <w:bCs/>
                <w:color w:val="000000"/>
                <w:sz w:val="24"/>
                <w:szCs w:val="24"/>
              </w:rPr>
              <w:t>,</w:t>
            </w:r>
            <w:r w:rsidRPr="002D52D8">
              <w:rPr>
                <w:bCs/>
                <w:color w:val="000000"/>
                <w:sz w:val="24"/>
                <w:szCs w:val="24"/>
              </w:rPr>
              <w:t>777</w:t>
            </w:r>
            <w:r w:rsidR="002A36EE" w:rsidRPr="002D52D8">
              <w:rPr>
                <w:bCs/>
                <w:color w:val="000000"/>
                <w:sz w:val="24"/>
                <w:szCs w:val="24"/>
              </w:rPr>
              <w:t>,</w:t>
            </w:r>
            <w:r w:rsidRPr="002D52D8">
              <w:rPr>
                <w:bCs/>
                <w:color w:val="000000"/>
                <w:sz w:val="24"/>
                <w:szCs w:val="24"/>
              </w:rPr>
              <w:t>398</w:t>
            </w:r>
          </w:p>
        </w:tc>
        <w:tc>
          <w:tcPr>
            <w:tcW w:w="1890" w:type="dxa"/>
          </w:tcPr>
          <w:p w14:paraId="1A447A1C" w14:textId="1B0EDE9E" w:rsidR="00E452D5" w:rsidRPr="002D52D8" w:rsidRDefault="004E2D34"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00F4203A" w:rsidRPr="002D52D8">
              <w:rPr>
                <w:bCs/>
                <w:color w:val="000000"/>
                <w:sz w:val="24"/>
                <w:szCs w:val="24"/>
              </w:rPr>
              <w:t>691</w:t>
            </w:r>
            <w:r w:rsidR="002A36EE" w:rsidRPr="002D52D8">
              <w:rPr>
                <w:bCs/>
                <w:color w:val="000000"/>
                <w:sz w:val="24"/>
                <w:szCs w:val="24"/>
              </w:rPr>
              <w:t>,</w:t>
            </w:r>
            <w:r w:rsidR="00F4203A" w:rsidRPr="002D52D8">
              <w:rPr>
                <w:bCs/>
                <w:color w:val="000000"/>
                <w:sz w:val="24"/>
                <w:szCs w:val="24"/>
              </w:rPr>
              <w:t>118</w:t>
            </w:r>
            <w:r w:rsidR="002A36EE" w:rsidRPr="002D52D8">
              <w:rPr>
                <w:bCs/>
                <w:color w:val="000000"/>
                <w:sz w:val="24"/>
                <w:szCs w:val="24"/>
              </w:rPr>
              <w:t>,</w:t>
            </w:r>
            <w:r w:rsidR="00F4203A" w:rsidRPr="002D52D8">
              <w:rPr>
                <w:bCs/>
                <w:color w:val="000000"/>
                <w:sz w:val="24"/>
                <w:szCs w:val="24"/>
              </w:rPr>
              <w:t>890</w:t>
            </w:r>
          </w:p>
        </w:tc>
        <w:tc>
          <w:tcPr>
            <w:tcW w:w="630" w:type="dxa"/>
            <w:vAlign w:val="center"/>
          </w:tcPr>
          <w:p w14:paraId="500D40CA" w14:textId="32277ED1"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04</w:t>
            </w:r>
          </w:p>
        </w:tc>
        <w:tc>
          <w:tcPr>
            <w:tcW w:w="1890" w:type="dxa"/>
          </w:tcPr>
          <w:p w14:paraId="277B5D33" w14:textId="421803F1" w:rsidR="00E452D5" w:rsidRPr="002D52D8" w:rsidRDefault="00F4203A" w:rsidP="00CC2792">
            <w:pPr>
              <w:jc w:val="right"/>
              <w:rPr>
                <w:bCs/>
                <w:color w:val="000000"/>
                <w:sz w:val="24"/>
                <w:szCs w:val="24"/>
              </w:rPr>
            </w:pPr>
            <w:r w:rsidRPr="002D52D8">
              <w:rPr>
                <w:bCs/>
                <w:color w:val="000000"/>
                <w:sz w:val="24"/>
                <w:szCs w:val="24"/>
              </w:rPr>
              <w:t>51</w:t>
            </w:r>
            <w:r w:rsidR="002A36EE" w:rsidRPr="002D52D8">
              <w:rPr>
                <w:bCs/>
                <w:color w:val="000000"/>
                <w:sz w:val="24"/>
                <w:szCs w:val="24"/>
              </w:rPr>
              <w:t>,</w:t>
            </w:r>
            <w:r w:rsidRPr="002D52D8">
              <w:rPr>
                <w:bCs/>
                <w:color w:val="000000"/>
                <w:sz w:val="24"/>
                <w:szCs w:val="24"/>
              </w:rPr>
              <w:t>230</w:t>
            </w:r>
            <w:r w:rsidR="002A36EE" w:rsidRPr="002D52D8">
              <w:rPr>
                <w:bCs/>
                <w:color w:val="000000"/>
                <w:sz w:val="24"/>
                <w:szCs w:val="24"/>
              </w:rPr>
              <w:t>,</w:t>
            </w:r>
            <w:r w:rsidRPr="002D52D8">
              <w:rPr>
                <w:bCs/>
                <w:color w:val="000000"/>
                <w:sz w:val="24"/>
                <w:szCs w:val="24"/>
              </w:rPr>
              <w:t>567</w:t>
            </w:r>
            <w:r w:rsidR="002A36EE" w:rsidRPr="002D52D8">
              <w:rPr>
                <w:bCs/>
                <w:color w:val="000000"/>
                <w:sz w:val="24"/>
                <w:szCs w:val="24"/>
              </w:rPr>
              <w:t>,</w:t>
            </w:r>
            <w:r w:rsidRPr="002D52D8">
              <w:rPr>
                <w:bCs/>
                <w:color w:val="000000"/>
                <w:sz w:val="24"/>
                <w:szCs w:val="24"/>
              </w:rPr>
              <w:t>184</w:t>
            </w:r>
          </w:p>
        </w:tc>
        <w:tc>
          <w:tcPr>
            <w:tcW w:w="1530" w:type="dxa"/>
          </w:tcPr>
          <w:p w14:paraId="42B342DF" w14:textId="04F66116" w:rsidR="00E452D5" w:rsidRPr="002D52D8" w:rsidRDefault="00F4203A" w:rsidP="00CC2792">
            <w:pPr>
              <w:jc w:val="right"/>
              <w:rPr>
                <w:bCs/>
                <w:color w:val="000000"/>
                <w:sz w:val="24"/>
                <w:szCs w:val="24"/>
              </w:rPr>
            </w:pPr>
            <w:r w:rsidRPr="002D52D8">
              <w:rPr>
                <w:bCs/>
                <w:color w:val="000000"/>
                <w:sz w:val="24"/>
                <w:szCs w:val="24"/>
              </w:rPr>
              <w:t>318</w:t>
            </w:r>
            <w:r w:rsidR="002A36EE" w:rsidRPr="002D52D8">
              <w:rPr>
                <w:bCs/>
                <w:color w:val="000000"/>
                <w:sz w:val="24"/>
                <w:szCs w:val="24"/>
              </w:rPr>
              <w:t>,</w:t>
            </w:r>
            <w:r w:rsidRPr="002D52D8">
              <w:rPr>
                <w:bCs/>
                <w:color w:val="000000"/>
                <w:sz w:val="24"/>
                <w:szCs w:val="24"/>
              </w:rPr>
              <w:t>561</w:t>
            </w:r>
            <w:r w:rsidR="002A36EE" w:rsidRPr="002D52D8">
              <w:rPr>
                <w:bCs/>
                <w:color w:val="000000"/>
                <w:sz w:val="24"/>
                <w:szCs w:val="24"/>
              </w:rPr>
              <w:t>,</w:t>
            </w:r>
            <w:r w:rsidRPr="002D52D8">
              <w:rPr>
                <w:bCs/>
                <w:color w:val="000000"/>
                <w:sz w:val="24"/>
                <w:szCs w:val="24"/>
              </w:rPr>
              <w:t>852</w:t>
            </w:r>
          </w:p>
        </w:tc>
        <w:tc>
          <w:tcPr>
            <w:tcW w:w="630" w:type="dxa"/>
            <w:vAlign w:val="center"/>
          </w:tcPr>
          <w:p w14:paraId="72193A94" w14:textId="5980AD56"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4CE92A3D" w14:textId="1820582F" w:rsidR="00E452D5" w:rsidRPr="002D52D8" w:rsidRDefault="00F4203A" w:rsidP="00CC2792">
            <w:pPr>
              <w:jc w:val="right"/>
              <w:rPr>
                <w:bCs/>
                <w:color w:val="000000"/>
                <w:sz w:val="24"/>
                <w:szCs w:val="24"/>
              </w:rPr>
            </w:pPr>
            <w:r w:rsidRPr="002D52D8">
              <w:rPr>
                <w:bCs/>
                <w:color w:val="000000"/>
                <w:sz w:val="24"/>
                <w:szCs w:val="24"/>
              </w:rPr>
              <w:t>2</w:t>
            </w:r>
            <w:r w:rsidR="002A36EE" w:rsidRPr="002D52D8">
              <w:rPr>
                <w:bCs/>
                <w:color w:val="000000"/>
                <w:sz w:val="24"/>
                <w:szCs w:val="24"/>
              </w:rPr>
              <w:t>,</w:t>
            </w:r>
            <w:r w:rsidRPr="002D52D8">
              <w:rPr>
                <w:bCs/>
                <w:color w:val="000000"/>
                <w:sz w:val="24"/>
                <w:szCs w:val="24"/>
              </w:rPr>
              <w:t>009</w:t>
            </w:r>
            <w:r w:rsidR="002A36EE" w:rsidRPr="002D52D8">
              <w:rPr>
                <w:bCs/>
                <w:color w:val="000000"/>
                <w:sz w:val="24"/>
                <w:szCs w:val="24"/>
              </w:rPr>
              <w:t>,</w:t>
            </w:r>
            <w:r w:rsidRPr="002D52D8">
              <w:rPr>
                <w:bCs/>
                <w:color w:val="000000"/>
                <w:sz w:val="24"/>
                <w:szCs w:val="24"/>
              </w:rPr>
              <w:t>680</w:t>
            </w:r>
            <w:r w:rsidR="002A36EE" w:rsidRPr="002D52D8">
              <w:rPr>
                <w:bCs/>
                <w:color w:val="000000"/>
                <w:sz w:val="24"/>
                <w:szCs w:val="24"/>
              </w:rPr>
              <w:t>,</w:t>
            </w:r>
            <w:r w:rsidRPr="002D52D8">
              <w:rPr>
                <w:bCs/>
                <w:color w:val="000000"/>
                <w:sz w:val="24"/>
                <w:szCs w:val="24"/>
              </w:rPr>
              <w:t>742</w:t>
            </w:r>
          </w:p>
        </w:tc>
      </w:tr>
      <w:tr w:rsidR="00E452D5" w:rsidRPr="002D52D8" w14:paraId="5598BF9E" w14:textId="77777777" w:rsidTr="00F17D88">
        <w:trPr>
          <w:trHeight w:val="241"/>
        </w:trPr>
        <w:tc>
          <w:tcPr>
            <w:tcW w:w="1249" w:type="dxa"/>
            <w:tcBorders>
              <w:left w:val="single" w:sz="6" w:space="0" w:color="000000"/>
            </w:tcBorders>
            <w:shd w:val="clear" w:color="auto" w:fill="DCE6F0"/>
          </w:tcPr>
          <w:p w14:paraId="1378CA2D" w14:textId="32055803" w:rsidR="00E452D5" w:rsidRPr="002D52D8" w:rsidRDefault="004E2D34" w:rsidP="00D36AEC">
            <w:pPr>
              <w:pStyle w:val="TableParagraph"/>
              <w:spacing w:before="6"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2019</w:t>
            </w:r>
          </w:p>
        </w:tc>
        <w:tc>
          <w:tcPr>
            <w:tcW w:w="1713" w:type="dxa"/>
          </w:tcPr>
          <w:p w14:paraId="1BF0CA89" w14:textId="6D8D2554" w:rsidR="00E452D5" w:rsidRPr="002D52D8" w:rsidRDefault="004E2D34" w:rsidP="00CC2792">
            <w:pPr>
              <w:jc w:val="right"/>
              <w:rPr>
                <w:bCs/>
                <w:color w:val="000000"/>
                <w:sz w:val="24"/>
                <w:szCs w:val="24"/>
              </w:rPr>
            </w:pPr>
            <w:r w:rsidRPr="002D52D8">
              <w:rPr>
                <w:bCs/>
                <w:color w:val="000000"/>
                <w:sz w:val="24"/>
                <w:szCs w:val="24"/>
              </w:rPr>
              <w:t>3</w:t>
            </w:r>
            <w:r w:rsidR="00F4203A" w:rsidRPr="002D52D8">
              <w:rPr>
                <w:bCs/>
                <w:color w:val="000000"/>
                <w:sz w:val="24"/>
                <w:szCs w:val="24"/>
              </w:rPr>
              <w:t>9</w:t>
            </w:r>
            <w:r w:rsidR="002A36EE" w:rsidRPr="002D52D8">
              <w:rPr>
                <w:bCs/>
                <w:color w:val="000000"/>
                <w:sz w:val="24"/>
                <w:szCs w:val="24"/>
              </w:rPr>
              <w:t>,</w:t>
            </w:r>
            <w:r w:rsidR="00F4203A" w:rsidRPr="002D52D8">
              <w:rPr>
                <w:bCs/>
                <w:color w:val="000000"/>
                <w:sz w:val="24"/>
                <w:szCs w:val="24"/>
              </w:rPr>
              <w:t>495</w:t>
            </w:r>
            <w:r w:rsidR="002A36EE" w:rsidRPr="002D52D8">
              <w:rPr>
                <w:bCs/>
                <w:color w:val="000000"/>
                <w:sz w:val="24"/>
                <w:szCs w:val="24"/>
              </w:rPr>
              <w:t>,</w:t>
            </w:r>
            <w:r w:rsidR="00F4203A" w:rsidRPr="002D52D8">
              <w:rPr>
                <w:bCs/>
                <w:color w:val="000000"/>
                <w:sz w:val="24"/>
                <w:szCs w:val="24"/>
              </w:rPr>
              <w:t>892</w:t>
            </w:r>
            <w:r w:rsidR="002A36EE" w:rsidRPr="002D52D8">
              <w:rPr>
                <w:bCs/>
                <w:color w:val="000000"/>
                <w:sz w:val="24"/>
                <w:szCs w:val="24"/>
              </w:rPr>
              <w:t>,</w:t>
            </w:r>
            <w:r w:rsidR="00F4203A" w:rsidRPr="002D52D8">
              <w:rPr>
                <w:bCs/>
                <w:color w:val="000000"/>
                <w:sz w:val="24"/>
                <w:szCs w:val="24"/>
              </w:rPr>
              <w:t>200</w:t>
            </w:r>
          </w:p>
        </w:tc>
        <w:tc>
          <w:tcPr>
            <w:tcW w:w="1890" w:type="dxa"/>
          </w:tcPr>
          <w:p w14:paraId="7F96A75B" w14:textId="1EF15AD9"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198</w:t>
            </w:r>
            <w:r w:rsidR="002A36EE" w:rsidRPr="002D52D8">
              <w:rPr>
                <w:bCs/>
                <w:color w:val="000000"/>
                <w:sz w:val="24"/>
                <w:szCs w:val="24"/>
              </w:rPr>
              <w:t>,</w:t>
            </w:r>
            <w:r w:rsidRPr="002D52D8">
              <w:rPr>
                <w:bCs/>
                <w:color w:val="000000"/>
                <w:sz w:val="24"/>
                <w:szCs w:val="24"/>
              </w:rPr>
              <w:t>124</w:t>
            </w:r>
            <w:r w:rsidR="002A36EE" w:rsidRPr="002D52D8">
              <w:rPr>
                <w:bCs/>
                <w:color w:val="000000"/>
                <w:sz w:val="24"/>
                <w:szCs w:val="24"/>
              </w:rPr>
              <w:t>,</w:t>
            </w:r>
            <w:r w:rsidRPr="002D52D8">
              <w:rPr>
                <w:bCs/>
                <w:color w:val="000000"/>
                <w:sz w:val="24"/>
                <w:szCs w:val="24"/>
              </w:rPr>
              <w:t>281</w:t>
            </w:r>
          </w:p>
        </w:tc>
        <w:tc>
          <w:tcPr>
            <w:tcW w:w="630" w:type="dxa"/>
            <w:vAlign w:val="center"/>
          </w:tcPr>
          <w:p w14:paraId="519F5A19" w14:textId="0828C953"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3</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03</w:t>
            </w:r>
          </w:p>
        </w:tc>
        <w:tc>
          <w:tcPr>
            <w:tcW w:w="1890" w:type="dxa"/>
          </w:tcPr>
          <w:p w14:paraId="69505DA7" w14:textId="25E703D0" w:rsidR="00E452D5" w:rsidRPr="002D52D8" w:rsidRDefault="00F4203A" w:rsidP="00CC2792">
            <w:pPr>
              <w:jc w:val="right"/>
              <w:rPr>
                <w:bCs/>
                <w:color w:val="000000"/>
                <w:sz w:val="24"/>
                <w:szCs w:val="24"/>
              </w:rPr>
            </w:pPr>
            <w:r w:rsidRPr="002D52D8">
              <w:rPr>
                <w:bCs/>
                <w:color w:val="000000"/>
                <w:sz w:val="24"/>
                <w:szCs w:val="24"/>
              </w:rPr>
              <w:t>52</w:t>
            </w:r>
            <w:r w:rsidR="002A36EE" w:rsidRPr="002D52D8">
              <w:rPr>
                <w:bCs/>
                <w:color w:val="000000"/>
                <w:sz w:val="24"/>
                <w:szCs w:val="24"/>
              </w:rPr>
              <w:t>,</w:t>
            </w:r>
            <w:r w:rsidRPr="002D52D8">
              <w:rPr>
                <w:bCs/>
                <w:color w:val="000000"/>
                <w:sz w:val="24"/>
                <w:szCs w:val="24"/>
              </w:rPr>
              <w:t>702</w:t>
            </w:r>
            <w:r w:rsidR="002A36EE" w:rsidRPr="002D52D8">
              <w:rPr>
                <w:bCs/>
                <w:color w:val="000000"/>
                <w:sz w:val="24"/>
                <w:szCs w:val="24"/>
              </w:rPr>
              <w:t>,</w:t>
            </w:r>
            <w:r w:rsidRPr="002D52D8">
              <w:rPr>
                <w:bCs/>
                <w:color w:val="000000"/>
                <w:sz w:val="24"/>
                <w:szCs w:val="24"/>
              </w:rPr>
              <w:t>624</w:t>
            </w:r>
            <w:r w:rsidR="002A36EE" w:rsidRPr="002D52D8">
              <w:rPr>
                <w:bCs/>
                <w:color w:val="000000"/>
                <w:sz w:val="24"/>
                <w:szCs w:val="24"/>
              </w:rPr>
              <w:t>,</w:t>
            </w:r>
            <w:r w:rsidRPr="002D52D8">
              <w:rPr>
                <w:bCs/>
                <w:color w:val="000000"/>
                <w:sz w:val="24"/>
                <w:szCs w:val="24"/>
              </w:rPr>
              <w:t>272</w:t>
            </w:r>
          </w:p>
        </w:tc>
        <w:tc>
          <w:tcPr>
            <w:tcW w:w="1530" w:type="dxa"/>
          </w:tcPr>
          <w:p w14:paraId="4B25B113" w14:textId="3875F156" w:rsidR="00E452D5" w:rsidRPr="002D52D8" w:rsidRDefault="00F4203A" w:rsidP="00CC2792">
            <w:pPr>
              <w:jc w:val="right"/>
              <w:rPr>
                <w:bCs/>
                <w:color w:val="000000"/>
                <w:sz w:val="24"/>
                <w:szCs w:val="24"/>
              </w:rPr>
            </w:pPr>
            <w:r w:rsidRPr="002D52D8">
              <w:rPr>
                <w:bCs/>
                <w:color w:val="000000"/>
                <w:sz w:val="24"/>
                <w:szCs w:val="24"/>
              </w:rPr>
              <w:t>330</w:t>
            </w:r>
            <w:r w:rsidR="002A36EE" w:rsidRPr="002D52D8">
              <w:rPr>
                <w:bCs/>
                <w:color w:val="000000"/>
                <w:sz w:val="24"/>
                <w:szCs w:val="24"/>
              </w:rPr>
              <w:t>,</w:t>
            </w:r>
            <w:r w:rsidRPr="002D52D8">
              <w:rPr>
                <w:bCs/>
                <w:color w:val="000000"/>
                <w:sz w:val="24"/>
                <w:szCs w:val="24"/>
              </w:rPr>
              <w:t>388</w:t>
            </w:r>
            <w:r w:rsidR="002A36EE" w:rsidRPr="002D52D8">
              <w:rPr>
                <w:bCs/>
                <w:color w:val="000000"/>
                <w:sz w:val="24"/>
                <w:szCs w:val="24"/>
              </w:rPr>
              <w:t>,</w:t>
            </w:r>
            <w:r w:rsidRPr="002D52D8">
              <w:rPr>
                <w:bCs/>
                <w:color w:val="000000"/>
                <w:sz w:val="24"/>
                <w:szCs w:val="24"/>
              </w:rPr>
              <w:t>465</w:t>
            </w:r>
          </w:p>
        </w:tc>
        <w:tc>
          <w:tcPr>
            <w:tcW w:w="630" w:type="dxa"/>
            <w:vAlign w:val="center"/>
          </w:tcPr>
          <w:p w14:paraId="000704D7" w14:textId="102EEDA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285164E7" w14:textId="6F16A362"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528</w:t>
            </w:r>
            <w:r w:rsidR="002A36EE" w:rsidRPr="002D52D8">
              <w:rPr>
                <w:bCs/>
                <w:color w:val="000000"/>
                <w:sz w:val="24"/>
                <w:szCs w:val="24"/>
              </w:rPr>
              <w:t>,</w:t>
            </w:r>
            <w:r w:rsidRPr="002D52D8">
              <w:rPr>
                <w:bCs/>
                <w:color w:val="000000"/>
                <w:sz w:val="24"/>
                <w:szCs w:val="24"/>
              </w:rPr>
              <w:t>512</w:t>
            </w:r>
            <w:r w:rsidR="002A36EE" w:rsidRPr="002D52D8">
              <w:rPr>
                <w:bCs/>
                <w:color w:val="000000"/>
                <w:sz w:val="24"/>
                <w:szCs w:val="24"/>
              </w:rPr>
              <w:t>,</w:t>
            </w:r>
            <w:r w:rsidRPr="002D52D8">
              <w:rPr>
                <w:bCs/>
                <w:color w:val="000000"/>
                <w:sz w:val="24"/>
                <w:szCs w:val="24"/>
              </w:rPr>
              <w:t>747</w:t>
            </w:r>
          </w:p>
        </w:tc>
      </w:tr>
      <w:tr w:rsidR="00E452D5" w:rsidRPr="002D52D8" w14:paraId="5DF95F36" w14:textId="77777777" w:rsidTr="00F17D88">
        <w:trPr>
          <w:trHeight w:val="303"/>
        </w:trPr>
        <w:tc>
          <w:tcPr>
            <w:tcW w:w="1249" w:type="dxa"/>
            <w:tcBorders>
              <w:left w:val="single" w:sz="6" w:space="0" w:color="000000"/>
            </w:tcBorders>
            <w:shd w:val="clear" w:color="auto" w:fill="DCE6F0"/>
          </w:tcPr>
          <w:p w14:paraId="6274E85E" w14:textId="59F6F8E6" w:rsidR="00E452D5" w:rsidRPr="002D52D8" w:rsidRDefault="00D36AEC" w:rsidP="00D36AEC">
            <w:pPr>
              <w:pStyle w:val="TableParagraph"/>
              <w:jc w:val="center"/>
              <w:rPr>
                <w:rFonts w:ascii="Times New Roman" w:hAnsi="Times New Roman" w:cs="Times New Roman"/>
                <w:b/>
                <w:sz w:val="24"/>
                <w:szCs w:val="24"/>
              </w:rPr>
            </w:pPr>
            <w:r w:rsidRPr="002D52D8">
              <w:rPr>
                <w:rFonts w:ascii="Times New Roman" w:hAnsi="Times New Roman" w:cs="Times New Roman"/>
                <w:b/>
                <w:sz w:val="24"/>
                <w:szCs w:val="24"/>
              </w:rPr>
              <w:t>2020</w:t>
            </w:r>
          </w:p>
        </w:tc>
        <w:tc>
          <w:tcPr>
            <w:tcW w:w="1713" w:type="dxa"/>
          </w:tcPr>
          <w:p w14:paraId="3A034DA4" w14:textId="125381DF" w:rsidR="00E452D5" w:rsidRPr="002D52D8" w:rsidRDefault="00F4203A" w:rsidP="00CC2792">
            <w:pPr>
              <w:jc w:val="right"/>
              <w:rPr>
                <w:bCs/>
                <w:color w:val="000000"/>
                <w:sz w:val="24"/>
                <w:szCs w:val="24"/>
              </w:rPr>
            </w:pPr>
            <w:r w:rsidRPr="002D52D8">
              <w:rPr>
                <w:bCs/>
                <w:color w:val="000000"/>
                <w:sz w:val="24"/>
                <w:szCs w:val="24"/>
              </w:rPr>
              <w:t>31</w:t>
            </w:r>
            <w:r w:rsidR="002A36EE" w:rsidRPr="002D52D8">
              <w:rPr>
                <w:bCs/>
                <w:color w:val="000000"/>
                <w:sz w:val="24"/>
                <w:szCs w:val="24"/>
              </w:rPr>
              <w:t>,</w:t>
            </w:r>
            <w:r w:rsidRPr="002D52D8">
              <w:rPr>
                <w:bCs/>
                <w:color w:val="000000"/>
                <w:sz w:val="24"/>
                <w:szCs w:val="24"/>
              </w:rPr>
              <w:t>055</w:t>
            </w:r>
            <w:r w:rsidR="002A36EE" w:rsidRPr="002D52D8">
              <w:rPr>
                <w:bCs/>
                <w:color w:val="000000"/>
                <w:sz w:val="24"/>
                <w:szCs w:val="24"/>
              </w:rPr>
              <w:t>,</w:t>
            </w:r>
            <w:r w:rsidRPr="002D52D8">
              <w:rPr>
                <w:bCs/>
                <w:color w:val="000000"/>
                <w:sz w:val="24"/>
                <w:szCs w:val="24"/>
              </w:rPr>
              <w:t>810</w:t>
            </w:r>
            <w:r w:rsidR="002A36EE" w:rsidRPr="002D52D8">
              <w:rPr>
                <w:bCs/>
                <w:color w:val="000000"/>
                <w:sz w:val="24"/>
                <w:szCs w:val="24"/>
              </w:rPr>
              <w:t>,</w:t>
            </w:r>
            <w:r w:rsidRPr="002D52D8">
              <w:rPr>
                <w:bCs/>
                <w:color w:val="000000"/>
                <w:sz w:val="24"/>
                <w:szCs w:val="24"/>
              </w:rPr>
              <w:t>659</w:t>
            </w:r>
          </w:p>
        </w:tc>
        <w:tc>
          <w:tcPr>
            <w:tcW w:w="1890" w:type="dxa"/>
          </w:tcPr>
          <w:p w14:paraId="2BC67135" w14:textId="2B96DE18" w:rsidR="00E452D5" w:rsidRPr="002D52D8" w:rsidRDefault="00F4203A" w:rsidP="00CC2792">
            <w:pPr>
              <w:jc w:val="right"/>
              <w:rPr>
                <w:bCs/>
                <w:color w:val="000000"/>
                <w:sz w:val="24"/>
                <w:szCs w:val="24"/>
              </w:rPr>
            </w:pPr>
            <w:r w:rsidRPr="002D52D8">
              <w:rPr>
                <w:bCs/>
                <w:color w:val="000000"/>
                <w:sz w:val="24"/>
                <w:szCs w:val="24"/>
              </w:rPr>
              <w:t>915</w:t>
            </w:r>
            <w:r w:rsidR="002A36EE" w:rsidRPr="002D52D8">
              <w:rPr>
                <w:bCs/>
                <w:color w:val="000000"/>
                <w:sz w:val="24"/>
                <w:szCs w:val="24"/>
              </w:rPr>
              <w:t>,</w:t>
            </w:r>
            <w:r w:rsidRPr="002D52D8">
              <w:rPr>
                <w:bCs/>
                <w:color w:val="000000"/>
                <w:sz w:val="24"/>
                <w:szCs w:val="24"/>
              </w:rPr>
              <w:t>159</w:t>
            </w:r>
            <w:r w:rsidR="002A36EE" w:rsidRPr="002D52D8">
              <w:rPr>
                <w:bCs/>
                <w:color w:val="000000"/>
                <w:sz w:val="24"/>
                <w:szCs w:val="24"/>
              </w:rPr>
              <w:t>,</w:t>
            </w:r>
            <w:r w:rsidRPr="002D52D8">
              <w:rPr>
                <w:bCs/>
                <w:color w:val="000000"/>
                <w:sz w:val="24"/>
                <w:szCs w:val="24"/>
              </w:rPr>
              <w:t>931</w:t>
            </w:r>
          </w:p>
        </w:tc>
        <w:tc>
          <w:tcPr>
            <w:tcW w:w="630" w:type="dxa"/>
            <w:vAlign w:val="center"/>
          </w:tcPr>
          <w:p w14:paraId="76F1D5EB" w14:textId="594F4F0F"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94</w:t>
            </w:r>
          </w:p>
        </w:tc>
        <w:tc>
          <w:tcPr>
            <w:tcW w:w="1890" w:type="dxa"/>
          </w:tcPr>
          <w:p w14:paraId="36A88624" w14:textId="29FC4121" w:rsidR="00E452D5" w:rsidRPr="002D52D8" w:rsidRDefault="00F4203A" w:rsidP="00CC2792">
            <w:pPr>
              <w:jc w:val="right"/>
              <w:rPr>
                <w:bCs/>
                <w:color w:val="000000"/>
                <w:sz w:val="24"/>
                <w:szCs w:val="24"/>
              </w:rPr>
            </w:pPr>
            <w:r w:rsidRPr="002D52D8">
              <w:rPr>
                <w:bCs/>
                <w:color w:val="000000"/>
                <w:sz w:val="24"/>
                <w:szCs w:val="24"/>
              </w:rPr>
              <w:t>43</w:t>
            </w:r>
            <w:r w:rsidR="002A36EE" w:rsidRPr="002D52D8">
              <w:rPr>
                <w:bCs/>
                <w:color w:val="000000"/>
                <w:sz w:val="24"/>
                <w:szCs w:val="24"/>
              </w:rPr>
              <w:t>,</w:t>
            </w:r>
            <w:r w:rsidRPr="002D52D8">
              <w:rPr>
                <w:bCs/>
                <w:color w:val="000000"/>
                <w:sz w:val="24"/>
                <w:szCs w:val="24"/>
              </w:rPr>
              <w:t>488</w:t>
            </w:r>
            <w:r w:rsidR="002A36EE" w:rsidRPr="002D52D8">
              <w:rPr>
                <w:bCs/>
                <w:color w:val="000000"/>
                <w:sz w:val="24"/>
                <w:szCs w:val="24"/>
              </w:rPr>
              <w:t>,</w:t>
            </w:r>
            <w:r w:rsidRPr="002D52D8">
              <w:rPr>
                <w:bCs/>
                <w:color w:val="000000"/>
                <w:sz w:val="24"/>
                <w:szCs w:val="24"/>
              </w:rPr>
              <w:t>662</w:t>
            </w:r>
            <w:r w:rsidR="002A36EE" w:rsidRPr="002D52D8">
              <w:rPr>
                <w:bCs/>
                <w:color w:val="000000"/>
                <w:sz w:val="24"/>
                <w:szCs w:val="24"/>
              </w:rPr>
              <w:t>,</w:t>
            </w:r>
            <w:r w:rsidRPr="002D52D8">
              <w:rPr>
                <w:bCs/>
                <w:color w:val="000000"/>
                <w:sz w:val="24"/>
                <w:szCs w:val="24"/>
              </w:rPr>
              <w:t>007</w:t>
            </w:r>
          </w:p>
        </w:tc>
        <w:tc>
          <w:tcPr>
            <w:tcW w:w="1530" w:type="dxa"/>
          </w:tcPr>
          <w:p w14:paraId="7A2EF0F6" w14:textId="3F4716FF" w:rsidR="00E452D5" w:rsidRPr="002D52D8" w:rsidRDefault="00F4203A" w:rsidP="00CC2792">
            <w:pPr>
              <w:jc w:val="right"/>
              <w:rPr>
                <w:bCs/>
                <w:color w:val="000000"/>
                <w:sz w:val="24"/>
                <w:szCs w:val="24"/>
              </w:rPr>
            </w:pPr>
            <w:r w:rsidRPr="002D52D8">
              <w:rPr>
                <w:bCs/>
                <w:color w:val="000000"/>
                <w:sz w:val="24"/>
                <w:szCs w:val="24"/>
              </w:rPr>
              <w:t>257</w:t>
            </w:r>
            <w:r w:rsidR="002A36EE" w:rsidRPr="002D52D8">
              <w:rPr>
                <w:bCs/>
                <w:color w:val="000000"/>
                <w:sz w:val="24"/>
                <w:szCs w:val="24"/>
              </w:rPr>
              <w:t>,</w:t>
            </w:r>
            <w:r w:rsidRPr="002D52D8">
              <w:rPr>
                <w:bCs/>
                <w:color w:val="000000"/>
                <w:sz w:val="24"/>
                <w:szCs w:val="24"/>
              </w:rPr>
              <w:t>945</w:t>
            </w:r>
            <w:r w:rsidR="002A36EE" w:rsidRPr="002D52D8">
              <w:rPr>
                <w:bCs/>
                <w:color w:val="000000"/>
                <w:sz w:val="24"/>
                <w:szCs w:val="24"/>
              </w:rPr>
              <w:t>,</w:t>
            </w:r>
            <w:r w:rsidRPr="002D52D8">
              <w:rPr>
                <w:bCs/>
                <w:color w:val="000000"/>
                <w:sz w:val="24"/>
                <w:szCs w:val="24"/>
              </w:rPr>
              <w:t>875</w:t>
            </w:r>
          </w:p>
        </w:tc>
        <w:tc>
          <w:tcPr>
            <w:tcW w:w="630" w:type="dxa"/>
            <w:vAlign w:val="center"/>
          </w:tcPr>
          <w:p w14:paraId="75DEFE0E" w14:textId="3288AF1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59</w:t>
            </w:r>
          </w:p>
        </w:tc>
        <w:tc>
          <w:tcPr>
            <w:tcW w:w="2250" w:type="dxa"/>
          </w:tcPr>
          <w:p w14:paraId="06C5667C" w14:textId="7DC7C204"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173</w:t>
            </w:r>
            <w:r w:rsidR="002A36EE" w:rsidRPr="002D52D8">
              <w:rPr>
                <w:bCs/>
                <w:color w:val="000000"/>
                <w:sz w:val="24"/>
                <w:szCs w:val="24"/>
              </w:rPr>
              <w:t>,</w:t>
            </w:r>
            <w:r w:rsidRPr="002D52D8">
              <w:rPr>
                <w:bCs/>
                <w:color w:val="000000"/>
                <w:sz w:val="24"/>
                <w:szCs w:val="24"/>
              </w:rPr>
              <w:t>105</w:t>
            </w:r>
            <w:r w:rsidR="002A36EE" w:rsidRPr="002D52D8">
              <w:rPr>
                <w:bCs/>
                <w:color w:val="000000"/>
                <w:sz w:val="24"/>
                <w:szCs w:val="24"/>
              </w:rPr>
              <w:t>,</w:t>
            </w:r>
            <w:r w:rsidRPr="002D52D8">
              <w:rPr>
                <w:bCs/>
                <w:color w:val="000000"/>
                <w:sz w:val="24"/>
                <w:szCs w:val="24"/>
              </w:rPr>
              <w:t>806</w:t>
            </w:r>
          </w:p>
        </w:tc>
      </w:tr>
      <w:tr w:rsidR="002A36EE" w:rsidRPr="002D52D8" w14:paraId="01DD4E84" w14:textId="77777777" w:rsidTr="00F17D88">
        <w:trPr>
          <w:trHeight w:val="249"/>
        </w:trPr>
        <w:tc>
          <w:tcPr>
            <w:tcW w:w="1249" w:type="dxa"/>
            <w:tcBorders>
              <w:left w:val="single" w:sz="6" w:space="0" w:color="000000"/>
            </w:tcBorders>
            <w:shd w:val="clear" w:color="auto" w:fill="DCE6F0"/>
          </w:tcPr>
          <w:p w14:paraId="575C6567" w14:textId="6DAE8CF7" w:rsidR="002A36EE" w:rsidRPr="002D52D8" w:rsidRDefault="002A36EE" w:rsidP="002A36EE">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2021</w:t>
            </w:r>
          </w:p>
        </w:tc>
        <w:tc>
          <w:tcPr>
            <w:tcW w:w="1713" w:type="dxa"/>
          </w:tcPr>
          <w:p w14:paraId="0EAAF3BE" w14:textId="614488FE" w:rsidR="002A36EE" w:rsidRPr="002D52D8" w:rsidRDefault="002A36EE" w:rsidP="00CC2792">
            <w:pPr>
              <w:jc w:val="right"/>
              <w:rPr>
                <w:bCs/>
                <w:color w:val="000000"/>
                <w:sz w:val="24"/>
                <w:szCs w:val="24"/>
              </w:rPr>
            </w:pPr>
            <w:r w:rsidRPr="002D52D8">
              <w:rPr>
                <w:bCs/>
                <w:color w:val="000000"/>
                <w:sz w:val="24"/>
                <w:szCs w:val="24"/>
              </w:rPr>
              <w:t>45</w:t>
            </w:r>
            <w:r w:rsidR="00FC49B7" w:rsidRPr="002D52D8">
              <w:rPr>
                <w:bCs/>
                <w:color w:val="000000"/>
                <w:sz w:val="24"/>
                <w:szCs w:val="24"/>
              </w:rPr>
              <w:t>,</w:t>
            </w:r>
            <w:r w:rsidRPr="002D52D8">
              <w:rPr>
                <w:bCs/>
                <w:color w:val="000000"/>
                <w:sz w:val="24"/>
                <w:szCs w:val="24"/>
              </w:rPr>
              <w:t>917</w:t>
            </w:r>
            <w:r w:rsidR="00FC49B7" w:rsidRPr="002D52D8">
              <w:rPr>
                <w:bCs/>
                <w:color w:val="000000"/>
                <w:sz w:val="24"/>
                <w:szCs w:val="24"/>
              </w:rPr>
              <w:t>,</w:t>
            </w:r>
            <w:r w:rsidRPr="002D52D8">
              <w:rPr>
                <w:bCs/>
                <w:color w:val="000000"/>
                <w:sz w:val="24"/>
                <w:szCs w:val="24"/>
              </w:rPr>
              <w:t>612</w:t>
            </w:r>
            <w:r w:rsidR="00FC49B7" w:rsidRPr="002D52D8">
              <w:rPr>
                <w:bCs/>
                <w:color w:val="000000"/>
                <w:sz w:val="24"/>
                <w:szCs w:val="24"/>
              </w:rPr>
              <w:t>,</w:t>
            </w:r>
            <w:r w:rsidRPr="002D52D8">
              <w:rPr>
                <w:bCs/>
                <w:color w:val="000000"/>
                <w:sz w:val="24"/>
                <w:szCs w:val="24"/>
              </w:rPr>
              <w:t>728</w:t>
            </w:r>
          </w:p>
        </w:tc>
        <w:tc>
          <w:tcPr>
            <w:tcW w:w="1890" w:type="dxa"/>
          </w:tcPr>
          <w:p w14:paraId="4F5572E6" w14:textId="36D1804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328</w:t>
            </w:r>
            <w:r w:rsidR="00FC49B7" w:rsidRPr="002D52D8">
              <w:rPr>
                <w:bCs/>
                <w:color w:val="000000"/>
                <w:sz w:val="24"/>
                <w:szCs w:val="24"/>
              </w:rPr>
              <w:t>,</w:t>
            </w:r>
            <w:r w:rsidRPr="002D52D8">
              <w:rPr>
                <w:bCs/>
                <w:color w:val="000000"/>
                <w:sz w:val="24"/>
                <w:szCs w:val="24"/>
              </w:rPr>
              <w:t>553</w:t>
            </w:r>
            <w:r w:rsidR="00FC49B7" w:rsidRPr="002D52D8">
              <w:rPr>
                <w:bCs/>
                <w:color w:val="000000"/>
                <w:sz w:val="24"/>
                <w:szCs w:val="24"/>
              </w:rPr>
              <w:t>,</w:t>
            </w:r>
            <w:r w:rsidRPr="002D52D8">
              <w:rPr>
                <w:bCs/>
                <w:color w:val="000000"/>
                <w:sz w:val="24"/>
                <w:szCs w:val="24"/>
              </w:rPr>
              <w:t>794</w:t>
            </w:r>
          </w:p>
        </w:tc>
        <w:tc>
          <w:tcPr>
            <w:tcW w:w="630" w:type="dxa"/>
            <w:vAlign w:val="center"/>
          </w:tcPr>
          <w:p w14:paraId="1C25C835" w14:textId="49FCE1C2"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89</w:t>
            </w:r>
          </w:p>
        </w:tc>
        <w:tc>
          <w:tcPr>
            <w:tcW w:w="1890" w:type="dxa"/>
          </w:tcPr>
          <w:p w14:paraId="707E6D3F" w14:textId="32A5457E" w:rsidR="002A36EE" w:rsidRPr="002D52D8" w:rsidRDefault="00FC49B7" w:rsidP="00CC2792">
            <w:pPr>
              <w:jc w:val="right"/>
              <w:rPr>
                <w:bCs/>
                <w:color w:val="000000"/>
                <w:sz w:val="24"/>
                <w:szCs w:val="24"/>
              </w:rPr>
            </w:pPr>
            <w:r w:rsidRPr="002D52D8">
              <w:rPr>
                <w:bCs/>
                <w:color w:val="000000"/>
                <w:sz w:val="24"/>
                <w:szCs w:val="24"/>
              </w:rPr>
              <w:t>56,648,799,425</w:t>
            </w:r>
          </w:p>
        </w:tc>
        <w:tc>
          <w:tcPr>
            <w:tcW w:w="1530" w:type="dxa"/>
          </w:tcPr>
          <w:p w14:paraId="3D31FB7A" w14:textId="581E1741" w:rsidR="002A36EE" w:rsidRPr="002D52D8" w:rsidRDefault="00FC49B7" w:rsidP="00CC2792">
            <w:pPr>
              <w:jc w:val="right"/>
              <w:rPr>
                <w:bCs/>
                <w:color w:val="000000"/>
                <w:sz w:val="24"/>
                <w:szCs w:val="24"/>
              </w:rPr>
            </w:pPr>
            <w:r w:rsidRPr="002D52D8">
              <w:rPr>
                <w:bCs/>
                <w:color w:val="000000"/>
                <w:sz w:val="24"/>
                <w:szCs w:val="24"/>
              </w:rPr>
              <w:t>405,406,110</w:t>
            </w:r>
          </w:p>
        </w:tc>
        <w:tc>
          <w:tcPr>
            <w:tcW w:w="630" w:type="dxa"/>
            <w:vAlign w:val="center"/>
          </w:tcPr>
          <w:p w14:paraId="41895F3F" w14:textId="1064E5C9"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72</w:t>
            </w:r>
          </w:p>
        </w:tc>
        <w:tc>
          <w:tcPr>
            <w:tcW w:w="2250" w:type="dxa"/>
          </w:tcPr>
          <w:p w14:paraId="4E17CB41" w14:textId="76458BC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733</w:t>
            </w:r>
            <w:r w:rsidR="00FC49B7" w:rsidRPr="002D52D8">
              <w:rPr>
                <w:bCs/>
                <w:color w:val="000000"/>
                <w:sz w:val="24"/>
                <w:szCs w:val="24"/>
              </w:rPr>
              <w:t>,</w:t>
            </w:r>
            <w:r w:rsidRPr="002D52D8">
              <w:rPr>
                <w:bCs/>
                <w:color w:val="000000"/>
                <w:sz w:val="24"/>
                <w:szCs w:val="24"/>
              </w:rPr>
              <w:t>959</w:t>
            </w:r>
            <w:r w:rsidR="00FC49B7" w:rsidRPr="002D52D8">
              <w:rPr>
                <w:bCs/>
                <w:color w:val="000000"/>
                <w:sz w:val="24"/>
                <w:szCs w:val="24"/>
              </w:rPr>
              <w:t>,</w:t>
            </w:r>
            <w:r w:rsidRPr="002D52D8">
              <w:rPr>
                <w:bCs/>
                <w:color w:val="000000"/>
                <w:sz w:val="24"/>
                <w:szCs w:val="24"/>
              </w:rPr>
              <w:t>904</w:t>
            </w:r>
          </w:p>
        </w:tc>
      </w:tr>
      <w:tr w:rsidR="005E2DF9" w:rsidRPr="002D52D8" w14:paraId="0C02594B" w14:textId="77777777" w:rsidTr="00F17D88">
        <w:trPr>
          <w:trHeight w:val="249"/>
        </w:trPr>
        <w:tc>
          <w:tcPr>
            <w:tcW w:w="1249" w:type="dxa"/>
            <w:tcBorders>
              <w:left w:val="single" w:sz="6" w:space="0" w:color="000000"/>
            </w:tcBorders>
            <w:shd w:val="clear" w:color="auto" w:fill="DCE6F0"/>
          </w:tcPr>
          <w:p w14:paraId="0BBACBDB" w14:textId="30C3A63D" w:rsidR="005E2DF9" w:rsidRPr="002D52D8" w:rsidRDefault="005E2DF9"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2022</w:t>
            </w:r>
          </w:p>
        </w:tc>
        <w:tc>
          <w:tcPr>
            <w:tcW w:w="1713" w:type="dxa"/>
            <w:vAlign w:val="bottom"/>
          </w:tcPr>
          <w:p w14:paraId="182B4217" w14:textId="54D54A2C" w:rsidR="005E2DF9" w:rsidRPr="002D52D8" w:rsidRDefault="00A25D73" w:rsidP="00CC2792">
            <w:pPr>
              <w:jc w:val="right"/>
              <w:rPr>
                <w:bCs/>
                <w:color w:val="000000"/>
                <w:sz w:val="24"/>
                <w:szCs w:val="24"/>
              </w:rPr>
            </w:pPr>
            <w:r w:rsidRPr="002D52D8">
              <w:rPr>
                <w:bCs/>
                <w:color w:val="000000"/>
                <w:sz w:val="24"/>
                <w:szCs w:val="24"/>
              </w:rPr>
              <w:t>58,144,233,348</w:t>
            </w:r>
          </w:p>
        </w:tc>
        <w:tc>
          <w:tcPr>
            <w:tcW w:w="1890" w:type="dxa"/>
            <w:vAlign w:val="bottom"/>
          </w:tcPr>
          <w:p w14:paraId="4E93224E" w14:textId="7D9BE341" w:rsidR="005E2DF9" w:rsidRPr="002D52D8" w:rsidRDefault="00A25D73" w:rsidP="00CC2792">
            <w:pPr>
              <w:jc w:val="right"/>
              <w:rPr>
                <w:bCs/>
                <w:color w:val="000000"/>
                <w:sz w:val="24"/>
                <w:szCs w:val="24"/>
              </w:rPr>
            </w:pPr>
            <w:r w:rsidRPr="002D52D8">
              <w:rPr>
                <w:bCs/>
                <w:color w:val="000000"/>
                <w:sz w:val="24"/>
                <w:szCs w:val="24"/>
              </w:rPr>
              <w:t>2,361,673,853</w:t>
            </w:r>
          </w:p>
        </w:tc>
        <w:tc>
          <w:tcPr>
            <w:tcW w:w="630" w:type="dxa"/>
            <w:vAlign w:val="bottom"/>
          </w:tcPr>
          <w:p w14:paraId="7D97DBC8" w14:textId="5D62BA41" w:rsidR="005E2DF9" w:rsidRPr="002D52D8" w:rsidRDefault="00A25D7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4.06</w:t>
            </w:r>
          </w:p>
        </w:tc>
        <w:tc>
          <w:tcPr>
            <w:tcW w:w="1890" w:type="dxa"/>
            <w:vAlign w:val="bottom"/>
          </w:tcPr>
          <w:p w14:paraId="45D77281" w14:textId="3074F14C" w:rsidR="005E2DF9" w:rsidRPr="002D52D8" w:rsidRDefault="00A25D73" w:rsidP="00CC2792">
            <w:pPr>
              <w:jc w:val="right"/>
              <w:rPr>
                <w:bCs/>
                <w:color w:val="000000"/>
                <w:sz w:val="24"/>
                <w:szCs w:val="24"/>
              </w:rPr>
            </w:pPr>
            <w:r w:rsidRPr="002D52D8">
              <w:rPr>
                <w:bCs/>
                <w:color w:val="000000"/>
                <w:sz w:val="24"/>
                <w:szCs w:val="24"/>
              </w:rPr>
              <w:t>72,885,702,013</w:t>
            </w:r>
          </w:p>
        </w:tc>
        <w:tc>
          <w:tcPr>
            <w:tcW w:w="1530" w:type="dxa"/>
            <w:vAlign w:val="bottom"/>
          </w:tcPr>
          <w:p w14:paraId="75509999" w14:textId="53DF0919" w:rsidR="005E2DF9" w:rsidRPr="002D52D8" w:rsidRDefault="00A25D73" w:rsidP="00CC2792">
            <w:pPr>
              <w:jc w:val="right"/>
              <w:rPr>
                <w:bCs/>
                <w:color w:val="000000"/>
                <w:sz w:val="24"/>
                <w:szCs w:val="24"/>
              </w:rPr>
            </w:pPr>
            <w:r w:rsidRPr="002D52D8">
              <w:rPr>
                <w:bCs/>
                <w:color w:val="000000"/>
                <w:sz w:val="24"/>
                <w:szCs w:val="24"/>
              </w:rPr>
              <w:t>405,307,539</w:t>
            </w:r>
          </w:p>
        </w:tc>
        <w:tc>
          <w:tcPr>
            <w:tcW w:w="630" w:type="dxa"/>
            <w:vAlign w:val="bottom"/>
          </w:tcPr>
          <w:p w14:paraId="30218183" w14:textId="459D3815" w:rsidR="005E2DF9" w:rsidRPr="002D52D8" w:rsidRDefault="005E2DF9"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0.56</w:t>
            </w:r>
          </w:p>
        </w:tc>
        <w:tc>
          <w:tcPr>
            <w:tcW w:w="2250" w:type="dxa"/>
            <w:vAlign w:val="bottom"/>
          </w:tcPr>
          <w:p w14:paraId="10724D0B" w14:textId="69223521" w:rsidR="005E2DF9" w:rsidRPr="002D52D8" w:rsidRDefault="00A25D73" w:rsidP="00CC2792">
            <w:pPr>
              <w:jc w:val="right"/>
              <w:rPr>
                <w:bCs/>
                <w:color w:val="000000"/>
                <w:sz w:val="24"/>
                <w:szCs w:val="24"/>
              </w:rPr>
            </w:pPr>
            <w:r w:rsidRPr="002D52D8">
              <w:rPr>
                <w:bCs/>
                <w:color w:val="000000"/>
                <w:sz w:val="24"/>
                <w:szCs w:val="24"/>
              </w:rPr>
              <w:t>2,766,981,392</w:t>
            </w:r>
          </w:p>
        </w:tc>
      </w:tr>
      <w:tr w:rsidR="006C4563" w:rsidRPr="002D52D8" w14:paraId="6A8839E1" w14:textId="77777777" w:rsidTr="00F17D88">
        <w:trPr>
          <w:trHeight w:val="249"/>
        </w:trPr>
        <w:tc>
          <w:tcPr>
            <w:tcW w:w="1249" w:type="dxa"/>
            <w:tcBorders>
              <w:left w:val="single" w:sz="6" w:space="0" w:color="000000"/>
            </w:tcBorders>
            <w:shd w:val="clear" w:color="auto" w:fill="DCE6F0"/>
          </w:tcPr>
          <w:p w14:paraId="072518DE" w14:textId="5E97581A" w:rsidR="006C4563" w:rsidRPr="002D52D8" w:rsidRDefault="006C4563"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2023</w:t>
            </w:r>
          </w:p>
        </w:tc>
        <w:tc>
          <w:tcPr>
            <w:tcW w:w="1713" w:type="dxa"/>
            <w:vAlign w:val="bottom"/>
          </w:tcPr>
          <w:p w14:paraId="3537BBF7" w14:textId="5B69B58A" w:rsidR="006C4563" w:rsidRPr="002D52D8" w:rsidRDefault="006C4563" w:rsidP="006C4563">
            <w:pPr>
              <w:jc w:val="right"/>
              <w:rPr>
                <w:bCs/>
                <w:color w:val="000000"/>
                <w:sz w:val="24"/>
                <w:szCs w:val="24"/>
              </w:rPr>
            </w:pPr>
            <w:r w:rsidRPr="002D52D8">
              <w:rPr>
                <w:bCs/>
                <w:color w:val="000000"/>
                <w:sz w:val="24"/>
                <w:szCs w:val="24"/>
              </w:rPr>
              <w:t>49,855,027,722</w:t>
            </w:r>
          </w:p>
        </w:tc>
        <w:tc>
          <w:tcPr>
            <w:tcW w:w="1890" w:type="dxa"/>
            <w:vAlign w:val="bottom"/>
          </w:tcPr>
          <w:p w14:paraId="3632B8DD" w14:textId="2687303B" w:rsidR="006C4563" w:rsidRPr="002D52D8" w:rsidRDefault="006C4563" w:rsidP="006C4563">
            <w:pPr>
              <w:jc w:val="right"/>
              <w:rPr>
                <w:bCs/>
                <w:color w:val="000000"/>
                <w:sz w:val="24"/>
                <w:szCs w:val="24"/>
              </w:rPr>
            </w:pPr>
            <w:r w:rsidRPr="002D52D8">
              <w:rPr>
                <w:bCs/>
                <w:color w:val="000000"/>
                <w:sz w:val="24"/>
                <w:szCs w:val="24"/>
              </w:rPr>
              <w:t>848,363,140</w:t>
            </w:r>
          </w:p>
        </w:tc>
        <w:tc>
          <w:tcPr>
            <w:tcW w:w="630" w:type="dxa"/>
            <w:vAlign w:val="bottom"/>
          </w:tcPr>
          <w:p w14:paraId="52EAD0B9" w14:textId="1A58F771" w:rsidR="006C4563" w:rsidRPr="002D52D8" w:rsidRDefault="006C456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1.70</w:t>
            </w:r>
          </w:p>
        </w:tc>
        <w:tc>
          <w:tcPr>
            <w:tcW w:w="1890" w:type="dxa"/>
            <w:vAlign w:val="bottom"/>
          </w:tcPr>
          <w:p w14:paraId="15562C44" w14:textId="12344CAE" w:rsidR="006C4563" w:rsidRPr="002D52D8" w:rsidRDefault="006C4563" w:rsidP="006C4563">
            <w:pPr>
              <w:jc w:val="right"/>
              <w:rPr>
                <w:bCs/>
                <w:color w:val="000000"/>
                <w:sz w:val="24"/>
                <w:szCs w:val="24"/>
              </w:rPr>
            </w:pPr>
            <w:r w:rsidRPr="002D52D8">
              <w:rPr>
                <w:bCs/>
                <w:color w:val="000000"/>
                <w:sz w:val="24"/>
                <w:szCs w:val="24"/>
              </w:rPr>
              <w:t>62,496,071,202</w:t>
            </w:r>
          </w:p>
        </w:tc>
        <w:tc>
          <w:tcPr>
            <w:tcW w:w="1530" w:type="dxa"/>
            <w:vAlign w:val="bottom"/>
          </w:tcPr>
          <w:p w14:paraId="25ECE520" w14:textId="705E35F0" w:rsidR="006C4563" w:rsidRPr="002D52D8" w:rsidRDefault="00AB2E75" w:rsidP="006C4563">
            <w:pPr>
              <w:jc w:val="right"/>
              <w:rPr>
                <w:bCs/>
                <w:color w:val="000000"/>
                <w:sz w:val="24"/>
                <w:szCs w:val="24"/>
              </w:rPr>
            </w:pPr>
            <w:r w:rsidRPr="00AB2E75">
              <w:rPr>
                <w:bCs/>
                <w:color w:val="000000"/>
                <w:sz w:val="24"/>
                <w:szCs w:val="24"/>
              </w:rPr>
              <w:t>240,858,185</w:t>
            </w:r>
          </w:p>
        </w:tc>
        <w:tc>
          <w:tcPr>
            <w:tcW w:w="630" w:type="dxa"/>
            <w:vAlign w:val="bottom"/>
          </w:tcPr>
          <w:p w14:paraId="0C1ECDDA" w14:textId="444084C8" w:rsidR="006C4563" w:rsidRPr="002D52D8" w:rsidRDefault="006C4563" w:rsidP="00AB2E7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0.3</w:t>
            </w:r>
            <w:r w:rsidR="00AB2E75">
              <w:rPr>
                <w:rFonts w:ascii="Times New Roman" w:hAnsi="Times New Roman" w:cs="Times New Roman"/>
                <w:sz w:val="24"/>
                <w:szCs w:val="24"/>
              </w:rPr>
              <w:t>9</w:t>
            </w:r>
          </w:p>
        </w:tc>
        <w:tc>
          <w:tcPr>
            <w:tcW w:w="2250" w:type="dxa"/>
            <w:vAlign w:val="bottom"/>
          </w:tcPr>
          <w:p w14:paraId="14CBD3C7" w14:textId="4AA51662" w:rsidR="006C4563" w:rsidRPr="002D52D8" w:rsidRDefault="00AB2E75" w:rsidP="006C4563">
            <w:pPr>
              <w:jc w:val="right"/>
              <w:rPr>
                <w:bCs/>
                <w:color w:val="000000"/>
                <w:sz w:val="24"/>
                <w:szCs w:val="24"/>
              </w:rPr>
            </w:pPr>
            <w:r w:rsidRPr="00AB2E75">
              <w:rPr>
                <w:bCs/>
                <w:color w:val="000000"/>
                <w:sz w:val="24"/>
                <w:szCs w:val="24"/>
              </w:rPr>
              <w:t>1,089,221,325</w:t>
            </w:r>
          </w:p>
        </w:tc>
      </w:tr>
      <w:tr w:rsidR="006F2295" w:rsidRPr="002D52D8" w14:paraId="782F6410" w14:textId="77777777" w:rsidTr="00F17D88">
        <w:trPr>
          <w:trHeight w:val="249"/>
        </w:trPr>
        <w:tc>
          <w:tcPr>
            <w:tcW w:w="1249" w:type="dxa"/>
            <w:tcBorders>
              <w:left w:val="single" w:sz="6" w:space="0" w:color="000000"/>
            </w:tcBorders>
            <w:shd w:val="clear" w:color="auto" w:fill="DCE6F0"/>
          </w:tcPr>
          <w:p w14:paraId="0718D597" w14:textId="2A7CF187" w:rsidR="006F2295" w:rsidRPr="002D52D8" w:rsidRDefault="006F2295" w:rsidP="006C4563">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w:t>
            </w:r>
            <w:r w:rsidR="006C4563" w:rsidRPr="002D52D8">
              <w:rPr>
                <w:rFonts w:ascii="Times New Roman" w:hAnsi="Times New Roman" w:cs="Times New Roman"/>
                <w:b/>
                <w:sz w:val="24"/>
                <w:szCs w:val="24"/>
              </w:rPr>
              <w:t>3</w:t>
            </w:r>
            <w:r w:rsidRPr="002D52D8">
              <w:rPr>
                <w:rFonts w:ascii="Times New Roman" w:hAnsi="Times New Roman" w:cs="Times New Roman"/>
                <w:b/>
                <w:sz w:val="24"/>
                <w:szCs w:val="24"/>
              </w:rPr>
              <w:t>(1-</w:t>
            </w:r>
            <w:r w:rsidR="000C2665">
              <w:rPr>
                <w:rFonts w:ascii="Times New Roman" w:hAnsi="Times New Roman" w:cs="Times New Roman"/>
                <w:b/>
                <w:sz w:val="24"/>
                <w:szCs w:val="24"/>
              </w:rPr>
              <w:t>9</w:t>
            </w:r>
            <w:r w:rsidRPr="002D52D8">
              <w:rPr>
                <w:rFonts w:ascii="Times New Roman" w:hAnsi="Times New Roman" w:cs="Times New Roman"/>
                <w:b/>
                <w:sz w:val="24"/>
                <w:szCs w:val="24"/>
              </w:rPr>
              <w:t>)</w:t>
            </w:r>
          </w:p>
        </w:tc>
        <w:tc>
          <w:tcPr>
            <w:tcW w:w="1713" w:type="dxa"/>
            <w:vAlign w:val="bottom"/>
          </w:tcPr>
          <w:p w14:paraId="5EC6AAEA" w14:textId="0731207D" w:rsidR="006C4563" w:rsidRPr="002D52D8" w:rsidRDefault="000C2665" w:rsidP="006C4563">
            <w:pPr>
              <w:jc w:val="right"/>
              <w:rPr>
                <w:bCs/>
                <w:color w:val="000000"/>
                <w:sz w:val="24"/>
                <w:szCs w:val="24"/>
              </w:rPr>
            </w:pPr>
            <w:r w:rsidRPr="000C2665">
              <w:rPr>
                <w:bCs/>
                <w:color w:val="000000"/>
                <w:sz w:val="24"/>
                <w:szCs w:val="24"/>
              </w:rPr>
              <w:t>37.107.009.520</w:t>
            </w:r>
          </w:p>
        </w:tc>
        <w:tc>
          <w:tcPr>
            <w:tcW w:w="1890" w:type="dxa"/>
            <w:vAlign w:val="bottom"/>
          </w:tcPr>
          <w:p w14:paraId="0697C188" w14:textId="443FD512" w:rsidR="006F2295" w:rsidRPr="002D52D8" w:rsidRDefault="000C2665" w:rsidP="006C4563">
            <w:pPr>
              <w:jc w:val="right"/>
              <w:rPr>
                <w:bCs/>
                <w:color w:val="000000"/>
                <w:sz w:val="24"/>
                <w:szCs w:val="24"/>
              </w:rPr>
            </w:pPr>
            <w:r w:rsidRPr="000C2665">
              <w:rPr>
                <w:bCs/>
                <w:color w:val="000000"/>
                <w:sz w:val="24"/>
                <w:szCs w:val="24"/>
              </w:rPr>
              <w:t>624.470.065</w:t>
            </w:r>
          </w:p>
        </w:tc>
        <w:tc>
          <w:tcPr>
            <w:tcW w:w="630" w:type="dxa"/>
            <w:vAlign w:val="bottom"/>
          </w:tcPr>
          <w:p w14:paraId="06E82ED0" w14:textId="544B803F" w:rsidR="006F2295" w:rsidRPr="002D52D8" w:rsidRDefault="0045302C" w:rsidP="006C4563">
            <w:pPr>
              <w:pStyle w:val="TableParagraph"/>
              <w:spacing w:before="0" w:line="260" w:lineRule="exact"/>
              <w:ind w:left="45" w:right="45"/>
              <w:jc w:val="center"/>
              <w:rPr>
                <w:rFonts w:ascii="Times New Roman" w:hAnsi="Times New Roman" w:cs="Times New Roman"/>
                <w:sz w:val="24"/>
                <w:szCs w:val="24"/>
              </w:rPr>
            </w:pPr>
            <w:r>
              <w:rPr>
                <w:rFonts w:ascii="Times New Roman" w:hAnsi="Times New Roman" w:cs="Times New Roman"/>
                <w:sz w:val="24"/>
                <w:szCs w:val="24"/>
              </w:rPr>
              <w:t>1.68</w:t>
            </w:r>
          </w:p>
        </w:tc>
        <w:tc>
          <w:tcPr>
            <w:tcW w:w="1890" w:type="dxa"/>
            <w:vAlign w:val="bottom"/>
          </w:tcPr>
          <w:p w14:paraId="1458A214" w14:textId="7D6B3F9A" w:rsidR="006F2295" w:rsidRPr="002D52D8" w:rsidRDefault="000C2665" w:rsidP="00CC2792">
            <w:pPr>
              <w:jc w:val="right"/>
              <w:rPr>
                <w:bCs/>
                <w:color w:val="000000"/>
                <w:sz w:val="24"/>
                <w:szCs w:val="24"/>
              </w:rPr>
            </w:pPr>
            <w:r w:rsidRPr="000C2665">
              <w:rPr>
                <w:bCs/>
                <w:color w:val="000000"/>
                <w:sz w:val="24"/>
                <w:szCs w:val="24"/>
              </w:rPr>
              <w:t>55.720.677.776</w:t>
            </w:r>
          </w:p>
        </w:tc>
        <w:tc>
          <w:tcPr>
            <w:tcW w:w="1530" w:type="dxa"/>
            <w:vAlign w:val="bottom"/>
          </w:tcPr>
          <w:p w14:paraId="274E9BCE" w14:textId="1B090652" w:rsidR="006F2295" w:rsidRPr="002D52D8" w:rsidRDefault="000C2665" w:rsidP="00CC2792">
            <w:pPr>
              <w:jc w:val="right"/>
              <w:rPr>
                <w:bCs/>
                <w:color w:val="000000"/>
                <w:sz w:val="24"/>
                <w:szCs w:val="24"/>
              </w:rPr>
            </w:pPr>
            <w:r w:rsidRPr="000C2665">
              <w:rPr>
                <w:bCs/>
                <w:color w:val="000000"/>
                <w:sz w:val="24"/>
                <w:szCs w:val="24"/>
              </w:rPr>
              <w:t>171.146.797</w:t>
            </w:r>
          </w:p>
        </w:tc>
        <w:tc>
          <w:tcPr>
            <w:tcW w:w="630" w:type="dxa"/>
            <w:vAlign w:val="bottom"/>
          </w:tcPr>
          <w:p w14:paraId="0DBBECB4" w14:textId="1694E76E" w:rsidR="006F2295" w:rsidRPr="002D52D8" w:rsidRDefault="006F2295" w:rsidP="00AB2E7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6C4563" w:rsidRPr="002D52D8">
              <w:rPr>
                <w:rFonts w:ascii="Times New Roman" w:hAnsi="Times New Roman" w:cs="Times New Roman"/>
                <w:sz w:val="24"/>
                <w:szCs w:val="24"/>
              </w:rPr>
              <w:t>3</w:t>
            </w:r>
            <w:r w:rsidR="000C2665">
              <w:rPr>
                <w:rFonts w:ascii="Times New Roman" w:hAnsi="Times New Roman" w:cs="Times New Roman"/>
                <w:sz w:val="24"/>
                <w:szCs w:val="24"/>
              </w:rPr>
              <w:t>7</w:t>
            </w:r>
          </w:p>
        </w:tc>
        <w:tc>
          <w:tcPr>
            <w:tcW w:w="2250" w:type="dxa"/>
            <w:vAlign w:val="bottom"/>
          </w:tcPr>
          <w:p w14:paraId="7D747813" w14:textId="10968FC8" w:rsidR="006F2295" w:rsidRPr="002D52D8" w:rsidRDefault="000C2665" w:rsidP="006C4563">
            <w:pPr>
              <w:jc w:val="right"/>
              <w:rPr>
                <w:bCs/>
                <w:color w:val="000000"/>
                <w:sz w:val="24"/>
                <w:szCs w:val="24"/>
              </w:rPr>
            </w:pPr>
            <w:r w:rsidRPr="000C2665">
              <w:rPr>
                <w:bCs/>
                <w:color w:val="000000"/>
                <w:sz w:val="24"/>
                <w:szCs w:val="24"/>
              </w:rPr>
              <w:t>795.616.862</w:t>
            </w:r>
          </w:p>
        </w:tc>
      </w:tr>
      <w:tr w:rsidR="006F2295" w:rsidRPr="002D52D8" w14:paraId="4D7D0661" w14:textId="77777777" w:rsidTr="00F17D88">
        <w:trPr>
          <w:trHeight w:val="249"/>
        </w:trPr>
        <w:tc>
          <w:tcPr>
            <w:tcW w:w="1249" w:type="dxa"/>
            <w:tcBorders>
              <w:left w:val="single" w:sz="6" w:space="0" w:color="000000"/>
            </w:tcBorders>
            <w:shd w:val="clear" w:color="auto" w:fill="DCE6F0"/>
          </w:tcPr>
          <w:p w14:paraId="49CE566E" w14:textId="43CD3F57" w:rsidR="006F2295" w:rsidRPr="002D52D8" w:rsidRDefault="006F2295" w:rsidP="006C4563">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w:t>
            </w:r>
            <w:r w:rsidR="006C4563" w:rsidRPr="002D52D8">
              <w:rPr>
                <w:rFonts w:ascii="Times New Roman" w:hAnsi="Times New Roman" w:cs="Times New Roman"/>
                <w:b/>
                <w:sz w:val="24"/>
                <w:szCs w:val="24"/>
              </w:rPr>
              <w:t>4</w:t>
            </w:r>
            <w:r w:rsidRPr="002D52D8">
              <w:rPr>
                <w:rFonts w:ascii="Times New Roman" w:hAnsi="Times New Roman" w:cs="Times New Roman"/>
                <w:b/>
                <w:sz w:val="24"/>
                <w:szCs w:val="24"/>
              </w:rPr>
              <w:t>(1-</w:t>
            </w:r>
            <w:r w:rsidR="000C2665">
              <w:rPr>
                <w:rFonts w:ascii="Times New Roman" w:hAnsi="Times New Roman" w:cs="Times New Roman"/>
                <w:b/>
                <w:sz w:val="24"/>
                <w:szCs w:val="24"/>
              </w:rPr>
              <w:t>9</w:t>
            </w:r>
            <w:r w:rsidRPr="002D52D8">
              <w:rPr>
                <w:rFonts w:ascii="Times New Roman" w:hAnsi="Times New Roman" w:cs="Times New Roman"/>
                <w:b/>
                <w:sz w:val="24"/>
                <w:szCs w:val="24"/>
              </w:rPr>
              <w:t>)</w:t>
            </w:r>
          </w:p>
        </w:tc>
        <w:tc>
          <w:tcPr>
            <w:tcW w:w="1713" w:type="dxa"/>
            <w:vAlign w:val="bottom"/>
          </w:tcPr>
          <w:p w14:paraId="0BD69D65" w14:textId="574C3C1E" w:rsidR="006F2295" w:rsidRPr="002D52D8" w:rsidRDefault="000C2665" w:rsidP="006C4563">
            <w:pPr>
              <w:jc w:val="right"/>
              <w:rPr>
                <w:bCs/>
                <w:color w:val="000000"/>
                <w:sz w:val="24"/>
                <w:szCs w:val="24"/>
              </w:rPr>
            </w:pPr>
            <w:r w:rsidRPr="000C2665">
              <w:rPr>
                <w:bCs/>
                <w:color w:val="000000"/>
                <w:sz w:val="24"/>
                <w:szCs w:val="24"/>
              </w:rPr>
              <w:t>36.659.980.629</w:t>
            </w:r>
          </w:p>
        </w:tc>
        <w:tc>
          <w:tcPr>
            <w:tcW w:w="1890" w:type="dxa"/>
            <w:vAlign w:val="bottom"/>
          </w:tcPr>
          <w:p w14:paraId="4360E097" w14:textId="4D7A7399" w:rsidR="006F2295" w:rsidRPr="002D52D8" w:rsidRDefault="000C2665" w:rsidP="006C4563">
            <w:pPr>
              <w:jc w:val="right"/>
              <w:rPr>
                <w:bCs/>
                <w:color w:val="000000"/>
                <w:sz w:val="24"/>
                <w:szCs w:val="24"/>
              </w:rPr>
            </w:pPr>
            <w:r w:rsidRPr="000C2665">
              <w:rPr>
                <w:bCs/>
                <w:color w:val="000000"/>
                <w:sz w:val="24"/>
                <w:szCs w:val="24"/>
              </w:rPr>
              <w:t>550.970.838</w:t>
            </w:r>
          </w:p>
        </w:tc>
        <w:tc>
          <w:tcPr>
            <w:tcW w:w="630" w:type="dxa"/>
            <w:vAlign w:val="bottom"/>
          </w:tcPr>
          <w:p w14:paraId="7694E3D5" w14:textId="530470A0" w:rsidR="006F2295" w:rsidRPr="002D52D8" w:rsidRDefault="006C4563" w:rsidP="006C4563">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w:t>
            </w:r>
            <w:r w:rsidR="006F2295" w:rsidRPr="002D52D8">
              <w:rPr>
                <w:rFonts w:ascii="Times New Roman" w:hAnsi="Times New Roman" w:cs="Times New Roman"/>
                <w:sz w:val="24"/>
                <w:szCs w:val="24"/>
              </w:rPr>
              <w:t>.</w:t>
            </w:r>
            <w:r w:rsidR="0045302C">
              <w:rPr>
                <w:rFonts w:ascii="Times New Roman" w:hAnsi="Times New Roman" w:cs="Times New Roman"/>
                <w:sz w:val="24"/>
                <w:szCs w:val="24"/>
              </w:rPr>
              <w:t>5</w:t>
            </w:r>
            <w:r w:rsidR="000C2665">
              <w:rPr>
                <w:rFonts w:ascii="Times New Roman" w:hAnsi="Times New Roman" w:cs="Times New Roman"/>
                <w:sz w:val="24"/>
                <w:szCs w:val="24"/>
              </w:rPr>
              <w:t>0</w:t>
            </w:r>
          </w:p>
        </w:tc>
        <w:tc>
          <w:tcPr>
            <w:tcW w:w="1890" w:type="dxa"/>
            <w:vAlign w:val="bottom"/>
          </w:tcPr>
          <w:p w14:paraId="48F5608F" w14:textId="71FC9F4D" w:rsidR="006F2295" w:rsidRPr="002D52D8" w:rsidRDefault="000C2665" w:rsidP="00CC2792">
            <w:pPr>
              <w:jc w:val="right"/>
              <w:rPr>
                <w:bCs/>
                <w:color w:val="000000"/>
                <w:sz w:val="24"/>
                <w:szCs w:val="24"/>
              </w:rPr>
            </w:pPr>
            <w:r w:rsidRPr="000C2665">
              <w:rPr>
                <w:bCs/>
                <w:color w:val="000000"/>
                <w:sz w:val="24"/>
                <w:szCs w:val="24"/>
              </w:rPr>
              <w:t>46.848.776.480</w:t>
            </w:r>
          </w:p>
        </w:tc>
        <w:tc>
          <w:tcPr>
            <w:tcW w:w="1530" w:type="dxa"/>
            <w:vAlign w:val="bottom"/>
          </w:tcPr>
          <w:p w14:paraId="0886234C" w14:textId="2B361D90" w:rsidR="006F2295" w:rsidRPr="002D52D8" w:rsidRDefault="000C2665" w:rsidP="00CC2792">
            <w:pPr>
              <w:jc w:val="right"/>
              <w:rPr>
                <w:bCs/>
                <w:color w:val="000000"/>
                <w:sz w:val="24"/>
                <w:szCs w:val="24"/>
              </w:rPr>
            </w:pPr>
            <w:r w:rsidRPr="000C2665">
              <w:rPr>
                <w:bCs/>
                <w:color w:val="000000"/>
                <w:sz w:val="24"/>
                <w:szCs w:val="24"/>
              </w:rPr>
              <w:t>215.710.277</w:t>
            </w:r>
          </w:p>
        </w:tc>
        <w:tc>
          <w:tcPr>
            <w:tcW w:w="630" w:type="dxa"/>
            <w:vAlign w:val="bottom"/>
          </w:tcPr>
          <w:p w14:paraId="1D04C9D1" w14:textId="3AB6D7F7" w:rsidR="000C2665" w:rsidRPr="002D52D8" w:rsidRDefault="006C4563" w:rsidP="000C266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0.4</w:t>
            </w:r>
            <w:r w:rsidR="000C2665">
              <w:rPr>
                <w:rFonts w:ascii="Times New Roman" w:hAnsi="Times New Roman" w:cs="Times New Roman"/>
                <w:sz w:val="24"/>
                <w:szCs w:val="24"/>
              </w:rPr>
              <w:t>6</w:t>
            </w:r>
          </w:p>
        </w:tc>
        <w:tc>
          <w:tcPr>
            <w:tcW w:w="2250" w:type="dxa"/>
            <w:vAlign w:val="bottom"/>
          </w:tcPr>
          <w:p w14:paraId="5BBF1B09" w14:textId="21DBA6F9" w:rsidR="006F2295" w:rsidRPr="002D52D8" w:rsidRDefault="000C2665" w:rsidP="006C4563">
            <w:pPr>
              <w:jc w:val="right"/>
              <w:rPr>
                <w:bCs/>
                <w:color w:val="000000"/>
                <w:sz w:val="24"/>
                <w:szCs w:val="24"/>
              </w:rPr>
            </w:pPr>
            <w:r w:rsidRPr="000C2665">
              <w:rPr>
                <w:bCs/>
                <w:color w:val="000000"/>
                <w:sz w:val="24"/>
                <w:szCs w:val="24"/>
              </w:rPr>
              <w:t>766.681.115</w:t>
            </w:r>
          </w:p>
        </w:tc>
      </w:tr>
    </w:tbl>
    <w:p w14:paraId="2219BF86" w14:textId="77777777" w:rsidR="00E452D5" w:rsidRPr="002D52D8" w:rsidRDefault="00E452D5">
      <w:pPr>
        <w:pStyle w:val="GvdeMetni"/>
        <w:spacing w:before="2"/>
      </w:pPr>
    </w:p>
    <w:p w14:paraId="50D5398B" w14:textId="77777777" w:rsidR="00E452D5" w:rsidRPr="002D52D8" w:rsidRDefault="004E2D34" w:rsidP="00F17D88">
      <w:pPr>
        <w:spacing w:after="18"/>
        <w:ind w:firstLine="179"/>
        <w:rPr>
          <w:b/>
          <w:sz w:val="24"/>
          <w:szCs w:val="24"/>
        </w:rPr>
      </w:pPr>
      <w:r w:rsidRPr="002D52D8">
        <w:rPr>
          <w:b/>
          <w:sz w:val="24"/>
          <w:szCs w:val="24"/>
        </w:rPr>
        <w:t>Tablo</w:t>
      </w:r>
      <w:r w:rsidRPr="002D52D8">
        <w:rPr>
          <w:b/>
          <w:spacing w:val="-4"/>
          <w:sz w:val="24"/>
          <w:szCs w:val="24"/>
        </w:rPr>
        <w:t xml:space="preserve"> </w:t>
      </w:r>
      <w:r w:rsidRPr="002D52D8">
        <w:rPr>
          <w:b/>
          <w:sz w:val="24"/>
          <w:szCs w:val="24"/>
        </w:rPr>
        <w:t>3-</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Aylık</w:t>
      </w:r>
      <w:r w:rsidRPr="002D52D8">
        <w:rPr>
          <w:b/>
          <w:spacing w:val="-3"/>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Görünümü</w:t>
      </w:r>
    </w:p>
    <w:tbl>
      <w:tblPr>
        <w:tblW w:w="14965" w:type="dxa"/>
        <w:tblInd w:w="-1089" w:type="dxa"/>
        <w:tblLook w:val="04A0" w:firstRow="1" w:lastRow="0" w:firstColumn="1" w:lastColumn="0" w:noHBand="0" w:noVBand="1"/>
      </w:tblPr>
      <w:tblGrid>
        <w:gridCol w:w="1129"/>
        <w:gridCol w:w="1725"/>
        <w:gridCol w:w="1725"/>
        <w:gridCol w:w="1739"/>
        <w:gridCol w:w="1739"/>
        <w:gridCol w:w="1726"/>
        <w:gridCol w:w="1726"/>
        <w:gridCol w:w="1728"/>
        <w:gridCol w:w="1728"/>
      </w:tblGrid>
      <w:tr w:rsidR="00CC2792" w:rsidRPr="002D52D8" w14:paraId="7D517D71" w14:textId="77777777" w:rsidTr="00F17D88">
        <w:trPr>
          <w:trHeight w:val="354"/>
        </w:trPr>
        <w:tc>
          <w:tcPr>
            <w:tcW w:w="1129" w:type="dxa"/>
            <w:vMerge w:val="restart"/>
            <w:tcBorders>
              <w:top w:val="single" w:sz="4" w:space="0" w:color="auto"/>
              <w:left w:val="single" w:sz="4" w:space="0" w:color="auto"/>
              <w:right w:val="single" w:sz="4" w:space="0" w:color="auto"/>
            </w:tcBorders>
            <w:shd w:val="clear" w:color="auto" w:fill="auto"/>
            <w:noWrap/>
            <w:vAlign w:val="center"/>
            <w:hideMark/>
          </w:tcPr>
          <w:p w14:paraId="44C89911" w14:textId="77777777" w:rsidR="00CC2792" w:rsidRPr="002D52D8" w:rsidRDefault="00CC2792" w:rsidP="00CC2792">
            <w:pPr>
              <w:widowControl/>
              <w:autoSpaceDE/>
              <w:autoSpaceDN/>
              <w:jc w:val="center"/>
              <w:rPr>
                <w:b/>
                <w:bCs/>
                <w:color w:val="000000"/>
                <w:sz w:val="24"/>
                <w:szCs w:val="24"/>
              </w:rPr>
            </w:pPr>
            <w:r w:rsidRPr="002D52D8">
              <w:rPr>
                <w:b/>
                <w:bCs/>
                <w:color w:val="000000"/>
                <w:sz w:val="24"/>
                <w:szCs w:val="24"/>
              </w:rPr>
              <w:t> </w:t>
            </w:r>
          </w:p>
          <w:p w14:paraId="58650C9F" w14:textId="5EA4EB21" w:rsidR="00CC2792" w:rsidRPr="002D52D8" w:rsidRDefault="00CC2792" w:rsidP="00CC2792">
            <w:pPr>
              <w:widowControl/>
              <w:autoSpaceDE/>
              <w:autoSpaceDN/>
              <w:jc w:val="center"/>
              <w:rPr>
                <w:b/>
                <w:bCs/>
                <w:color w:val="000000"/>
                <w:sz w:val="24"/>
                <w:szCs w:val="24"/>
                <w:lang w:val="en-US"/>
              </w:rPr>
            </w:pPr>
            <w:proofErr w:type="spellStart"/>
            <w:r w:rsidRPr="002D52D8">
              <w:rPr>
                <w:b/>
                <w:bCs/>
                <w:color w:val="000000"/>
                <w:sz w:val="24"/>
                <w:szCs w:val="24"/>
                <w:lang w:val="en-US"/>
              </w:rPr>
              <w:t>Dönem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A21BA9" w14:textId="78BA432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0BEB73" w14:textId="04F04156"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547871" w14:textId="2CFA3B4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9D3C7A" w14:textId="7F68B55E"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25DB5A" w14:textId="5C9ED756"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5CED07" w14:textId="2CACE682"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FDFD95" w14:textId="142929CD"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F62761" w14:textId="3CAE3FBD"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r>
      <w:tr w:rsidR="00CF0DE3" w:rsidRPr="002D52D8" w14:paraId="564F3D8C" w14:textId="77777777" w:rsidTr="00F17D88">
        <w:trPr>
          <w:trHeight w:val="361"/>
        </w:trPr>
        <w:tc>
          <w:tcPr>
            <w:tcW w:w="1129" w:type="dxa"/>
            <w:vMerge/>
            <w:tcBorders>
              <w:left w:val="single" w:sz="4" w:space="0" w:color="auto"/>
              <w:bottom w:val="single" w:sz="4" w:space="0" w:color="auto"/>
              <w:right w:val="single" w:sz="4" w:space="0" w:color="auto"/>
            </w:tcBorders>
            <w:shd w:val="clear" w:color="auto" w:fill="auto"/>
            <w:vAlign w:val="center"/>
            <w:hideMark/>
          </w:tcPr>
          <w:p w14:paraId="3A4643A6" w14:textId="7889427C" w:rsidR="00CF0DE3" w:rsidRPr="002D52D8" w:rsidRDefault="00CF0DE3" w:rsidP="00CF0DE3">
            <w:pPr>
              <w:widowControl/>
              <w:autoSpaceDE/>
              <w:autoSpaceDN/>
              <w:jc w:val="center"/>
              <w:rPr>
                <w:b/>
                <w:bCs/>
                <w:color w:val="000000"/>
                <w:sz w:val="24"/>
                <w:szCs w:val="24"/>
                <w:lang w:val="en-US"/>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E1314FA" w14:textId="7108E5C6"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231D284B" w14:textId="09E3B97B" w:rsidR="00CF0DE3" w:rsidRPr="002D52D8" w:rsidRDefault="00CF0DE3" w:rsidP="00CF0DE3">
            <w:pPr>
              <w:widowControl/>
              <w:autoSpaceDE/>
              <w:autoSpaceDN/>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Ülkeden</w:t>
            </w:r>
            <w:proofErr w:type="spellEnd"/>
            <w:r w:rsidRPr="002D52D8">
              <w:rPr>
                <w:b/>
                <w:bCs/>
                <w:color w:val="000000"/>
                <w:sz w:val="24"/>
                <w:szCs w:val="24"/>
                <w:lang w:val="en-US"/>
              </w:rPr>
              <w:t xml:space="preserve"> </w:t>
            </w:r>
            <w:proofErr w:type="spellStart"/>
            <w:proofErr w:type="gramStart"/>
            <w:r w:rsidRPr="002D52D8">
              <w:rPr>
                <w:b/>
                <w:bCs/>
                <w:color w:val="000000"/>
                <w:sz w:val="24"/>
                <w:szCs w:val="24"/>
                <w:lang w:val="en-US"/>
              </w:rPr>
              <w:t>İthalatı</w:t>
            </w:r>
            <w:proofErr w:type="spellEnd"/>
            <w:r w:rsidRPr="002D52D8">
              <w:rPr>
                <w:b/>
                <w:bCs/>
                <w:color w:val="000000"/>
                <w:sz w:val="24"/>
                <w:szCs w:val="24"/>
                <w:lang w:val="en-US"/>
              </w:rPr>
              <w:t>(</w:t>
            </w:r>
            <w:proofErr w:type="gramEnd"/>
            <w:r w:rsidRPr="002D52D8">
              <w:rPr>
                <w:b/>
                <w:bCs/>
                <w:color w:val="000000"/>
                <w:sz w:val="24"/>
                <w:szCs w:val="24"/>
                <w:lang w:val="en-US"/>
              </w:rPr>
              <w:t>$)</w:t>
            </w:r>
          </w:p>
        </w:tc>
        <w:tc>
          <w:tcPr>
            <w:tcW w:w="0" w:type="auto"/>
            <w:gridSpan w:val="2"/>
            <w:tcBorders>
              <w:top w:val="nil"/>
              <w:left w:val="nil"/>
              <w:bottom w:val="single" w:sz="4" w:space="0" w:color="auto"/>
              <w:right w:val="single" w:sz="4" w:space="0" w:color="auto"/>
            </w:tcBorders>
            <w:shd w:val="clear" w:color="auto" w:fill="auto"/>
            <w:vAlign w:val="center"/>
            <w:hideMark/>
          </w:tcPr>
          <w:p w14:paraId="72E10C1D" w14:textId="03D2B5AB"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İthalatı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508D42F9" w14:textId="3AD15532"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Ülkeye</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r>
      <w:tr w:rsidR="00CC2792" w:rsidRPr="002D52D8" w14:paraId="64E93451"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8F8FDB3" w14:textId="7777777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Ocak</w:t>
            </w:r>
          </w:p>
        </w:tc>
        <w:tc>
          <w:tcPr>
            <w:tcW w:w="0" w:type="auto"/>
            <w:tcBorders>
              <w:top w:val="nil"/>
              <w:left w:val="nil"/>
              <w:bottom w:val="single" w:sz="4" w:space="0" w:color="auto"/>
              <w:right w:val="single" w:sz="4" w:space="0" w:color="auto"/>
            </w:tcBorders>
            <w:shd w:val="clear" w:color="auto" w:fill="auto"/>
            <w:noWrap/>
            <w:vAlign w:val="center"/>
          </w:tcPr>
          <w:p w14:paraId="43298DB3" w14:textId="7181DBAF" w:rsidR="00CC2792" w:rsidRPr="002D52D8" w:rsidRDefault="00CC2792" w:rsidP="00CC2792">
            <w:pPr>
              <w:jc w:val="right"/>
              <w:rPr>
                <w:sz w:val="24"/>
              </w:rPr>
            </w:pPr>
            <w:r w:rsidRPr="002D52D8">
              <w:rPr>
                <w:sz w:val="24"/>
              </w:rPr>
              <w:t>4,016,409,951</w:t>
            </w:r>
          </w:p>
        </w:tc>
        <w:tc>
          <w:tcPr>
            <w:tcW w:w="0" w:type="auto"/>
            <w:tcBorders>
              <w:top w:val="nil"/>
              <w:left w:val="nil"/>
              <w:bottom w:val="single" w:sz="4" w:space="0" w:color="auto"/>
              <w:right w:val="single" w:sz="4" w:space="0" w:color="auto"/>
            </w:tcBorders>
            <w:shd w:val="clear" w:color="auto" w:fill="auto"/>
            <w:noWrap/>
            <w:vAlign w:val="center"/>
          </w:tcPr>
          <w:p w14:paraId="2C2DE56B" w14:textId="0DA73464" w:rsidR="00CC2792" w:rsidRPr="002D52D8" w:rsidRDefault="00CC2792" w:rsidP="0045302C">
            <w:pPr>
              <w:jc w:val="right"/>
              <w:rPr>
                <w:sz w:val="24"/>
              </w:rPr>
            </w:pPr>
            <w:r w:rsidRPr="002D52D8">
              <w:rPr>
                <w:sz w:val="24"/>
              </w:rPr>
              <w:t xml:space="preserve">3,745,740,343 </w:t>
            </w:r>
          </w:p>
        </w:tc>
        <w:tc>
          <w:tcPr>
            <w:tcW w:w="0" w:type="auto"/>
            <w:tcBorders>
              <w:top w:val="nil"/>
              <w:left w:val="nil"/>
              <w:bottom w:val="single" w:sz="4" w:space="0" w:color="auto"/>
              <w:right w:val="single" w:sz="4" w:space="0" w:color="auto"/>
            </w:tcBorders>
            <w:shd w:val="clear" w:color="auto" w:fill="auto"/>
            <w:noWrap/>
            <w:vAlign w:val="center"/>
          </w:tcPr>
          <w:p w14:paraId="77C70818" w14:textId="07EF03F3" w:rsidR="00CC2792" w:rsidRPr="002D52D8" w:rsidRDefault="00CC2792" w:rsidP="00CC2792">
            <w:pPr>
              <w:jc w:val="right"/>
              <w:rPr>
                <w:sz w:val="24"/>
              </w:rPr>
            </w:pPr>
            <w:r w:rsidRPr="002D52D8">
              <w:rPr>
                <w:sz w:val="24"/>
              </w:rPr>
              <w:t>79,543,930</w:t>
            </w:r>
          </w:p>
        </w:tc>
        <w:tc>
          <w:tcPr>
            <w:tcW w:w="0" w:type="auto"/>
            <w:tcBorders>
              <w:top w:val="nil"/>
              <w:left w:val="nil"/>
              <w:bottom w:val="single" w:sz="4" w:space="0" w:color="auto"/>
              <w:right w:val="single" w:sz="4" w:space="0" w:color="auto"/>
            </w:tcBorders>
            <w:shd w:val="clear" w:color="auto" w:fill="auto"/>
            <w:noWrap/>
            <w:vAlign w:val="center"/>
          </w:tcPr>
          <w:p w14:paraId="298E72D6" w14:textId="30BFDDDA" w:rsidR="00CC2792" w:rsidRPr="002D52D8" w:rsidRDefault="00CC2792" w:rsidP="00CC2792">
            <w:pPr>
              <w:jc w:val="right"/>
              <w:rPr>
                <w:sz w:val="24"/>
              </w:rPr>
            </w:pPr>
            <w:r w:rsidRPr="002D52D8">
              <w:rPr>
                <w:sz w:val="24"/>
              </w:rPr>
              <w:t>75,874,575</w:t>
            </w:r>
          </w:p>
        </w:tc>
        <w:tc>
          <w:tcPr>
            <w:tcW w:w="0" w:type="auto"/>
            <w:tcBorders>
              <w:top w:val="nil"/>
              <w:left w:val="nil"/>
              <w:bottom w:val="single" w:sz="4" w:space="0" w:color="auto"/>
              <w:right w:val="single" w:sz="4" w:space="0" w:color="auto"/>
            </w:tcBorders>
            <w:shd w:val="clear" w:color="auto" w:fill="auto"/>
            <w:noWrap/>
          </w:tcPr>
          <w:p w14:paraId="58D847CB" w14:textId="0D93FDA2" w:rsidR="00CC2792" w:rsidRPr="002D52D8" w:rsidRDefault="00CC2792" w:rsidP="00CC2792">
            <w:pPr>
              <w:jc w:val="right"/>
              <w:rPr>
                <w:sz w:val="24"/>
              </w:rPr>
            </w:pPr>
            <w:r w:rsidRPr="002D52D8">
              <w:rPr>
                <w:sz w:val="24"/>
              </w:rPr>
              <w:t>5,529,665,230</w:t>
            </w:r>
          </w:p>
        </w:tc>
        <w:tc>
          <w:tcPr>
            <w:tcW w:w="0" w:type="auto"/>
            <w:tcBorders>
              <w:top w:val="nil"/>
              <w:left w:val="nil"/>
              <w:bottom w:val="single" w:sz="4" w:space="0" w:color="auto"/>
              <w:right w:val="single" w:sz="4" w:space="0" w:color="auto"/>
            </w:tcBorders>
            <w:shd w:val="clear" w:color="auto" w:fill="auto"/>
            <w:noWrap/>
          </w:tcPr>
          <w:p w14:paraId="7C471E98" w14:textId="2619F719" w:rsidR="00CC2792" w:rsidRPr="002D52D8" w:rsidRDefault="00CC2792" w:rsidP="00CC2792">
            <w:pPr>
              <w:jc w:val="right"/>
              <w:rPr>
                <w:sz w:val="24"/>
              </w:rPr>
            </w:pPr>
            <w:r w:rsidRPr="002D52D8">
              <w:rPr>
                <w:sz w:val="24"/>
              </w:rPr>
              <w:t>4,958,982,510</w:t>
            </w:r>
          </w:p>
        </w:tc>
        <w:tc>
          <w:tcPr>
            <w:tcW w:w="0" w:type="auto"/>
            <w:tcBorders>
              <w:top w:val="nil"/>
              <w:left w:val="nil"/>
              <w:bottom w:val="single" w:sz="4" w:space="0" w:color="auto"/>
              <w:right w:val="single" w:sz="4" w:space="0" w:color="auto"/>
            </w:tcBorders>
            <w:shd w:val="clear" w:color="auto" w:fill="auto"/>
            <w:noWrap/>
          </w:tcPr>
          <w:p w14:paraId="4F6DA3FB" w14:textId="4A92DE38" w:rsidR="00CC2792" w:rsidRPr="002D52D8" w:rsidRDefault="00CC2792" w:rsidP="00CC2792">
            <w:pPr>
              <w:jc w:val="right"/>
              <w:rPr>
                <w:sz w:val="24"/>
              </w:rPr>
            </w:pPr>
            <w:r w:rsidRPr="002D52D8">
              <w:rPr>
                <w:sz w:val="24"/>
              </w:rPr>
              <w:t>18,230,397</w:t>
            </w:r>
          </w:p>
        </w:tc>
        <w:tc>
          <w:tcPr>
            <w:tcW w:w="0" w:type="auto"/>
            <w:tcBorders>
              <w:top w:val="nil"/>
              <w:left w:val="nil"/>
              <w:bottom w:val="single" w:sz="4" w:space="0" w:color="auto"/>
              <w:right w:val="single" w:sz="4" w:space="0" w:color="auto"/>
            </w:tcBorders>
            <w:shd w:val="clear" w:color="auto" w:fill="auto"/>
            <w:noWrap/>
          </w:tcPr>
          <w:p w14:paraId="3C38AA47" w14:textId="372725E2" w:rsidR="00CC2792" w:rsidRPr="002D52D8" w:rsidRDefault="00CC2792" w:rsidP="00CC2792">
            <w:pPr>
              <w:jc w:val="right"/>
              <w:rPr>
                <w:sz w:val="24"/>
              </w:rPr>
            </w:pPr>
            <w:r w:rsidRPr="002D52D8">
              <w:rPr>
                <w:sz w:val="24"/>
              </w:rPr>
              <w:t>19,967,548</w:t>
            </w:r>
          </w:p>
        </w:tc>
      </w:tr>
      <w:tr w:rsidR="00CC2792" w:rsidRPr="002D52D8" w14:paraId="1E9BAA5B"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188EF0D" w14:textId="77777777" w:rsidR="00CC2792" w:rsidRPr="002D52D8" w:rsidRDefault="00CC2792" w:rsidP="00CC2792">
            <w:pPr>
              <w:widowControl/>
              <w:autoSpaceDE/>
              <w:autoSpaceDN/>
              <w:jc w:val="center"/>
              <w:rPr>
                <w:b/>
                <w:bCs/>
                <w:color w:val="000000"/>
                <w:sz w:val="24"/>
                <w:szCs w:val="24"/>
                <w:lang w:val="en-US"/>
              </w:rPr>
            </w:pPr>
            <w:proofErr w:type="spellStart"/>
            <w:r w:rsidRPr="002D52D8">
              <w:rPr>
                <w:b/>
                <w:bCs/>
                <w:color w:val="000000"/>
                <w:sz w:val="24"/>
                <w:szCs w:val="24"/>
                <w:lang w:val="en-US"/>
              </w:rPr>
              <w:t>Şubat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5D47A794" w14:textId="046C6751" w:rsidR="00CC2792" w:rsidRPr="002D52D8" w:rsidRDefault="00CC2792" w:rsidP="00CC2792">
            <w:pPr>
              <w:jc w:val="right"/>
              <w:rPr>
                <w:sz w:val="24"/>
              </w:rPr>
            </w:pPr>
            <w:r w:rsidRPr="002D52D8">
              <w:rPr>
                <w:sz w:val="24"/>
              </w:rPr>
              <w:t>4,202,636,563</w:t>
            </w:r>
          </w:p>
        </w:tc>
        <w:tc>
          <w:tcPr>
            <w:tcW w:w="0" w:type="auto"/>
            <w:tcBorders>
              <w:top w:val="nil"/>
              <w:left w:val="nil"/>
              <w:bottom w:val="single" w:sz="4" w:space="0" w:color="auto"/>
              <w:right w:val="single" w:sz="4" w:space="0" w:color="auto"/>
            </w:tcBorders>
            <w:shd w:val="clear" w:color="auto" w:fill="auto"/>
            <w:noWrap/>
            <w:vAlign w:val="center"/>
          </w:tcPr>
          <w:p w14:paraId="20F4BB26" w14:textId="7A1D75B5" w:rsidR="00CC2792" w:rsidRPr="002D52D8" w:rsidRDefault="00CC2792" w:rsidP="0045302C">
            <w:pPr>
              <w:jc w:val="right"/>
              <w:rPr>
                <w:sz w:val="24"/>
              </w:rPr>
            </w:pPr>
            <w:r w:rsidRPr="002D52D8">
              <w:rPr>
                <w:sz w:val="24"/>
              </w:rPr>
              <w:t xml:space="preserve">3,810,562,452 </w:t>
            </w:r>
          </w:p>
        </w:tc>
        <w:tc>
          <w:tcPr>
            <w:tcW w:w="0" w:type="auto"/>
            <w:tcBorders>
              <w:top w:val="nil"/>
              <w:left w:val="nil"/>
              <w:bottom w:val="single" w:sz="4" w:space="0" w:color="auto"/>
              <w:right w:val="single" w:sz="4" w:space="0" w:color="auto"/>
            </w:tcBorders>
            <w:shd w:val="clear" w:color="auto" w:fill="auto"/>
            <w:noWrap/>
            <w:vAlign w:val="center"/>
          </w:tcPr>
          <w:p w14:paraId="67BC673C" w14:textId="081DEF3E" w:rsidR="00CC2792" w:rsidRPr="002D52D8" w:rsidRDefault="00CC2792" w:rsidP="00CC2792">
            <w:pPr>
              <w:jc w:val="right"/>
              <w:rPr>
                <w:sz w:val="24"/>
              </w:rPr>
            </w:pPr>
            <w:r w:rsidRPr="002D52D8">
              <w:rPr>
                <w:sz w:val="24"/>
              </w:rPr>
              <w:t>106,982,043</w:t>
            </w:r>
          </w:p>
        </w:tc>
        <w:tc>
          <w:tcPr>
            <w:tcW w:w="0" w:type="auto"/>
            <w:tcBorders>
              <w:top w:val="nil"/>
              <w:left w:val="nil"/>
              <w:bottom w:val="single" w:sz="4" w:space="0" w:color="auto"/>
              <w:right w:val="single" w:sz="4" w:space="0" w:color="auto"/>
            </w:tcBorders>
            <w:shd w:val="clear" w:color="auto" w:fill="auto"/>
            <w:noWrap/>
            <w:vAlign w:val="center"/>
          </w:tcPr>
          <w:p w14:paraId="41D15F1C" w14:textId="02412131" w:rsidR="00CC2792" w:rsidRPr="002D52D8" w:rsidRDefault="00CC2792" w:rsidP="00CC2792">
            <w:pPr>
              <w:jc w:val="right"/>
              <w:rPr>
                <w:sz w:val="24"/>
              </w:rPr>
            </w:pPr>
            <w:r w:rsidRPr="002D52D8">
              <w:rPr>
                <w:sz w:val="24"/>
              </w:rPr>
              <w:t>100,549,184</w:t>
            </w:r>
          </w:p>
        </w:tc>
        <w:tc>
          <w:tcPr>
            <w:tcW w:w="0" w:type="auto"/>
            <w:tcBorders>
              <w:top w:val="nil"/>
              <w:left w:val="nil"/>
              <w:bottom w:val="single" w:sz="4" w:space="0" w:color="auto"/>
              <w:right w:val="single" w:sz="4" w:space="0" w:color="auto"/>
            </w:tcBorders>
            <w:shd w:val="clear" w:color="auto" w:fill="auto"/>
            <w:noWrap/>
          </w:tcPr>
          <w:p w14:paraId="183A87BF" w14:textId="43B9769A" w:rsidR="00CC2792" w:rsidRPr="002D52D8" w:rsidRDefault="00CC2792" w:rsidP="00CC2792">
            <w:pPr>
              <w:jc w:val="right"/>
              <w:rPr>
                <w:sz w:val="24"/>
              </w:rPr>
            </w:pPr>
            <w:r w:rsidRPr="002D52D8">
              <w:rPr>
                <w:sz w:val="24"/>
              </w:rPr>
              <w:t>4,757,580,543</w:t>
            </w:r>
          </w:p>
        </w:tc>
        <w:tc>
          <w:tcPr>
            <w:tcW w:w="0" w:type="auto"/>
            <w:tcBorders>
              <w:top w:val="nil"/>
              <w:left w:val="nil"/>
              <w:bottom w:val="single" w:sz="4" w:space="0" w:color="auto"/>
              <w:right w:val="single" w:sz="4" w:space="0" w:color="auto"/>
            </w:tcBorders>
            <w:shd w:val="clear" w:color="auto" w:fill="auto"/>
            <w:noWrap/>
          </w:tcPr>
          <w:p w14:paraId="1876644F" w14:textId="6C952D0C" w:rsidR="00CC2792" w:rsidRPr="002D52D8" w:rsidRDefault="00CC2792" w:rsidP="00CC2792">
            <w:pPr>
              <w:jc w:val="right"/>
              <w:rPr>
                <w:sz w:val="24"/>
              </w:rPr>
            </w:pPr>
            <w:r w:rsidRPr="002D52D8">
              <w:rPr>
                <w:sz w:val="24"/>
              </w:rPr>
              <w:t>4,820,621,284</w:t>
            </w:r>
          </w:p>
        </w:tc>
        <w:tc>
          <w:tcPr>
            <w:tcW w:w="0" w:type="auto"/>
            <w:tcBorders>
              <w:top w:val="nil"/>
              <w:left w:val="nil"/>
              <w:bottom w:val="single" w:sz="4" w:space="0" w:color="auto"/>
              <w:right w:val="single" w:sz="4" w:space="0" w:color="auto"/>
            </w:tcBorders>
            <w:shd w:val="clear" w:color="auto" w:fill="auto"/>
            <w:noWrap/>
          </w:tcPr>
          <w:p w14:paraId="10F2EDD7" w14:textId="05A6DE12" w:rsidR="00CC2792" w:rsidRPr="002D52D8" w:rsidRDefault="00AB2E75" w:rsidP="00CC2792">
            <w:pPr>
              <w:jc w:val="right"/>
              <w:rPr>
                <w:sz w:val="24"/>
              </w:rPr>
            </w:pPr>
            <w:r w:rsidRPr="00AB2E75">
              <w:rPr>
                <w:sz w:val="24"/>
              </w:rPr>
              <w:t>23,984,462</w:t>
            </w:r>
          </w:p>
        </w:tc>
        <w:tc>
          <w:tcPr>
            <w:tcW w:w="0" w:type="auto"/>
            <w:tcBorders>
              <w:top w:val="nil"/>
              <w:left w:val="nil"/>
              <w:bottom w:val="single" w:sz="4" w:space="0" w:color="auto"/>
              <w:right w:val="single" w:sz="4" w:space="0" w:color="auto"/>
            </w:tcBorders>
            <w:shd w:val="clear" w:color="auto" w:fill="auto"/>
            <w:noWrap/>
          </w:tcPr>
          <w:p w14:paraId="529AFAFD" w14:textId="77870CCD" w:rsidR="00CC2792" w:rsidRPr="002D52D8" w:rsidRDefault="00CC2792" w:rsidP="00CC2792">
            <w:pPr>
              <w:jc w:val="right"/>
              <w:rPr>
                <w:sz w:val="24"/>
              </w:rPr>
            </w:pPr>
            <w:r w:rsidRPr="002D52D8">
              <w:rPr>
                <w:sz w:val="24"/>
              </w:rPr>
              <w:t>25,203,557</w:t>
            </w:r>
          </w:p>
        </w:tc>
      </w:tr>
      <w:tr w:rsidR="00CC2792" w:rsidRPr="002D52D8" w14:paraId="7731D053"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4E334DB" w14:textId="7777777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Mart</w:t>
            </w:r>
          </w:p>
        </w:tc>
        <w:tc>
          <w:tcPr>
            <w:tcW w:w="0" w:type="auto"/>
            <w:tcBorders>
              <w:top w:val="nil"/>
              <w:left w:val="nil"/>
              <w:bottom w:val="single" w:sz="4" w:space="0" w:color="auto"/>
              <w:right w:val="single" w:sz="4" w:space="0" w:color="auto"/>
            </w:tcBorders>
            <w:shd w:val="clear" w:color="auto" w:fill="auto"/>
            <w:noWrap/>
            <w:vAlign w:val="center"/>
          </w:tcPr>
          <w:p w14:paraId="2B6FA08F" w14:textId="40BA53F4" w:rsidR="00CC2792" w:rsidRPr="002D52D8" w:rsidRDefault="00CC2792" w:rsidP="00CC2792">
            <w:pPr>
              <w:jc w:val="right"/>
              <w:rPr>
                <w:sz w:val="24"/>
              </w:rPr>
            </w:pPr>
            <w:r w:rsidRPr="002D52D8">
              <w:rPr>
                <w:sz w:val="24"/>
              </w:rPr>
              <w:t>4,462,859,122</w:t>
            </w:r>
          </w:p>
        </w:tc>
        <w:tc>
          <w:tcPr>
            <w:tcW w:w="0" w:type="auto"/>
            <w:tcBorders>
              <w:top w:val="nil"/>
              <w:left w:val="nil"/>
              <w:bottom w:val="single" w:sz="4" w:space="0" w:color="auto"/>
              <w:right w:val="single" w:sz="4" w:space="0" w:color="auto"/>
            </w:tcBorders>
            <w:shd w:val="clear" w:color="auto" w:fill="auto"/>
            <w:noWrap/>
            <w:vAlign w:val="center"/>
          </w:tcPr>
          <w:p w14:paraId="746F501C" w14:textId="65AE5680" w:rsidR="00CC2792" w:rsidRPr="002D52D8" w:rsidRDefault="00CC2792" w:rsidP="0045302C">
            <w:pPr>
              <w:jc w:val="right"/>
              <w:rPr>
                <w:sz w:val="24"/>
              </w:rPr>
            </w:pPr>
            <w:r w:rsidRPr="002D52D8">
              <w:rPr>
                <w:sz w:val="24"/>
              </w:rPr>
              <w:t xml:space="preserve">3,830,730,215 </w:t>
            </w:r>
          </w:p>
        </w:tc>
        <w:tc>
          <w:tcPr>
            <w:tcW w:w="0" w:type="auto"/>
            <w:tcBorders>
              <w:top w:val="nil"/>
              <w:left w:val="nil"/>
              <w:bottom w:val="single" w:sz="4" w:space="0" w:color="auto"/>
              <w:right w:val="single" w:sz="4" w:space="0" w:color="auto"/>
            </w:tcBorders>
            <w:shd w:val="clear" w:color="auto" w:fill="auto"/>
            <w:noWrap/>
            <w:vAlign w:val="center"/>
          </w:tcPr>
          <w:p w14:paraId="6D612AEB" w14:textId="61A17E93" w:rsidR="00CC2792" w:rsidRPr="002D52D8" w:rsidRDefault="00CC2792" w:rsidP="00CC2792">
            <w:pPr>
              <w:jc w:val="right"/>
              <w:rPr>
                <w:sz w:val="24"/>
              </w:rPr>
            </w:pPr>
            <w:r w:rsidRPr="002D52D8">
              <w:rPr>
                <w:sz w:val="24"/>
              </w:rPr>
              <w:t>78,446,031</w:t>
            </w:r>
          </w:p>
        </w:tc>
        <w:tc>
          <w:tcPr>
            <w:tcW w:w="0" w:type="auto"/>
            <w:tcBorders>
              <w:top w:val="nil"/>
              <w:left w:val="nil"/>
              <w:bottom w:val="single" w:sz="4" w:space="0" w:color="auto"/>
              <w:right w:val="single" w:sz="4" w:space="0" w:color="auto"/>
            </w:tcBorders>
            <w:shd w:val="clear" w:color="auto" w:fill="auto"/>
            <w:noWrap/>
            <w:vAlign w:val="center"/>
          </w:tcPr>
          <w:p w14:paraId="43B8772D" w14:textId="087B2161" w:rsidR="00CC2792" w:rsidRPr="002D52D8" w:rsidRDefault="00CC2792" w:rsidP="00CC2792">
            <w:pPr>
              <w:jc w:val="right"/>
              <w:rPr>
                <w:sz w:val="24"/>
              </w:rPr>
            </w:pPr>
            <w:r w:rsidRPr="002D52D8">
              <w:rPr>
                <w:sz w:val="24"/>
              </w:rPr>
              <w:t>50,042,322</w:t>
            </w:r>
          </w:p>
        </w:tc>
        <w:tc>
          <w:tcPr>
            <w:tcW w:w="0" w:type="auto"/>
            <w:tcBorders>
              <w:top w:val="nil"/>
              <w:left w:val="nil"/>
              <w:bottom w:val="single" w:sz="4" w:space="0" w:color="auto"/>
              <w:right w:val="single" w:sz="4" w:space="0" w:color="auto"/>
            </w:tcBorders>
            <w:shd w:val="clear" w:color="auto" w:fill="auto"/>
            <w:noWrap/>
          </w:tcPr>
          <w:p w14:paraId="16C0D24A" w14:textId="148920A7" w:rsidR="00CC2792" w:rsidRPr="002D52D8" w:rsidRDefault="00CC2792" w:rsidP="00CC2792">
            <w:pPr>
              <w:jc w:val="right"/>
              <w:rPr>
                <w:sz w:val="24"/>
              </w:rPr>
            </w:pPr>
            <w:r w:rsidRPr="002D52D8">
              <w:rPr>
                <w:sz w:val="24"/>
              </w:rPr>
              <w:t>5,856,797,852</w:t>
            </w:r>
          </w:p>
        </w:tc>
        <w:tc>
          <w:tcPr>
            <w:tcW w:w="0" w:type="auto"/>
            <w:tcBorders>
              <w:top w:val="nil"/>
              <w:left w:val="nil"/>
              <w:bottom w:val="single" w:sz="4" w:space="0" w:color="auto"/>
              <w:right w:val="single" w:sz="4" w:space="0" w:color="auto"/>
            </w:tcBorders>
            <w:shd w:val="clear" w:color="auto" w:fill="auto"/>
            <w:noWrap/>
          </w:tcPr>
          <w:p w14:paraId="7E502BA8" w14:textId="4CB8BA1B" w:rsidR="00CC2792" w:rsidRPr="002D52D8" w:rsidRDefault="00CC2792" w:rsidP="00CC2792">
            <w:pPr>
              <w:jc w:val="right"/>
              <w:rPr>
                <w:sz w:val="24"/>
              </w:rPr>
            </w:pPr>
            <w:r w:rsidRPr="002D52D8">
              <w:rPr>
                <w:sz w:val="24"/>
              </w:rPr>
              <w:t>4,757,259,589</w:t>
            </w:r>
          </w:p>
        </w:tc>
        <w:tc>
          <w:tcPr>
            <w:tcW w:w="0" w:type="auto"/>
            <w:tcBorders>
              <w:top w:val="nil"/>
              <w:left w:val="nil"/>
              <w:bottom w:val="single" w:sz="4" w:space="0" w:color="auto"/>
              <w:right w:val="single" w:sz="4" w:space="0" w:color="auto"/>
            </w:tcBorders>
            <w:shd w:val="clear" w:color="auto" w:fill="auto"/>
            <w:noWrap/>
          </w:tcPr>
          <w:p w14:paraId="64A7D6DF" w14:textId="77964A18" w:rsidR="00CC2792" w:rsidRPr="002D52D8" w:rsidRDefault="00CC2792" w:rsidP="00CC2792">
            <w:pPr>
              <w:jc w:val="right"/>
              <w:rPr>
                <w:sz w:val="24"/>
              </w:rPr>
            </w:pPr>
            <w:r w:rsidRPr="002D52D8">
              <w:rPr>
                <w:sz w:val="24"/>
              </w:rPr>
              <w:t>17,901,770</w:t>
            </w:r>
          </w:p>
        </w:tc>
        <w:tc>
          <w:tcPr>
            <w:tcW w:w="0" w:type="auto"/>
            <w:tcBorders>
              <w:top w:val="nil"/>
              <w:left w:val="nil"/>
              <w:bottom w:val="single" w:sz="4" w:space="0" w:color="auto"/>
              <w:right w:val="single" w:sz="4" w:space="0" w:color="auto"/>
            </w:tcBorders>
            <w:shd w:val="clear" w:color="auto" w:fill="auto"/>
            <w:noWrap/>
          </w:tcPr>
          <w:p w14:paraId="15EB192F" w14:textId="72F7091B" w:rsidR="00CC2792" w:rsidRPr="002D52D8" w:rsidRDefault="00CC2792" w:rsidP="00CC2792">
            <w:pPr>
              <w:jc w:val="right"/>
              <w:rPr>
                <w:sz w:val="24"/>
              </w:rPr>
            </w:pPr>
            <w:r w:rsidRPr="002D52D8">
              <w:rPr>
                <w:sz w:val="24"/>
              </w:rPr>
              <w:t>16,091,049</w:t>
            </w:r>
          </w:p>
        </w:tc>
      </w:tr>
      <w:tr w:rsidR="0045302C" w:rsidRPr="002D52D8" w14:paraId="68391F7B"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D11FF74" w14:textId="77777777" w:rsidR="0045302C" w:rsidRPr="002D52D8" w:rsidRDefault="0045302C" w:rsidP="0045302C">
            <w:pPr>
              <w:widowControl/>
              <w:autoSpaceDE/>
              <w:autoSpaceDN/>
              <w:jc w:val="center"/>
              <w:rPr>
                <w:b/>
                <w:bCs/>
                <w:color w:val="000000"/>
                <w:sz w:val="24"/>
                <w:szCs w:val="24"/>
                <w:lang w:val="en-US"/>
              </w:rPr>
            </w:pPr>
            <w:r w:rsidRPr="002D52D8">
              <w:rPr>
                <w:b/>
                <w:bCs/>
                <w:color w:val="000000"/>
                <w:sz w:val="24"/>
                <w:szCs w:val="24"/>
                <w:lang w:val="en-US"/>
              </w:rPr>
              <w:t>Nisan</w:t>
            </w:r>
          </w:p>
        </w:tc>
        <w:tc>
          <w:tcPr>
            <w:tcW w:w="0" w:type="auto"/>
            <w:tcBorders>
              <w:top w:val="nil"/>
              <w:left w:val="nil"/>
              <w:bottom w:val="single" w:sz="4" w:space="0" w:color="auto"/>
              <w:right w:val="single" w:sz="4" w:space="0" w:color="auto"/>
            </w:tcBorders>
            <w:shd w:val="clear" w:color="auto" w:fill="auto"/>
            <w:noWrap/>
            <w:vAlign w:val="center"/>
          </w:tcPr>
          <w:p w14:paraId="4681F65B" w14:textId="7826D78D" w:rsidR="0045302C" w:rsidRPr="002D52D8" w:rsidRDefault="0045302C" w:rsidP="0045302C">
            <w:pPr>
              <w:jc w:val="right"/>
              <w:rPr>
                <w:sz w:val="24"/>
              </w:rPr>
            </w:pPr>
            <w:r w:rsidRPr="002D52D8">
              <w:rPr>
                <w:sz w:val="24"/>
              </w:rPr>
              <w:t>3,738,572,290</w:t>
            </w:r>
          </w:p>
        </w:tc>
        <w:tc>
          <w:tcPr>
            <w:tcW w:w="0" w:type="auto"/>
            <w:tcBorders>
              <w:top w:val="nil"/>
              <w:left w:val="nil"/>
              <w:bottom w:val="single" w:sz="4" w:space="0" w:color="auto"/>
              <w:right w:val="single" w:sz="4" w:space="0" w:color="auto"/>
            </w:tcBorders>
            <w:shd w:val="clear" w:color="auto" w:fill="auto"/>
            <w:noWrap/>
            <w:vAlign w:val="center"/>
          </w:tcPr>
          <w:p w14:paraId="02D4EC83" w14:textId="09C72266" w:rsidR="0045302C" w:rsidRPr="002D52D8" w:rsidRDefault="0045302C" w:rsidP="0045302C">
            <w:pPr>
              <w:jc w:val="right"/>
              <w:rPr>
                <w:sz w:val="24"/>
              </w:rPr>
            </w:pPr>
            <w:r w:rsidRPr="0045302C">
              <w:rPr>
                <w:sz w:val="24"/>
              </w:rPr>
              <w:t>4</w:t>
            </w:r>
            <w:r>
              <w:rPr>
                <w:sz w:val="24"/>
              </w:rPr>
              <w:t>,</w:t>
            </w:r>
            <w:r w:rsidRPr="0045302C">
              <w:rPr>
                <w:sz w:val="24"/>
              </w:rPr>
              <w:t>408</w:t>
            </w:r>
            <w:r>
              <w:rPr>
                <w:sz w:val="24"/>
              </w:rPr>
              <w:t>,</w:t>
            </w:r>
            <w:r w:rsidRPr="0045302C">
              <w:rPr>
                <w:sz w:val="24"/>
              </w:rPr>
              <w:t>818</w:t>
            </w:r>
            <w:r>
              <w:rPr>
                <w:sz w:val="24"/>
              </w:rPr>
              <w:t>,</w:t>
            </w:r>
            <w:r w:rsidRPr="0045302C">
              <w:rPr>
                <w:sz w:val="24"/>
              </w:rPr>
              <w:t>301</w:t>
            </w:r>
          </w:p>
        </w:tc>
        <w:tc>
          <w:tcPr>
            <w:tcW w:w="0" w:type="auto"/>
            <w:tcBorders>
              <w:top w:val="nil"/>
              <w:left w:val="nil"/>
              <w:bottom w:val="single" w:sz="4" w:space="0" w:color="auto"/>
              <w:right w:val="single" w:sz="4" w:space="0" w:color="auto"/>
            </w:tcBorders>
            <w:shd w:val="clear" w:color="auto" w:fill="auto"/>
            <w:noWrap/>
            <w:vAlign w:val="center"/>
          </w:tcPr>
          <w:p w14:paraId="3D81FCD6" w14:textId="2EE208F0" w:rsidR="0045302C" w:rsidRPr="002D52D8" w:rsidRDefault="0045302C" w:rsidP="0045302C">
            <w:pPr>
              <w:jc w:val="right"/>
              <w:rPr>
                <w:sz w:val="24"/>
              </w:rPr>
            </w:pPr>
            <w:r w:rsidRPr="002D52D8">
              <w:rPr>
                <w:sz w:val="24"/>
              </w:rPr>
              <w:t>30,662,473</w:t>
            </w:r>
          </w:p>
        </w:tc>
        <w:tc>
          <w:tcPr>
            <w:tcW w:w="0" w:type="auto"/>
            <w:tcBorders>
              <w:top w:val="nil"/>
              <w:left w:val="nil"/>
              <w:bottom w:val="single" w:sz="4" w:space="0" w:color="auto"/>
              <w:right w:val="single" w:sz="4" w:space="0" w:color="auto"/>
            </w:tcBorders>
            <w:shd w:val="clear" w:color="auto" w:fill="auto"/>
            <w:noWrap/>
            <w:vAlign w:val="center"/>
          </w:tcPr>
          <w:p w14:paraId="3ECD6DC5" w14:textId="3FCD2AB2" w:rsidR="0045302C" w:rsidRPr="002D52D8" w:rsidRDefault="0045302C" w:rsidP="0045302C">
            <w:pPr>
              <w:jc w:val="right"/>
              <w:rPr>
                <w:sz w:val="24"/>
              </w:rPr>
            </w:pPr>
            <w:r w:rsidRPr="0045302C">
              <w:rPr>
                <w:sz w:val="24"/>
              </w:rPr>
              <w:t>85</w:t>
            </w:r>
            <w:r>
              <w:rPr>
                <w:sz w:val="24"/>
              </w:rPr>
              <w:t>,</w:t>
            </w:r>
            <w:r w:rsidRPr="0045302C">
              <w:rPr>
                <w:sz w:val="24"/>
              </w:rPr>
              <w:t>155</w:t>
            </w:r>
            <w:r>
              <w:rPr>
                <w:sz w:val="24"/>
              </w:rPr>
              <w:t>,</w:t>
            </w:r>
            <w:r w:rsidRPr="0045302C">
              <w:rPr>
                <w:sz w:val="24"/>
              </w:rPr>
              <w:t>215</w:t>
            </w:r>
          </w:p>
        </w:tc>
        <w:tc>
          <w:tcPr>
            <w:tcW w:w="0" w:type="auto"/>
            <w:tcBorders>
              <w:top w:val="nil"/>
              <w:left w:val="nil"/>
              <w:bottom w:val="single" w:sz="4" w:space="0" w:color="auto"/>
              <w:right w:val="single" w:sz="4" w:space="0" w:color="auto"/>
            </w:tcBorders>
            <w:shd w:val="clear" w:color="auto" w:fill="auto"/>
            <w:noWrap/>
          </w:tcPr>
          <w:p w14:paraId="69F8E8BE" w14:textId="575524F5" w:rsidR="0045302C" w:rsidRPr="002D52D8" w:rsidRDefault="0045302C" w:rsidP="0045302C">
            <w:pPr>
              <w:jc w:val="right"/>
              <w:rPr>
                <w:sz w:val="24"/>
              </w:rPr>
            </w:pPr>
            <w:r w:rsidRPr="002D52D8">
              <w:rPr>
                <w:sz w:val="24"/>
              </w:rPr>
              <w:t>4,942,584,913</w:t>
            </w:r>
          </w:p>
        </w:tc>
        <w:tc>
          <w:tcPr>
            <w:tcW w:w="0" w:type="auto"/>
            <w:tcBorders>
              <w:top w:val="nil"/>
              <w:left w:val="nil"/>
              <w:bottom w:val="single" w:sz="4" w:space="0" w:color="auto"/>
              <w:right w:val="single" w:sz="4" w:space="0" w:color="auto"/>
            </w:tcBorders>
            <w:shd w:val="clear" w:color="auto" w:fill="auto"/>
            <w:noWrap/>
            <w:vAlign w:val="center"/>
          </w:tcPr>
          <w:p w14:paraId="0D05BA7C" w14:textId="1CE3A04F" w:rsidR="0045302C" w:rsidRPr="002D52D8" w:rsidRDefault="0045302C" w:rsidP="0045302C">
            <w:pPr>
              <w:jc w:val="right"/>
              <w:rPr>
                <w:sz w:val="24"/>
              </w:rPr>
            </w:pPr>
            <w:r w:rsidRPr="0045302C">
              <w:rPr>
                <w:sz w:val="24"/>
              </w:rPr>
              <w:t>5</w:t>
            </w:r>
            <w:r>
              <w:rPr>
                <w:sz w:val="24"/>
              </w:rPr>
              <w:t>,</w:t>
            </w:r>
            <w:r w:rsidRPr="0045302C">
              <w:rPr>
                <w:sz w:val="24"/>
              </w:rPr>
              <w:t>839</w:t>
            </w:r>
            <w:r>
              <w:rPr>
                <w:sz w:val="24"/>
              </w:rPr>
              <w:t>,</w:t>
            </w:r>
            <w:r w:rsidRPr="0045302C">
              <w:rPr>
                <w:sz w:val="24"/>
              </w:rPr>
              <w:t>420</w:t>
            </w:r>
            <w:r>
              <w:rPr>
                <w:sz w:val="24"/>
              </w:rPr>
              <w:t>,</w:t>
            </w:r>
            <w:r w:rsidRPr="0045302C">
              <w:rPr>
                <w:sz w:val="24"/>
              </w:rPr>
              <w:t>607</w:t>
            </w:r>
          </w:p>
        </w:tc>
        <w:tc>
          <w:tcPr>
            <w:tcW w:w="0" w:type="auto"/>
            <w:tcBorders>
              <w:top w:val="nil"/>
              <w:left w:val="nil"/>
              <w:bottom w:val="single" w:sz="4" w:space="0" w:color="auto"/>
              <w:right w:val="single" w:sz="4" w:space="0" w:color="auto"/>
            </w:tcBorders>
            <w:shd w:val="clear" w:color="auto" w:fill="auto"/>
            <w:noWrap/>
          </w:tcPr>
          <w:p w14:paraId="2FCFEB62" w14:textId="5470D41C" w:rsidR="0045302C" w:rsidRPr="002D52D8" w:rsidRDefault="0045302C" w:rsidP="0045302C">
            <w:pPr>
              <w:jc w:val="right"/>
              <w:rPr>
                <w:sz w:val="24"/>
              </w:rPr>
            </w:pPr>
            <w:r w:rsidRPr="002D52D8">
              <w:rPr>
                <w:sz w:val="24"/>
              </w:rPr>
              <w:t>24,729,788</w:t>
            </w:r>
          </w:p>
        </w:tc>
        <w:tc>
          <w:tcPr>
            <w:tcW w:w="0" w:type="auto"/>
            <w:tcBorders>
              <w:top w:val="nil"/>
              <w:left w:val="nil"/>
              <w:bottom w:val="single" w:sz="4" w:space="0" w:color="auto"/>
              <w:right w:val="single" w:sz="4" w:space="0" w:color="auto"/>
            </w:tcBorders>
            <w:shd w:val="clear" w:color="auto" w:fill="auto"/>
            <w:noWrap/>
            <w:vAlign w:val="center"/>
          </w:tcPr>
          <w:p w14:paraId="5685DB41" w14:textId="71DD1111" w:rsidR="0045302C" w:rsidRPr="002D52D8" w:rsidRDefault="0045302C" w:rsidP="0045302C">
            <w:pPr>
              <w:jc w:val="right"/>
              <w:rPr>
                <w:sz w:val="24"/>
              </w:rPr>
            </w:pPr>
            <w:r w:rsidRPr="0045302C">
              <w:rPr>
                <w:sz w:val="24"/>
              </w:rPr>
              <w:t>25</w:t>
            </w:r>
            <w:r>
              <w:rPr>
                <w:sz w:val="24"/>
              </w:rPr>
              <w:t>,</w:t>
            </w:r>
            <w:r w:rsidRPr="0045302C">
              <w:rPr>
                <w:sz w:val="24"/>
              </w:rPr>
              <w:t>587</w:t>
            </w:r>
            <w:r>
              <w:rPr>
                <w:sz w:val="24"/>
              </w:rPr>
              <w:t>,</w:t>
            </w:r>
            <w:r w:rsidRPr="0045302C">
              <w:rPr>
                <w:sz w:val="24"/>
              </w:rPr>
              <w:t>633</w:t>
            </w:r>
          </w:p>
        </w:tc>
      </w:tr>
      <w:tr w:rsidR="0045302C" w:rsidRPr="002D52D8" w14:paraId="5DE2A66B"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79ADD6"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Mayıs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0EEA1F" w14:textId="0118500D" w:rsidR="0045302C" w:rsidRPr="002D52D8" w:rsidRDefault="0045302C" w:rsidP="0045302C">
            <w:pPr>
              <w:jc w:val="right"/>
              <w:rPr>
                <w:sz w:val="24"/>
              </w:rPr>
            </w:pPr>
            <w:r w:rsidRPr="002D52D8">
              <w:rPr>
                <w:sz w:val="24"/>
              </w:rPr>
              <w:t>4,531,178,418</w:t>
            </w:r>
          </w:p>
        </w:tc>
        <w:tc>
          <w:tcPr>
            <w:tcW w:w="0" w:type="auto"/>
            <w:tcBorders>
              <w:top w:val="nil"/>
              <w:left w:val="nil"/>
              <w:bottom w:val="single" w:sz="4" w:space="0" w:color="auto"/>
              <w:right w:val="single" w:sz="4" w:space="0" w:color="auto"/>
            </w:tcBorders>
            <w:shd w:val="clear" w:color="auto" w:fill="auto"/>
            <w:noWrap/>
            <w:vAlign w:val="center"/>
          </w:tcPr>
          <w:p w14:paraId="74387901" w14:textId="1D56E4A9" w:rsidR="0045302C" w:rsidRPr="002D52D8" w:rsidRDefault="0045302C" w:rsidP="0045302C">
            <w:pPr>
              <w:jc w:val="right"/>
              <w:rPr>
                <w:sz w:val="24"/>
              </w:rPr>
            </w:pPr>
            <w:r w:rsidRPr="0045302C">
              <w:rPr>
                <w:sz w:val="24"/>
              </w:rPr>
              <w:t>4</w:t>
            </w:r>
            <w:r>
              <w:rPr>
                <w:sz w:val="24"/>
              </w:rPr>
              <w:t>,</w:t>
            </w:r>
            <w:r w:rsidRPr="0045302C">
              <w:rPr>
                <w:sz w:val="24"/>
              </w:rPr>
              <w:t>446</w:t>
            </w:r>
            <w:r>
              <w:rPr>
                <w:sz w:val="24"/>
              </w:rPr>
              <w:t>,</w:t>
            </w:r>
            <w:r w:rsidRPr="0045302C">
              <w:rPr>
                <w:sz w:val="24"/>
              </w:rPr>
              <w:t>710</w:t>
            </w:r>
            <w:r>
              <w:rPr>
                <w:sz w:val="24"/>
              </w:rPr>
              <w:t>,</w:t>
            </w:r>
            <w:r w:rsidRPr="0045302C">
              <w:rPr>
                <w:sz w:val="24"/>
              </w:rPr>
              <w:t>123</w:t>
            </w:r>
          </w:p>
        </w:tc>
        <w:tc>
          <w:tcPr>
            <w:tcW w:w="0" w:type="auto"/>
            <w:tcBorders>
              <w:top w:val="nil"/>
              <w:left w:val="nil"/>
              <w:bottom w:val="single" w:sz="4" w:space="0" w:color="auto"/>
              <w:right w:val="single" w:sz="4" w:space="0" w:color="auto"/>
            </w:tcBorders>
            <w:shd w:val="clear" w:color="auto" w:fill="auto"/>
            <w:noWrap/>
            <w:vAlign w:val="center"/>
          </w:tcPr>
          <w:p w14:paraId="35872216" w14:textId="7F80EE23" w:rsidR="0045302C" w:rsidRPr="002D52D8" w:rsidRDefault="0045302C" w:rsidP="0045302C">
            <w:pPr>
              <w:jc w:val="right"/>
              <w:rPr>
                <w:sz w:val="24"/>
              </w:rPr>
            </w:pPr>
            <w:r w:rsidRPr="002D52D8">
              <w:rPr>
                <w:sz w:val="24"/>
              </w:rPr>
              <w:t>47,428,245</w:t>
            </w:r>
          </w:p>
        </w:tc>
        <w:tc>
          <w:tcPr>
            <w:tcW w:w="0" w:type="auto"/>
            <w:tcBorders>
              <w:top w:val="nil"/>
              <w:left w:val="nil"/>
              <w:bottom w:val="single" w:sz="4" w:space="0" w:color="auto"/>
              <w:right w:val="single" w:sz="4" w:space="0" w:color="auto"/>
            </w:tcBorders>
            <w:shd w:val="clear" w:color="auto" w:fill="auto"/>
            <w:noWrap/>
            <w:vAlign w:val="center"/>
          </w:tcPr>
          <w:p w14:paraId="1C337040" w14:textId="6CB15433" w:rsidR="0045302C" w:rsidRPr="002D52D8" w:rsidRDefault="0045302C" w:rsidP="0045302C">
            <w:pPr>
              <w:jc w:val="right"/>
              <w:rPr>
                <w:sz w:val="24"/>
              </w:rPr>
            </w:pPr>
            <w:r w:rsidRPr="0045302C">
              <w:rPr>
                <w:sz w:val="24"/>
              </w:rPr>
              <w:t>30</w:t>
            </w:r>
            <w:r>
              <w:rPr>
                <w:sz w:val="24"/>
              </w:rPr>
              <w:t>,</w:t>
            </w:r>
            <w:r w:rsidRPr="0045302C">
              <w:rPr>
                <w:sz w:val="24"/>
              </w:rPr>
              <w:t>295</w:t>
            </w:r>
            <w:r>
              <w:rPr>
                <w:sz w:val="24"/>
              </w:rPr>
              <w:t>,</w:t>
            </w:r>
            <w:r w:rsidRPr="0045302C">
              <w:rPr>
                <w:sz w:val="24"/>
              </w:rPr>
              <w:t>267</w:t>
            </w:r>
          </w:p>
        </w:tc>
        <w:tc>
          <w:tcPr>
            <w:tcW w:w="0" w:type="auto"/>
            <w:tcBorders>
              <w:top w:val="nil"/>
              <w:left w:val="nil"/>
              <w:bottom w:val="single" w:sz="4" w:space="0" w:color="auto"/>
              <w:right w:val="single" w:sz="4" w:space="0" w:color="auto"/>
            </w:tcBorders>
            <w:shd w:val="clear" w:color="auto" w:fill="auto"/>
            <w:noWrap/>
          </w:tcPr>
          <w:p w14:paraId="7C65FAF2" w14:textId="53D5F03F" w:rsidR="0045302C" w:rsidRPr="002D52D8" w:rsidRDefault="0045302C" w:rsidP="0045302C">
            <w:pPr>
              <w:jc w:val="right"/>
              <w:rPr>
                <w:sz w:val="24"/>
              </w:rPr>
            </w:pPr>
            <w:r w:rsidRPr="002D52D8">
              <w:rPr>
                <w:sz w:val="24"/>
              </w:rPr>
              <w:t>5,418,513,280</w:t>
            </w:r>
          </w:p>
        </w:tc>
        <w:tc>
          <w:tcPr>
            <w:tcW w:w="0" w:type="auto"/>
            <w:tcBorders>
              <w:top w:val="nil"/>
              <w:left w:val="nil"/>
              <w:bottom w:val="single" w:sz="4" w:space="0" w:color="auto"/>
              <w:right w:val="single" w:sz="4" w:space="0" w:color="auto"/>
            </w:tcBorders>
            <w:shd w:val="clear" w:color="auto" w:fill="auto"/>
            <w:noWrap/>
            <w:vAlign w:val="center"/>
          </w:tcPr>
          <w:p w14:paraId="6F5922DA" w14:textId="696AE61F" w:rsidR="0045302C" w:rsidRPr="002D52D8" w:rsidRDefault="0045302C" w:rsidP="0045302C">
            <w:pPr>
              <w:jc w:val="right"/>
              <w:rPr>
                <w:sz w:val="24"/>
              </w:rPr>
            </w:pPr>
            <w:r w:rsidRPr="0045302C">
              <w:rPr>
                <w:sz w:val="24"/>
              </w:rPr>
              <w:t>5</w:t>
            </w:r>
            <w:r>
              <w:rPr>
                <w:sz w:val="24"/>
              </w:rPr>
              <w:t>,</w:t>
            </w:r>
            <w:r w:rsidRPr="0045302C">
              <w:rPr>
                <w:sz w:val="24"/>
              </w:rPr>
              <w:t>535</w:t>
            </w:r>
            <w:r>
              <w:rPr>
                <w:sz w:val="24"/>
              </w:rPr>
              <w:t>,</w:t>
            </w:r>
            <w:r w:rsidRPr="0045302C">
              <w:rPr>
                <w:sz w:val="24"/>
              </w:rPr>
              <w:t>520</w:t>
            </w:r>
            <w:r>
              <w:rPr>
                <w:sz w:val="24"/>
              </w:rPr>
              <w:t>,</w:t>
            </w:r>
            <w:r w:rsidRPr="0045302C">
              <w:rPr>
                <w:sz w:val="24"/>
              </w:rPr>
              <w:t>742</w:t>
            </w:r>
          </w:p>
        </w:tc>
        <w:tc>
          <w:tcPr>
            <w:tcW w:w="0" w:type="auto"/>
            <w:tcBorders>
              <w:top w:val="nil"/>
              <w:left w:val="nil"/>
              <w:bottom w:val="single" w:sz="4" w:space="0" w:color="auto"/>
              <w:right w:val="single" w:sz="4" w:space="0" w:color="auto"/>
            </w:tcBorders>
            <w:shd w:val="clear" w:color="auto" w:fill="auto"/>
            <w:noWrap/>
          </w:tcPr>
          <w:p w14:paraId="499AF8A9" w14:textId="6C2DFA47" w:rsidR="0045302C" w:rsidRPr="002D52D8" w:rsidRDefault="0045302C" w:rsidP="0045302C">
            <w:pPr>
              <w:jc w:val="right"/>
              <w:rPr>
                <w:sz w:val="24"/>
              </w:rPr>
            </w:pPr>
            <w:r w:rsidRPr="002D52D8">
              <w:rPr>
                <w:sz w:val="24"/>
              </w:rPr>
              <w:t>19,997,357</w:t>
            </w:r>
          </w:p>
        </w:tc>
        <w:tc>
          <w:tcPr>
            <w:tcW w:w="0" w:type="auto"/>
            <w:tcBorders>
              <w:top w:val="nil"/>
              <w:left w:val="nil"/>
              <w:bottom w:val="single" w:sz="4" w:space="0" w:color="auto"/>
              <w:right w:val="single" w:sz="4" w:space="0" w:color="auto"/>
            </w:tcBorders>
            <w:shd w:val="clear" w:color="auto" w:fill="auto"/>
            <w:noWrap/>
            <w:vAlign w:val="center"/>
          </w:tcPr>
          <w:p w14:paraId="594241C9" w14:textId="5AED9E3A" w:rsidR="0045302C" w:rsidRPr="002D52D8" w:rsidRDefault="0045302C" w:rsidP="0045302C">
            <w:pPr>
              <w:jc w:val="right"/>
              <w:rPr>
                <w:sz w:val="24"/>
              </w:rPr>
            </w:pPr>
            <w:r w:rsidRPr="0045302C">
              <w:rPr>
                <w:sz w:val="24"/>
              </w:rPr>
              <w:t>28</w:t>
            </w:r>
            <w:r>
              <w:rPr>
                <w:sz w:val="24"/>
              </w:rPr>
              <w:t>,</w:t>
            </w:r>
            <w:r w:rsidRPr="0045302C">
              <w:rPr>
                <w:sz w:val="24"/>
              </w:rPr>
              <w:t>336</w:t>
            </w:r>
            <w:r>
              <w:rPr>
                <w:sz w:val="24"/>
              </w:rPr>
              <w:t>,</w:t>
            </w:r>
            <w:r w:rsidRPr="0045302C">
              <w:rPr>
                <w:sz w:val="24"/>
              </w:rPr>
              <w:t>544</w:t>
            </w:r>
          </w:p>
        </w:tc>
      </w:tr>
      <w:tr w:rsidR="0045302C" w:rsidRPr="002D52D8" w14:paraId="0F6A23AC"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B172E03" w14:textId="77777777" w:rsidR="0045302C" w:rsidRPr="002D52D8" w:rsidRDefault="0045302C" w:rsidP="0045302C">
            <w:pPr>
              <w:widowControl/>
              <w:autoSpaceDE/>
              <w:autoSpaceDN/>
              <w:jc w:val="center"/>
              <w:rPr>
                <w:b/>
                <w:bCs/>
                <w:color w:val="000000"/>
                <w:sz w:val="24"/>
                <w:szCs w:val="24"/>
                <w:lang w:val="en-US"/>
              </w:rPr>
            </w:pPr>
            <w:r w:rsidRPr="002D52D8">
              <w:rPr>
                <w:b/>
                <w:bCs/>
                <w:color w:val="000000"/>
                <w:sz w:val="24"/>
                <w:szCs w:val="24"/>
                <w:lang w:val="en-US"/>
              </w:rPr>
              <w:t>Haziran</w:t>
            </w:r>
          </w:p>
        </w:tc>
        <w:tc>
          <w:tcPr>
            <w:tcW w:w="0" w:type="auto"/>
            <w:tcBorders>
              <w:top w:val="nil"/>
              <w:left w:val="nil"/>
              <w:bottom w:val="single" w:sz="4" w:space="0" w:color="auto"/>
              <w:right w:val="single" w:sz="4" w:space="0" w:color="auto"/>
            </w:tcBorders>
            <w:shd w:val="clear" w:color="auto" w:fill="auto"/>
            <w:noWrap/>
            <w:vAlign w:val="center"/>
          </w:tcPr>
          <w:p w14:paraId="234D0C72" w14:textId="3891FCB3" w:rsidR="0045302C" w:rsidRPr="002D52D8" w:rsidRDefault="0045302C" w:rsidP="0045302C">
            <w:pPr>
              <w:jc w:val="right"/>
              <w:rPr>
                <w:sz w:val="24"/>
              </w:rPr>
            </w:pPr>
            <w:r w:rsidRPr="002D52D8">
              <w:rPr>
                <w:sz w:val="24"/>
              </w:rPr>
              <w:t>3,985,981,427</w:t>
            </w:r>
          </w:p>
        </w:tc>
        <w:tc>
          <w:tcPr>
            <w:tcW w:w="0" w:type="auto"/>
            <w:tcBorders>
              <w:top w:val="nil"/>
              <w:left w:val="nil"/>
              <w:bottom w:val="single" w:sz="4" w:space="0" w:color="auto"/>
              <w:right w:val="single" w:sz="4" w:space="0" w:color="auto"/>
            </w:tcBorders>
            <w:shd w:val="clear" w:color="auto" w:fill="auto"/>
            <w:noWrap/>
            <w:vAlign w:val="center"/>
          </w:tcPr>
          <w:p w14:paraId="5DE345B5" w14:textId="5E4421F0" w:rsidR="0045302C" w:rsidRPr="002D52D8" w:rsidRDefault="0045302C" w:rsidP="0045302C">
            <w:pPr>
              <w:jc w:val="right"/>
              <w:rPr>
                <w:sz w:val="24"/>
              </w:rPr>
            </w:pPr>
            <w:r w:rsidRPr="0045302C">
              <w:rPr>
                <w:sz w:val="24"/>
              </w:rPr>
              <w:t>3</w:t>
            </w:r>
            <w:r>
              <w:rPr>
                <w:sz w:val="24"/>
              </w:rPr>
              <w:t>,</w:t>
            </w:r>
            <w:r w:rsidRPr="0045302C">
              <w:rPr>
                <w:sz w:val="24"/>
              </w:rPr>
              <w:t>821</w:t>
            </w:r>
            <w:r>
              <w:rPr>
                <w:sz w:val="24"/>
              </w:rPr>
              <w:t>,</w:t>
            </w:r>
            <w:r w:rsidRPr="0045302C">
              <w:rPr>
                <w:sz w:val="24"/>
              </w:rPr>
              <w:t>640</w:t>
            </w:r>
            <w:r>
              <w:rPr>
                <w:sz w:val="24"/>
              </w:rPr>
              <w:t>,</w:t>
            </w:r>
            <w:r w:rsidRPr="0045302C">
              <w:rPr>
                <w:sz w:val="24"/>
              </w:rPr>
              <w:t>910</w:t>
            </w:r>
          </w:p>
        </w:tc>
        <w:tc>
          <w:tcPr>
            <w:tcW w:w="0" w:type="auto"/>
            <w:tcBorders>
              <w:top w:val="nil"/>
              <w:left w:val="nil"/>
              <w:bottom w:val="single" w:sz="4" w:space="0" w:color="auto"/>
              <w:right w:val="single" w:sz="4" w:space="0" w:color="auto"/>
            </w:tcBorders>
            <w:shd w:val="clear" w:color="auto" w:fill="auto"/>
            <w:noWrap/>
            <w:vAlign w:val="center"/>
          </w:tcPr>
          <w:p w14:paraId="72F617DA" w14:textId="49F2C1FD" w:rsidR="0045302C" w:rsidRPr="002D52D8" w:rsidRDefault="0045302C" w:rsidP="0045302C">
            <w:pPr>
              <w:jc w:val="right"/>
              <w:rPr>
                <w:sz w:val="24"/>
              </w:rPr>
            </w:pPr>
            <w:r w:rsidRPr="002D52D8">
              <w:rPr>
                <w:sz w:val="24"/>
              </w:rPr>
              <w:t>76,181,422</w:t>
            </w:r>
          </w:p>
        </w:tc>
        <w:tc>
          <w:tcPr>
            <w:tcW w:w="0" w:type="auto"/>
            <w:tcBorders>
              <w:top w:val="nil"/>
              <w:left w:val="nil"/>
              <w:bottom w:val="single" w:sz="4" w:space="0" w:color="auto"/>
              <w:right w:val="single" w:sz="4" w:space="0" w:color="auto"/>
            </w:tcBorders>
            <w:shd w:val="clear" w:color="auto" w:fill="auto"/>
            <w:noWrap/>
            <w:vAlign w:val="center"/>
          </w:tcPr>
          <w:p w14:paraId="65FE03FF" w14:textId="3FC41C92" w:rsidR="0045302C" w:rsidRPr="002D52D8" w:rsidRDefault="0045302C" w:rsidP="0045302C">
            <w:pPr>
              <w:jc w:val="right"/>
              <w:rPr>
                <w:sz w:val="24"/>
              </w:rPr>
            </w:pPr>
            <w:r w:rsidRPr="0045302C">
              <w:rPr>
                <w:sz w:val="24"/>
              </w:rPr>
              <w:t>41</w:t>
            </w:r>
            <w:r>
              <w:rPr>
                <w:sz w:val="24"/>
              </w:rPr>
              <w:t>,</w:t>
            </w:r>
            <w:r w:rsidRPr="0045302C">
              <w:rPr>
                <w:sz w:val="24"/>
              </w:rPr>
              <w:t>889</w:t>
            </w:r>
            <w:r>
              <w:rPr>
                <w:sz w:val="24"/>
              </w:rPr>
              <w:t>,</w:t>
            </w:r>
            <w:r w:rsidRPr="0045302C">
              <w:rPr>
                <w:sz w:val="24"/>
              </w:rPr>
              <w:t>797</w:t>
            </w:r>
          </w:p>
        </w:tc>
        <w:tc>
          <w:tcPr>
            <w:tcW w:w="0" w:type="auto"/>
            <w:tcBorders>
              <w:top w:val="nil"/>
              <w:left w:val="nil"/>
              <w:bottom w:val="single" w:sz="4" w:space="0" w:color="auto"/>
              <w:right w:val="single" w:sz="4" w:space="0" w:color="auto"/>
            </w:tcBorders>
            <w:shd w:val="clear" w:color="auto" w:fill="auto"/>
            <w:noWrap/>
          </w:tcPr>
          <w:p w14:paraId="5CEC4CF0" w14:textId="2DB2B9AA" w:rsidR="0045302C" w:rsidRPr="002D52D8" w:rsidRDefault="0045302C" w:rsidP="0045302C">
            <w:pPr>
              <w:jc w:val="right"/>
              <w:rPr>
                <w:sz w:val="24"/>
              </w:rPr>
            </w:pPr>
            <w:r w:rsidRPr="002D52D8">
              <w:rPr>
                <w:sz w:val="24"/>
              </w:rPr>
              <w:t>5,015,211,672</w:t>
            </w:r>
          </w:p>
        </w:tc>
        <w:tc>
          <w:tcPr>
            <w:tcW w:w="0" w:type="auto"/>
            <w:tcBorders>
              <w:top w:val="nil"/>
              <w:left w:val="nil"/>
              <w:bottom w:val="single" w:sz="4" w:space="0" w:color="auto"/>
              <w:right w:val="single" w:sz="4" w:space="0" w:color="auto"/>
            </w:tcBorders>
            <w:shd w:val="clear" w:color="auto" w:fill="auto"/>
            <w:noWrap/>
            <w:vAlign w:val="center"/>
          </w:tcPr>
          <w:p w14:paraId="70508454" w14:textId="11572D61" w:rsidR="0045302C" w:rsidRPr="002D52D8" w:rsidRDefault="0045302C" w:rsidP="0045302C">
            <w:pPr>
              <w:jc w:val="right"/>
              <w:rPr>
                <w:sz w:val="24"/>
              </w:rPr>
            </w:pPr>
            <w:r w:rsidRPr="0045302C">
              <w:rPr>
                <w:sz w:val="24"/>
              </w:rPr>
              <w:t>4</w:t>
            </w:r>
            <w:r>
              <w:rPr>
                <w:sz w:val="24"/>
              </w:rPr>
              <w:t>,</w:t>
            </w:r>
            <w:r w:rsidRPr="0045302C">
              <w:rPr>
                <w:sz w:val="24"/>
              </w:rPr>
              <w:t>660</w:t>
            </w:r>
            <w:r>
              <w:rPr>
                <w:sz w:val="24"/>
              </w:rPr>
              <w:t>,</w:t>
            </w:r>
            <w:r w:rsidRPr="0045302C">
              <w:rPr>
                <w:sz w:val="24"/>
              </w:rPr>
              <w:t>200</w:t>
            </w:r>
            <w:r>
              <w:rPr>
                <w:sz w:val="24"/>
              </w:rPr>
              <w:t>,</w:t>
            </w:r>
            <w:r w:rsidRPr="0045302C">
              <w:rPr>
                <w:sz w:val="24"/>
              </w:rPr>
              <w:t>505</w:t>
            </w:r>
          </w:p>
        </w:tc>
        <w:tc>
          <w:tcPr>
            <w:tcW w:w="0" w:type="auto"/>
            <w:tcBorders>
              <w:top w:val="nil"/>
              <w:left w:val="nil"/>
              <w:bottom w:val="single" w:sz="4" w:space="0" w:color="auto"/>
              <w:right w:val="single" w:sz="4" w:space="0" w:color="auto"/>
            </w:tcBorders>
            <w:shd w:val="clear" w:color="auto" w:fill="auto"/>
            <w:noWrap/>
          </w:tcPr>
          <w:p w14:paraId="5BF16EFE" w14:textId="29A1A424" w:rsidR="0045302C" w:rsidRPr="002D52D8" w:rsidRDefault="0045302C" w:rsidP="0045302C">
            <w:pPr>
              <w:jc w:val="right"/>
              <w:rPr>
                <w:sz w:val="24"/>
              </w:rPr>
            </w:pPr>
            <w:r w:rsidRPr="002D52D8">
              <w:rPr>
                <w:sz w:val="24"/>
              </w:rPr>
              <w:t>18,495,891</w:t>
            </w:r>
          </w:p>
        </w:tc>
        <w:tc>
          <w:tcPr>
            <w:tcW w:w="0" w:type="auto"/>
            <w:tcBorders>
              <w:top w:val="nil"/>
              <w:left w:val="nil"/>
              <w:bottom w:val="single" w:sz="4" w:space="0" w:color="auto"/>
              <w:right w:val="single" w:sz="4" w:space="0" w:color="auto"/>
            </w:tcBorders>
            <w:shd w:val="clear" w:color="auto" w:fill="auto"/>
            <w:noWrap/>
            <w:vAlign w:val="center"/>
          </w:tcPr>
          <w:p w14:paraId="583BF671" w14:textId="6BE082C0" w:rsidR="0045302C" w:rsidRPr="002D52D8" w:rsidRDefault="0045302C" w:rsidP="0045302C">
            <w:pPr>
              <w:jc w:val="right"/>
              <w:rPr>
                <w:sz w:val="24"/>
              </w:rPr>
            </w:pPr>
            <w:r w:rsidRPr="0045302C">
              <w:rPr>
                <w:sz w:val="24"/>
              </w:rPr>
              <w:t>21</w:t>
            </w:r>
            <w:r>
              <w:rPr>
                <w:sz w:val="24"/>
              </w:rPr>
              <w:t>,</w:t>
            </w:r>
            <w:r w:rsidRPr="0045302C">
              <w:rPr>
                <w:sz w:val="24"/>
              </w:rPr>
              <w:t>777</w:t>
            </w:r>
            <w:r>
              <w:rPr>
                <w:sz w:val="24"/>
              </w:rPr>
              <w:t>,</w:t>
            </w:r>
            <w:r w:rsidRPr="0045302C">
              <w:rPr>
                <w:sz w:val="24"/>
              </w:rPr>
              <w:t>573</w:t>
            </w:r>
          </w:p>
        </w:tc>
      </w:tr>
      <w:tr w:rsidR="000C2665" w:rsidRPr="002D52D8" w14:paraId="0C97E84F"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5E7300F" w14:textId="77777777" w:rsidR="000C2665" w:rsidRPr="002D52D8" w:rsidRDefault="000C2665" w:rsidP="000C2665">
            <w:pPr>
              <w:widowControl/>
              <w:autoSpaceDE/>
              <w:autoSpaceDN/>
              <w:jc w:val="center"/>
              <w:rPr>
                <w:b/>
                <w:bCs/>
                <w:color w:val="000000"/>
                <w:sz w:val="24"/>
                <w:szCs w:val="24"/>
                <w:lang w:val="en-US"/>
              </w:rPr>
            </w:pPr>
            <w:proofErr w:type="spellStart"/>
            <w:r w:rsidRPr="002D52D8">
              <w:rPr>
                <w:b/>
                <w:bCs/>
                <w:color w:val="000000"/>
                <w:sz w:val="24"/>
                <w:szCs w:val="24"/>
                <w:lang w:val="en-US"/>
              </w:rPr>
              <w:t>Temmuz</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2BA097" w14:textId="4FCE5ACA" w:rsidR="000C2665" w:rsidRPr="002D52D8" w:rsidRDefault="000C2665" w:rsidP="000C2665">
            <w:pPr>
              <w:jc w:val="right"/>
              <w:rPr>
                <w:sz w:val="24"/>
              </w:rPr>
            </w:pPr>
            <w:r w:rsidRPr="002D52D8">
              <w:rPr>
                <w:sz w:val="24"/>
              </w:rPr>
              <w:t>4,094,785,978</w:t>
            </w:r>
          </w:p>
        </w:tc>
        <w:tc>
          <w:tcPr>
            <w:tcW w:w="0" w:type="auto"/>
            <w:tcBorders>
              <w:top w:val="nil"/>
              <w:left w:val="nil"/>
              <w:bottom w:val="single" w:sz="4" w:space="0" w:color="auto"/>
              <w:right w:val="single" w:sz="4" w:space="0" w:color="auto"/>
            </w:tcBorders>
            <w:shd w:val="clear" w:color="auto" w:fill="auto"/>
            <w:noWrap/>
            <w:vAlign w:val="center"/>
          </w:tcPr>
          <w:p w14:paraId="41BCA57C" w14:textId="36B795F9" w:rsidR="000C2665" w:rsidRPr="002D52D8" w:rsidRDefault="000C2665" w:rsidP="000C2665">
            <w:pPr>
              <w:jc w:val="right"/>
              <w:rPr>
                <w:sz w:val="24"/>
              </w:rPr>
            </w:pPr>
            <w:r w:rsidRPr="000C2665">
              <w:rPr>
                <w:sz w:val="24"/>
              </w:rPr>
              <w:t>4.619.944.079</w:t>
            </w:r>
          </w:p>
        </w:tc>
        <w:tc>
          <w:tcPr>
            <w:tcW w:w="0" w:type="auto"/>
            <w:tcBorders>
              <w:top w:val="nil"/>
              <w:left w:val="nil"/>
              <w:bottom w:val="single" w:sz="4" w:space="0" w:color="auto"/>
              <w:right w:val="single" w:sz="4" w:space="0" w:color="auto"/>
            </w:tcBorders>
            <w:shd w:val="clear" w:color="auto" w:fill="auto"/>
            <w:noWrap/>
            <w:vAlign w:val="center"/>
          </w:tcPr>
          <w:p w14:paraId="7D255DB6" w14:textId="0EBEB7EC" w:rsidR="000C2665" w:rsidRPr="002D52D8" w:rsidRDefault="000C2665" w:rsidP="000C2665">
            <w:pPr>
              <w:jc w:val="right"/>
              <w:rPr>
                <w:sz w:val="24"/>
              </w:rPr>
            </w:pPr>
            <w:r w:rsidRPr="002D52D8">
              <w:rPr>
                <w:sz w:val="24"/>
              </w:rPr>
              <w:t>44,555,302</w:t>
            </w:r>
          </w:p>
        </w:tc>
        <w:tc>
          <w:tcPr>
            <w:tcW w:w="0" w:type="auto"/>
            <w:tcBorders>
              <w:top w:val="nil"/>
              <w:left w:val="nil"/>
              <w:bottom w:val="single" w:sz="4" w:space="0" w:color="auto"/>
              <w:right w:val="single" w:sz="4" w:space="0" w:color="auto"/>
            </w:tcBorders>
            <w:shd w:val="clear" w:color="auto" w:fill="auto"/>
            <w:noWrap/>
            <w:vAlign w:val="center"/>
          </w:tcPr>
          <w:p w14:paraId="1D88FCE4" w14:textId="3581D3F7" w:rsidR="000C2665" w:rsidRPr="002D52D8" w:rsidRDefault="000C2665" w:rsidP="000C2665">
            <w:pPr>
              <w:jc w:val="right"/>
              <w:rPr>
                <w:sz w:val="24"/>
              </w:rPr>
            </w:pPr>
            <w:r w:rsidRPr="000C2665">
              <w:rPr>
                <w:sz w:val="24"/>
              </w:rPr>
              <w:t>39.150.319</w:t>
            </w:r>
          </w:p>
        </w:tc>
        <w:tc>
          <w:tcPr>
            <w:tcW w:w="0" w:type="auto"/>
            <w:tcBorders>
              <w:top w:val="nil"/>
              <w:left w:val="nil"/>
              <w:bottom w:val="single" w:sz="4" w:space="0" w:color="auto"/>
              <w:right w:val="single" w:sz="4" w:space="0" w:color="auto"/>
            </w:tcBorders>
            <w:shd w:val="clear" w:color="auto" w:fill="auto"/>
            <w:noWrap/>
          </w:tcPr>
          <w:p w14:paraId="2B5A6E5A" w14:textId="0E97FE9E" w:rsidR="000C2665" w:rsidRPr="002D52D8" w:rsidRDefault="000C2665" w:rsidP="000C2665">
            <w:pPr>
              <w:jc w:val="right"/>
              <w:rPr>
                <w:sz w:val="24"/>
              </w:rPr>
            </w:pPr>
            <w:r w:rsidRPr="002D52D8">
              <w:rPr>
                <w:sz w:val="24"/>
              </w:rPr>
              <w:t>4,945,200,918</w:t>
            </w:r>
          </w:p>
        </w:tc>
        <w:tc>
          <w:tcPr>
            <w:tcW w:w="0" w:type="auto"/>
            <w:tcBorders>
              <w:top w:val="nil"/>
              <w:left w:val="nil"/>
              <w:bottom w:val="single" w:sz="4" w:space="0" w:color="auto"/>
              <w:right w:val="single" w:sz="4" w:space="0" w:color="auto"/>
            </w:tcBorders>
            <w:shd w:val="clear" w:color="auto" w:fill="auto"/>
            <w:noWrap/>
            <w:vAlign w:val="center"/>
          </w:tcPr>
          <w:p w14:paraId="47483D06" w14:textId="1BAF5243" w:rsidR="000C2665" w:rsidRPr="002D52D8" w:rsidRDefault="000C2665" w:rsidP="000C2665">
            <w:pPr>
              <w:jc w:val="right"/>
              <w:rPr>
                <w:sz w:val="24"/>
              </w:rPr>
            </w:pPr>
            <w:r w:rsidRPr="000C2665">
              <w:rPr>
                <w:sz w:val="24"/>
              </w:rPr>
              <w:t>5.581.114.442</w:t>
            </w:r>
          </w:p>
        </w:tc>
        <w:tc>
          <w:tcPr>
            <w:tcW w:w="0" w:type="auto"/>
            <w:tcBorders>
              <w:top w:val="nil"/>
              <w:left w:val="nil"/>
              <w:bottom w:val="single" w:sz="4" w:space="0" w:color="auto"/>
              <w:right w:val="single" w:sz="4" w:space="0" w:color="auto"/>
            </w:tcBorders>
            <w:shd w:val="clear" w:color="auto" w:fill="auto"/>
            <w:noWrap/>
          </w:tcPr>
          <w:p w14:paraId="3959F036" w14:textId="648EE548" w:rsidR="000C2665" w:rsidRPr="002D52D8" w:rsidRDefault="000C2665" w:rsidP="000C2665">
            <w:pPr>
              <w:jc w:val="right"/>
              <w:rPr>
                <w:sz w:val="24"/>
              </w:rPr>
            </w:pPr>
            <w:r w:rsidRPr="002D52D8">
              <w:rPr>
                <w:sz w:val="24"/>
              </w:rPr>
              <w:t>23,603,471</w:t>
            </w:r>
          </w:p>
        </w:tc>
        <w:tc>
          <w:tcPr>
            <w:tcW w:w="0" w:type="auto"/>
            <w:tcBorders>
              <w:top w:val="nil"/>
              <w:left w:val="nil"/>
              <w:bottom w:val="single" w:sz="4" w:space="0" w:color="auto"/>
              <w:right w:val="single" w:sz="4" w:space="0" w:color="auto"/>
            </w:tcBorders>
            <w:shd w:val="clear" w:color="auto" w:fill="auto"/>
            <w:noWrap/>
            <w:vAlign w:val="center"/>
          </w:tcPr>
          <w:p w14:paraId="4A612A13" w14:textId="3BFF2921" w:rsidR="000C2665" w:rsidRPr="002D52D8" w:rsidRDefault="000C2665" w:rsidP="000C2665">
            <w:pPr>
              <w:jc w:val="right"/>
              <w:rPr>
                <w:sz w:val="24"/>
              </w:rPr>
            </w:pPr>
            <w:r w:rsidRPr="000C2665">
              <w:rPr>
                <w:sz w:val="24"/>
              </w:rPr>
              <w:t>24.989.711</w:t>
            </w:r>
          </w:p>
        </w:tc>
      </w:tr>
      <w:tr w:rsidR="000C2665" w:rsidRPr="002D52D8" w14:paraId="7BCB4FBE"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AB7C42A" w14:textId="77777777" w:rsidR="000C2665" w:rsidRPr="002D52D8" w:rsidRDefault="000C2665" w:rsidP="000C2665">
            <w:pPr>
              <w:widowControl/>
              <w:autoSpaceDE/>
              <w:autoSpaceDN/>
              <w:jc w:val="center"/>
              <w:rPr>
                <w:b/>
                <w:bCs/>
                <w:color w:val="000000"/>
                <w:sz w:val="24"/>
                <w:szCs w:val="24"/>
                <w:lang w:val="en-US"/>
              </w:rPr>
            </w:pPr>
            <w:proofErr w:type="spellStart"/>
            <w:r w:rsidRPr="002D52D8">
              <w:rPr>
                <w:b/>
                <w:bCs/>
                <w:color w:val="000000"/>
                <w:sz w:val="24"/>
                <w:szCs w:val="24"/>
                <w:lang w:val="en-US"/>
              </w:rPr>
              <w:t>Ağustos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6ED5234" w14:textId="38918F2C" w:rsidR="000C2665" w:rsidRPr="002D52D8" w:rsidRDefault="000C2665" w:rsidP="000C2665">
            <w:pPr>
              <w:jc w:val="right"/>
              <w:rPr>
                <w:sz w:val="24"/>
              </w:rPr>
            </w:pPr>
            <w:r w:rsidRPr="002D52D8">
              <w:rPr>
                <w:sz w:val="24"/>
              </w:rPr>
              <w:t>3,946,917,685</w:t>
            </w:r>
          </w:p>
        </w:tc>
        <w:tc>
          <w:tcPr>
            <w:tcW w:w="0" w:type="auto"/>
            <w:tcBorders>
              <w:top w:val="nil"/>
              <w:left w:val="nil"/>
              <w:bottom w:val="single" w:sz="4" w:space="0" w:color="auto"/>
              <w:right w:val="single" w:sz="4" w:space="0" w:color="auto"/>
            </w:tcBorders>
            <w:shd w:val="clear" w:color="auto" w:fill="auto"/>
            <w:noWrap/>
            <w:vAlign w:val="center"/>
          </w:tcPr>
          <w:p w14:paraId="497771A7" w14:textId="1611D28C" w:rsidR="000C2665" w:rsidRPr="002D52D8" w:rsidRDefault="000C2665" w:rsidP="000C2665">
            <w:pPr>
              <w:jc w:val="right"/>
              <w:rPr>
                <w:sz w:val="24"/>
              </w:rPr>
            </w:pPr>
            <w:r w:rsidRPr="000C2665">
              <w:rPr>
                <w:sz w:val="24"/>
              </w:rPr>
              <w:t>3.844.991.619</w:t>
            </w:r>
          </w:p>
        </w:tc>
        <w:tc>
          <w:tcPr>
            <w:tcW w:w="0" w:type="auto"/>
            <w:tcBorders>
              <w:top w:val="nil"/>
              <w:left w:val="nil"/>
              <w:bottom w:val="single" w:sz="4" w:space="0" w:color="auto"/>
              <w:right w:val="single" w:sz="4" w:space="0" w:color="auto"/>
            </w:tcBorders>
            <w:shd w:val="clear" w:color="auto" w:fill="auto"/>
            <w:noWrap/>
            <w:vAlign w:val="center"/>
          </w:tcPr>
          <w:p w14:paraId="064FE891" w14:textId="460E1AE5" w:rsidR="000C2665" w:rsidRPr="002D52D8" w:rsidRDefault="000C2665" w:rsidP="000C2665">
            <w:pPr>
              <w:jc w:val="right"/>
              <w:rPr>
                <w:sz w:val="24"/>
              </w:rPr>
            </w:pPr>
            <w:r w:rsidRPr="002D52D8">
              <w:rPr>
                <w:sz w:val="24"/>
              </w:rPr>
              <w:t>53,914,013</w:t>
            </w:r>
          </w:p>
        </w:tc>
        <w:tc>
          <w:tcPr>
            <w:tcW w:w="0" w:type="auto"/>
            <w:tcBorders>
              <w:top w:val="nil"/>
              <w:left w:val="nil"/>
              <w:bottom w:val="single" w:sz="4" w:space="0" w:color="auto"/>
              <w:right w:val="single" w:sz="4" w:space="0" w:color="auto"/>
            </w:tcBorders>
            <w:shd w:val="clear" w:color="auto" w:fill="auto"/>
            <w:noWrap/>
            <w:vAlign w:val="center"/>
          </w:tcPr>
          <w:p w14:paraId="4299AE6F" w14:textId="2B424C88" w:rsidR="000C2665" w:rsidRPr="002D52D8" w:rsidRDefault="000C2665" w:rsidP="000C2665">
            <w:pPr>
              <w:jc w:val="right"/>
              <w:rPr>
                <w:sz w:val="24"/>
              </w:rPr>
            </w:pPr>
            <w:r w:rsidRPr="000C2665">
              <w:rPr>
                <w:sz w:val="24"/>
              </w:rPr>
              <w:t>33.428.841</w:t>
            </w:r>
          </w:p>
        </w:tc>
        <w:tc>
          <w:tcPr>
            <w:tcW w:w="0" w:type="auto"/>
            <w:tcBorders>
              <w:top w:val="nil"/>
              <w:left w:val="nil"/>
              <w:bottom w:val="single" w:sz="4" w:space="0" w:color="auto"/>
              <w:right w:val="single" w:sz="4" w:space="0" w:color="auto"/>
            </w:tcBorders>
            <w:shd w:val="clear" w:color="auto" w:fill="auto"/>
            <w:noWrap/>
          </w:tcPr>
          <w:p w14:paraId="1CC5B52A" w14:textId="25498EB7" w:rsidR="000C2665" w:rsidRPr="002D52D8" w:rsidRDefault="000C2665" w:rsidP="000C2665">
            <w:pPr>
              <w:jc w:val="right"/>
              <w:rPr>
                <w:sz w:val="24"/>
              </w:rPr>
            </w:pPr>
            <w:r w:rsidRPr="002D52D8">
              <w:rPr>
                <w:sz w:val="24"/>
              </w:rPr>
              <w:t>5,288,179,351</w:t>
            </w:r>
          </w:p>
        </w:tc>
        <w:tc>
          <w:tcPr>
            <w:tcW w:w="0" w:type="auto"/>
            <w:tcBorders>
              <w:top w:val="nil"/>
              <w:left w:val="nil"/>
              <w:bottom w:val="single" w:sz="4" w:space="0" w:color="auto"/>
              <w:right w:val="single" w:sz="4" w:space="0" w:color="auto"/>
            </w:tcBorders>
            <w:shd w:val="clear" w:color="auto" w:fill="auto"/>
            <w:noWrap/>
            <w:vAlign w:val="center"/>
          </w:tcPr>
          <w:p w14:paraId="67C3C1C1" w14:textId="2C2154F0" w:rsidR="000C2665" w:rsidRPr="002D52D8" w:rsidRDefault="000C2665" w:rsidP="000C2665">
            <w:pPr>
              <w:jc w:val="right"/>
              <w:rPr>
                <w:sz w:val="24"/>
              </w:rPr>
            </w:pPr>
            <w:r w:rsidRPr="000C2665">
              <w:rPr>
                <w:sz w:val="24"/>
              </w:rPr>
              <w:t>5.532.865.125</w:t>
            </w:r>
          </w:p>
        </w:tc>
        <w:tc>
          <w:tcPr>
            <w:tcW w:w="0" w:type="auto"/>
            <w:tcBorders>
              <w:top w:val="nil"/>
              <w:left w:val="nil"/>
              <w:bottom w:val="single" w:sz="4" w:space="0" w:color="auto"/>
              <w:right w:val="single" w:sz="4" w:space="0" w:color="auto"/>
            </w:tcBorders>
            <w:shd w:val="clear" w:color="auto" w:fill="auto"/>
            <w:noWrap/>
          </w:tcPr>
          <w:p w14:paraId="5BECFD7A" w14:textId="49F38194" w:rsidR="000C2665" w:rsidRPr="002D52D8" w:rsidRDefault="000C2665" w:rsidP="000C2665">
            <w:pPr>
              <w:jc w:val="right"/>
              <w:rPr>
                <w:sz w:val="24"/>
              </w:rPr>
            </w:pPr>
            <w:r w:rsidRPr="002D52D8">
              <w:rPr>
                <w:sz w:val="24"/>
              </w:rPr>
              <w:t>11,803,430</w:t>
            </w:r>
          </w:p>
        </w:tc>
        <w:tc>
          <w:tcPr>
            <w:tcW w:w="0" w:type="auto"/>
            <w:tcBorders>
              <w:top w:val="nil"/>
              <w:left w:val="nil"/>
              <w:bottom w:val="single" w:sz="4" w:space="0" w:color="auto"/>
              <w:right w:val="single" w:sz="4" w:space="0" w:color="auto"/>
            </w:tcBorders>
            <w:shd w:val="clear" w:color="auto" w:fill="auto"/>
            <w:noWrap/>
            <w:vAlign w:val="center"/>
          </w:tcPr>
          <w:p w14:paraId="2DC50E88" w14:textId="254DEA20" w:rsidR="000C2665" w:rsidRPr="002D52D8" w:rsidRDefault="000C2665" w:rsidP="000C2665">
            <w:pPr>
              <w:jc w:val="right"/>
              <w:rPr>
                <w:sz w:val="24"/>
              </w:rPr>
            </w:pPr>
            <w:r w:rsidRPr="000C2665">
              <w:rPr>
                <w:sz w:val="24"/>
              </w:rPr>
              <w:t>32.292.500</w:t>
            </w:r>
          </w:p>
        </w:tc>
      </w:tr>
      <w:tr w:rsidR="000C2665" w:rsidRPr="002D52D8" w14:paraId="08454227"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1BF3225" w14:textId="77777777" w:rsidR="000C2665" w:rsidRPr="002D52D8" w:rsidRDefault="000C2665" w:rsidP="000C2665">
            <w:pPr>
              <w:widowControl/>
              <w:autoSpaceDE/>
              <w:autoSpaceDN/>
              <w:jc w:val="center"/>
              <w:rPr>
                <w:b/>
                <w:bCs/>
                <w:color w:val="000000"/>
                <w:sz w:val="24"/>
                <w:szCs w:val="24"/>
                <w:lang w:val="en-US"/>
              </w:rPr>
            </w:pPr>
            <w:r w:rsidRPr="002D52D8">
              <w:rPr>
                <w:b/>
                <w:bCs/>
                <w:color w:val="000000"/>
                <w:sz w:val="24"/>
                <w:szCs w:val="24"/>
                <w:lang w:val="en-US"/>
              </w:rPr>
              <w:t>Eylül</w:t>
            </w:r>
          </w:p>
        </w:tc>
        <w:tc>
          <w:tcPr>
            <w:tcW w:w="0" w:type="auto"/>
            <w:tcBorders>
              <w:top w:val="nil"/>
              <w:left w:val="nil"/>
              <w:bottom w:val="single" w:sz="4" w:space="0" w:color="auto"/>
              <w:right w:val="single" w:sz="4" w:space="0" w:color="auto"/>
            </w:tcBorders>
            <w:shd w:val="clear" w:color="auto" w:fill="auto"/>
            <w:noWrap/>
            <w:vAlign w:val="center"/>
          </w:tcPr>
          <w:p w14:paraId="5EF394AC" w14:textId="7823CE14" w:rsidR="000C2665" w:rsidRPr="002D52D8" w:rsidRDefault="000C2665" w:rsidP="000C2665">
            <w:pPr>
              <w:jc w:val="right"/>
              <w:rPr>
                <w:sz w:val="24"/>
              </w:rPr>
            </w:pPr>
            <w:r w:rsidRPr="002D52D8">
              <w:rPr>
                <w:sz w:val="24"/>
              </w:rPr>
              <w:t>4,127,668,086</w:t>
            </w:r>
          </w:p>
        </w:tc>
        <w:tc>
          <w:tcPr>
            <w:tcW w:w="0" w:type="auto"/>
            <w:tcBorders>
              <w:top w:val="nil"/>
              <w:left w:val="nil"/>
              <w:bottom w:val="single" w:sz="4" w:space="0" w:color="auto"/>
              <w:right w:val="single" w:sz="4" w:space="0" w:color="auto"/>
            </w:tcBorders>
            <w:shd w:val="clear" w:color="auto" w:fill="auto"/>
            <w:noWrap/>
            <w:vAlign w:val="center"/>
          </w:tcPr>
          <w:p w14:paraId="419B8584" w14:textId="20E9C4A4" w:rsidR="000C2665" w:rsidRPr="002D52D8" w:rsidRDefault="000C2665" w:rsidP="000C2665">
            <w:pPr>
              <w:jc w:val="right"/>
              <w:rPr>
                <w:sz w:val="24"/>
              </w:rPr>
            </w:pPr>
            <w:r w:rsidRPr="000C2665">
              <w:rPr>
                <w:sz w:val="24"/>
              </w:rPr>
              <w:t>4.130.842.587</w:t>
            </w:r>
          </w:p>
        </w:tc>
        <w:tc>
          <w:tcPr>
            <w:tcW w:w="0" w:type="auto"/>
            <w:tcBorders>
              <w:top w:val="nil"/>
              <w:left w:val="nil"/>
              <w:bottom w:val="single" w:sz="4" w:space="0" w:color="auto"/>
              <w:right w:val="single" w:sz="4" w:space="0" w:color="auto"/>
            </w:tcBorders>
            <w:shd w:val="clear" w:color="auto" w:fill="auto"/>
            <w:noWrap/>
            <w:vAlign w:val="center"/>
          </w:tcPr>
          <w:p w14:paraId="065DFC89" w14:textId="535C6B3B" w:rsidR="000C2665" w:rsidRPr="002D52D8" w:rsidRDefault="000C2665" w:rsidP="000C2665">
            <w:pPr>
              <w:jc w:val="right"/>
              <w:rPr>
                <w:sz w:val="24"/>
              </w:rPr>
            </w:pPr>
            <w:r w:rsidRPr="002D52D8">
              <w:rPr>
                <w:sz w:val="24"/>
              </w:rPr>
              <w:t>106,756,606</w:t>
            </w:r>
          </w:p>
        </w:tc>
        <w:tc>
          <w:tcPr>
            <w:tcW w:w="0" w:type="auto"/>
            <w:tcBorders>
              <w:top w:val="nil"/>
              <w:left w:val="nil"/>
              <w:bottom w:val="single" w:sz="4" w:space="0" w:color="auto"/>
              <w:right w:val="single" w:sz="4" w:space="0" w:color="auto"/>
            </w:tcBorders>
            <w:shd w:val="clear" w:color="auto" w:fill="auto"/>
            <w:noWrap/>
            <w:vAlign w:val="center"/>
          </w:tcPr>
          <w:p w14:paraId="5EADD69B" w14:textId="010EC955" w:rsidR="000C2665" w:rsidRPr="002D52D8" w:rsidRDefault="000C2665" w:rsidP="000C2665">
            <w:pPr>
              <w:jc w:val="right"/>
              <w:rPr>
                <w:sz w:val="24"/>
              </w:rPr>
            </w:pPr>
            <w:r w:rsidRPr="000C2665">
              <w:rPr>
                <w:sz w:val="24"/>
              </w:rPr>
              <w:t>94.585.318</w:t>
            </w:r>
          </w:p>
        </w:tc>
        <w:tc>
          <w:tcPr>
            <w:tcW w:w="0" w:type="auto"/>
            <w:tcBorders>
              <w:top w:val="nil"/>
              <w:left w:val="nil"/>
              <w:bottom w:val="single" w:sz="4" w:space="0" w:color="auto"/>
              <w:right w:val="single" w:sz="4" w:space="0" w:color="auto"/>
            </w:tcBorders>
            <w:shd w:val="clear" w:color="auto" w:fill="auto"/>
            <w:noWrap/>
          </w:tcPr>
          <w:p w14:paraId="4E0ED30C" w14:textId="0453CA0B" w:rsidR="000C2665" w:rsidRPr="002D52D8" w:rsidRDefault="000C2665" w:rsidP="000C2665">
            <w:pPr>
              <w:jc w:val="right"/>
              <w:rPr>
                <w:sz w:val="24"/>
              </w:rPr>
            </w:pPr>
            <w:r w:rsidRPr="002D52D8">
              <w:rPr>
                <w:sz w:val="24"/>
              </w:rPr>
              <w:t>4,944,207,348</w:t>
            </w:r>
          </w:p>
        </w:tc>
        <w:tc>
          <w:tcPr>
            <w:tcW w:w="0" w:type="auto"/>
            <w:tcBorders>
              <w:top w:val="nil"/>
              <w:left w:val="nil"/>
              <w:bottom w:val="single" w:sz="4" w:space="0" w:color="auto"/>
              <w:right w:val="single" w:sz="4" w:space="0" w:color="auto"/>
            </w:tcBorders>
            <w:shd w:val="clear" w:color="auto" w:fill="auto"/>
            <w:noWrap/>
            <w:vAlign w:val="center"/>
          </w:tcPr>
          <w:p w14:paraId="29C34BED" w14:textId="23B1D0C0" w:rsidR="000C2665" w:rsidRPr="002D52D8" w:rsidRDefault="000C2665" w:rsidP="000C2665">
            <w:pPr>
              <w:jc w:val="right"/>
              <w:rPr>
                <w:sz w:val="24"/>
              </w:rPr>
            </w:pPr>
            <w:r w:rsidRPr="000C2665">
              <w:rPr>
                <w:sz w:val="24"/>
              </w:rPr>
              <w:t>5.162.791.676</w:t>
            </w:r>
          </w:p>
        </w:tc>
        <w:tc>
          <w:tcPr>
            <w:tcW w:w="0" w:type="auto"/>
            <w:tcBorders>
              <w:top w:val="nil"/>
              <w:left w:val="nil"/>
              <w:bottom w:val="single" w:sz="4" w:space="0" w:color="auto"/>
              <w:right w:val="single" w:sz="4" w:space="0" w:color="auto"/>
            </w:tcBorders>
            <w:shd w:val="clear" w:color="auto" w:fill="auto"/>
            <w:noWrap/>
          </w:tcPr>
          <w:p w14:paraId="44449166" w14:textId="1E55DFF4" w:rsidR="000C2665" w:rsidRPr="002D52D8" w:rsidRDefault="000C2665" w:rsidP="000C2665">
            <w:pPr>
              <w:jc w:val="right"/>
              <w:rPr>
                <w:sz w:val="24"/>
              </w:rPr>
            </w:pPr>
            <w:r w:rsidRPr="002D52D8">
              <w:rPr>
                <w:sz w:val="24"/>
              </w:rPr>
              <w:t>12,400,231</w:t>
            </w:r>
          </w:p>
        </w:tc>
        <w:tc>
          <w:tcPr>
            <w:tcW w:w="0" w:type="auto"/>
            <w:tcBorders>
              <w:top w:val="nil"/>
              <w:left w:val="nil"/>
              <w:bottom w:val="single" w:sz="4" w:space="0" w:color="auto"/>
              <w:right w:val="single" w:sz="4" w:space="0" w:color="auto"/>
            </w:tcBorders>
            <w:shd w:val="clear" w:color="auto" w:fill="auto"/>
            <w:noWrap/>
            <w:vAlign w:val="center"/>
          </w:tcPr>
          <w:p w14:paraId="158AC8C7" w14:textId="71A1782E" w:rsidR="000C2665" w:rsidRPr="002D52D8" w:rsidRDefault="000C2665" w:rsidP="000C2665">
            <w:pPr>
              <w:jc w:val="right"/>
              <w:rPr>
                <w:sz w:val="24"/>
              </w:rPr>
            </w:pPr>
            <w:r w:rsidRPr="000C2665">
              <w:rPr>
                <w:sz w:val="24"/>
              </w:rPr>
              <w:t>21.464.162</w:t>
            </w:r>
          </w:p>
        </w:tc>
      </w:tr>
      <w:tr w:rsidR="0045302C" w:rsidRPr="002D52D8" w14:paraId="04DDE798"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4078D0F"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Ekim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10BB6FD0" w14:textId="2E04A0FC" w:rsidR="0045302C" w:rsidRPr="002D52D8" w:rsidRDefault="0045302C" w:rsidP="0045302C">
            <w:pPr>
              <w:jc w:val="right"/>
              <w:rPr>
                <w:sz w:val="24"/>
              </w:rPr>
            </w:pPr>
            <w:r w:rsidRPr="002D52D8">
              <w:rPr>
                <w:sz w:val="24"/>
              </w:rPr>
              <w:t>4,150,827,911</w:t>
            </w:r>
          </w:p>
        </w:tc>
        <w:tc>
          <w:tcPr>
            <w:tcW w:w="0" w:type="auto"/>
            <w:tcBorders>
              <w:top w:val="nil"/>
              <w:left w:val="nil"/>
              <w:bottom w:val="single" w:sz="4" w:space="0" w:color="auto"/>
              <w:right w:val="single" w:sz="4" w:space="0" w:color="auto"/>
            </w:tcBorders>
            <w:shd w:val="clear" w:color="auto" w:fill="auto"/>
            <w:noWrap/>
            <w:vAlign w:val="center"/>
          </w:tcPr>
          <w:p w14:paraId="01BD3F9B" w14:textId="63454F68" w:rsidR="0045302C" w:rsidRPr="002D52D8" w:rsidRDefault="0045302C" w:rsidP="0045302C">
            <w:pPr>
              <w:jc w:val="right"/>
              <w:rPr>
                <w:sz w:val="24"/>
              </w:rPr>
            </w:pPr>
            <w:r w:rsidRPr="000C2665">
              <w:rPr>
                <w:sz w:val="24"/>
              </w:rPr>
              <w:t> </w:t>
            </w:r>
          </w:p>
        </w:tc>
        <w:tc>
          <w:tcPr>
            <w:tcW w:w="0" w:type="auto"/>
            <w:tcBorders>
              <w:top w:val="nil"/>
              <w:left w:val="nil"/>
              <w:bottom w:val="single" w:sz="4" w:space="0" w:color="auto"/>
              <w:right w:val="single" w:sz="4" w:space="0" w:color="auto"/>
            </w:tcBorders>
            <w:shd w:val="clear" w:color="auto" w:fill="auto"/>
            <w:noWrap/>
            <w:vAlign w:val="center"/>
          </w:tcPr>
          <w:p w14:paraId="543DC3E5" w14:textId="4869842D" w:rsidR="0045302C" w:rsidRPr="002D52D8" w:rsidRDefault="0045302C" w:rsidP="0045302C">
            <w:pPr>
              <w:jc w:val="right"/>
              <w:rPr>
                <w:sz w:val="24"/>
              </w:rPr>
            </w:pPr>
            <w:r w:rsidRPr="002D52D8">
              <w:rPr>
                <w:sz w:val="24"/>
              </w:rPr>
              <w:t>52,598,059</w:t>
            </w:r>
          </w:p>
        </w:tc>
        <w:tc>
          <w:tcPr>
            <w:tcW w:w="0" w:type="auto"/>
            <w:tcBorders>
              <w:top w:val="nil"/>
              <w:left w:val="nil"/>
              <w:bottom w:val="single" w:sz="4" w:space="0" w:color="auto"/>
              <w:right w:val="single" w:sz="4" w:space="0" w:color="auto"/>
            </w:tcBorders>
            <w:shd w:val="clear" w:color="auto" w:fill="auto"/>
            <w:noWrap/>
            <w:vAlign w:val="center"/>
          </w:tcPr>
          <w:p w14:paraId="609116F0" w14:textId="74F04DC4" w:rsidR="0045302C" w:rsidRPr="002D52D8" w:rsidRDefault="0045302C" w:rsidP="0045302C">
            <w:pPr>
              <w:jc w:val="right"/>
              <w:rPr>
                <w:sz w:val="24"/>
              </w:rPr>
            </w:pPr>
            <w:r w:rsidRPr="000C2665">
              <w:rPr>
                <w:sz w:val="24"/>
              </w:rPr>
              <w:t> </w:t>
            </w:r>
          </w:p>
        </w:tc>
        <w:tc>
          <w:tcPr>
            <w:tcW w:w="0" w:type="auto"/>
            <w:tcBorders>
              <w:top w:val="nil"/>
              <w:left w:val="nil"/>
              <w:bottom w:val="single" w:sz="4" w:space="0" w:color="auto"/>
              <w:right w:val="single" w:sz="4" w:space="0" w:color="auto"/>
            </w:tcBorders>
            <w:shd w:val="clear" w:color="auto" w:fill="auto"/>
            <w:noWrap/>
          </w:tcPr>
          <w:p w14:paraId="3929D180" w14:textId="6394A8D1" w:rsidR="0045302C" w:rsidRPr="002D52D8" w:rsidRDefault="0045302C" w:rsidP="0045302C">
            <w:pPr>
              <w:jc w:val="right"/>
              <w:rPr>
                <w:sz w:val="24"/>
              </w:rPr>
            </w:pPr>
            <w:r w:rsidRPr="002D52D8">
              <w:rPr>
                <w:sz w:val="24"/>
              </w:rPr>
              <w:t>5,375,732,793</w:t>
            </w:r>
          </w:p>
        </w:tc>
        <w:tc>
          <w:tcPr>
            <w:tcW w:w="0" w:type="auto"/>
            <w:tcBorders>
              <w:top w:val="nil"/>
              <w:left w:val="nil"/>
              <w:bottom w:val="single" w:sz="4" w:space="0" w:color="auto"/>
              <w:right w:val="single" w:sz="4" w:space="0" w:color="auto"/>
            </w:tcBorders>
            <w:shd w:val="clear" w:color="auto" w:fill="auto"/>
            <w:noWrap/>
            <w:vAlign w:val="center"/>
          </w:tcPr>
          <w:p w14:paraId="1456ECF3" w14:textId="64D22134" w:rsidR="0045302C" w:rsidRPr="002D52D8" w:rsidRDefault="0045302C" w:rsidP="0045302C">
            <w:pPr>
              <w:jc w:val="right"/>
              <w:rPr>
                <w:sz w:val="24"/>
              </w:rPr>
            </w:pPr>
            <w:r w:rsidRPr="000C2665">
              <w:rPr>
                <w:sz w:val="24"/>
              </w:rPr>
              <w:t> </w:t>
            </w:r>
          </w:p>
        </w:tc>
        <w:tc>
          <w:tcPr>
            <w:tcW w:w="0" w:type="auto"/>
            <w:tcBorders>
              <w:top w:val="nil"/>
              <w:left w:val="nil"/>
              <w:bottom w:val="single" w:sz="4" w:space="0" w:color="auto"/>
              <w:right w:val="single" w:sz="4" w:space="0" w:color="auto"/>
            </w:tcBorders>
            <w:shd w:val="clear" w:color="auto" w:fill="auto"/>
            <w:noWrap/>
          </w:tcPr>
          <w:p w14:paraId="65CCEAC3" w14:textId="36786C45" w:rsidR="0045302C" w:rsidRPr="002D52D8" w:rsidRDefault="0045302C" w:rsidP="0045302C">
            <w:pPr>
              <w:jc w:val="right"/>
              <w:rPr>
                <w:sz w:val="24"/>
              </w:rPr>
            </w:pPr>
            <w:r w:rsidRPr="002D52D8">
              <w:rPr>
                <w:sz w:val="24"/>
              </w:rPr>
              <w:t>21,639,509</w:t>
            </w:r>
          </w:p>
        </w:tc>
        <w:tc>
          <w:tcPr>
            <w:tcW w:w="0" w:type="auto"/>
            <w:tcBorders>
              <w:top w:val="nil"/>
              <w:left w:val="nil"/>
              <w:bottom w:val="single" w:sz="4" w:space="0" w:color="auto"/>
              <w:right w:val="single" w:sz="4" w:space="0" w:color="auto"/>
            </w:tcBorders>
            <w:shd w:val="clear" w:color="auto" w:fill="auto"/>
            <w:noWrap/>
            <w:vAlign w:val="center"/>
          </w:tcPr>
          <w:p w14:paraId="0157156F" w14:textId="49E84686" w:rsidR="0045302C" w:rsidRPr="002D52D8" w:rsidRDefault="0045302C" w:rsidP="0045302C">
            <w:pPr>
              <w:jc w:val="right"/>
              <w:rPr>
                <w:sz w:val="24"/>
              </w:rPr>
            </w:pPr>
            <w:r w:rsidRPr="000C2665">
              <w:rPr>
                <w:sz w:val="24"/>
              </w:rPr>
              <w:t> </w:t>
            </w:r>
          </w:p>
        </w:tc>
      </w:tr>
      <w:tr w:rsidR="0045302C" w:rsidRPr="002D52D8" w14:paraId="059B290F"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00A6266"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Kasım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96DC086" w14:textId="210C258F" w:rsidR="0045302C" w:rsidRPr="002D52D8" w:rsidRDefault="0045302C" w:rsidP="0045302C">
            <w:pPr>
              <w:jc w:val="right"/>
              <w:rPr>
                <w:sz w:val="24"/>
              </w:rPr>
            </w:pPr>
            <w:r w:rsidRPr="002D52D8">
              <w:rPr>
                <w:sz w:val="24"/>
              </w:rPr>
              <w:t>4,151,813,558</w:t>
            </w:r>
          </w:p>
        </w:tc>
        <w:tc>
          <w:tcPr>
            <w:tcW w:w="0" w:type="auto"/>
            <w:tcBorders>
              <w:top w:val="nil"/>
              <w:left w:val="nil"/>
              <w:bottom w:val="single" w:sz="4" w:space="0" w:color="auto"/>
              <w:right w:val="single" w:sz="4" w:space="0" w:color="auto"/>
            </w:tcBorders>
            <w:shd w:val="clear" w:color="auto" w:fill="auto"/>
            <w:noWrap/>
            <w:vAlign w:val="center"/>
          </w:tcPr>
          <w:p w14:paraId="427FAA9F" w14:textId="3CFE44EC"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36C17CB7" w14:textId="0CFFC53D" w:rsidR="0045302C" w:rsidRPr="002D52D8" w:rsidRDefault="0045302C" w:rsidP="0045302C">
            <w:pPr>
              <w:jc w:val="right"/>
              <w:rPr>
                <w:sz w:val="24"/>
              </w:rPr>
            </w:pPr>
            <w:r w:rsidRPr="002D52D8">
              <w:rPr>
                <w:sz w:val="24"/>
              </w:rPr>
              <w:t>89,388,122</w:t>
            </w:r>
          </w:p>
        </w:tc>
        <w:tc>
          <w:tcPr>
            <w:tcW w:w="0" w:type="auto"/>
            <w:tcBorders>
              <w:top w:val="nil"/>
              <w:left w:val="nil"/>
              <w:bottom w:val="single" w:sz="4" w:space="0" w:color="auto"/>
              <w:right w:val="single" w:sz="4" w:space="0" w:color="auto"/>
            </w:tcBorders>
            <w:shd w:val="clear" w:color="auto" w:fill="auto"/>
            <w:noWrap/>
            <w:vAlign w:val="center"/>
          </w:tcPr>
          <w:p w14:paraId="37DA41FC" w14:textId="41E453AF"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4B2241A7" w14:textId="5A15B167" w:rsidR="0045302C" w:rsidRPr="002D52D8" w:rsidRDefault="0045302C" w:rsidP="0045302C">
            <w:pPr>
              <w:jc w:val="right"/>
              <w:rPr>
                <w:sz w:val="24"/>
              </w:rPr>
            </w:pPr>
            <w:r w:rsidRPr="002D52D8">
              <w:rPr>
                <w:sz w:val="24"/>
              </w:rPr>
              <w:t>5,165,697,693</w:t>
            </w:r>
          </w:p>
        </w:tc>
        <w:tc>
          <w:tcPr>
            <w:tcW w:w="0" w:type="auto"/>
            <w:tcBorders>
              <w:top w:val="nil"/>
              <w:left w:val="nil"/>
              <w:bottom w:val="single" w:sz="4" w:space="0" w:color="auto"/>
              <w:right w:val="single" w:sz="4" w:space="0" w:color="auto"/>
            </w:tcBorders>
            <w:shd w:val="clear" w:color="auto" w:fill="auto"/>
            <w:noWrap/>
            <w:vAlign w:val="center"/>
          </w:tcPr>
          <w:p w14:paraId="7C3D8D17" w14:textId="6C50A579"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605A9AFF" w14:textId="52CD501D" w:rsidR="0045302C" w:rsidRPr="002D52D8" w:rsidRDefault="0045302C" w:rsidP="0045302C">
            <w:pPr>
              <w:jc w:val="right"/>
              <w:rPr>
                <w:sz w:val="24"/>
              </w:rPr>
            </w:pPr>
            <w:r w:rsidRPr="002D52D8">
              <w:rPr>
                <w:sz w:val="24"/>
              </w:rPr>
              <w:t>24,936,253</w:t>
            </w:r>
          </w:p>
        </w:tc>
        <w:tc>
          <w:tcPr>
            <w:tcW w:w="0" w:type="auto"/>
            <w:tcBorders>
              <w:top w:val="nil"/>
              <w:left w:val="nil"/>
              <w:bottom w:val="single" w:sz="4" w:space="0" w:color="auto"/>
              <w:right w:val="single" w:sz="4" w:space="0" w:color="auto"/>
            </w:tcBorders>
            <w:shd w:val="clear" w:color="auto" w:fill="auto"/>
            <w:noWrap/>
            <w:vAlign w:val="center"/>
          </w:tcPr>
          <w:p w14:paraId="0EF91B5B" w14:textId="6EE65DB7" w:rsidR="0045302C" w:rsidRPr="002D52D8" w:rsidRDefault="0045302C" w:rsidP="0045302C">
            <w:pPr>
              <w:jc w:val="right"/>
              <w:rPr>
                <w:sz w:val="24"/>
              </w:rPr>
            </w:pPr>
            <w:r>
              <w:rPr>
                <w:color w:val="000000"/>
              </w:rPr>
              <w:t> </w:t>
            </w:r>
          </w:p>
        </w:tc>
      </w:tr>
      <w:tr w:rsidR="0045302C" w:rsidRPr="002D52D8" w14:paraId="58AC1264"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C82E45D"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Aralık</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47F9B4D" w14:textId="1436BE1C" w:rsidR="0045302C" w:rsidRPr="002D52D8" w:rsidRDefault="0045302C" w:rsidP="0045302C">
            <w:pPr>
              <w:jc w:val="right"/>
              <w:rPr>
                <w:sz w:val="24"/>
              </w:rPr>
            </w:pPr>
            <w:r w:rsidRPr="002D52D8">
              <w:rPr>
                <w:sz w:val="24"/>
              </w:rPr>
              <w:t>4,445,376,733</w:t>
            </w:r>
          </w:p>
        </w:tc>
        <w:tc>
          <w:tcPr>
            <w:tcW w:w="0" w:type="auto"/>
            <w:tcBorders>
              <w:top w:val="nil"/>
              <w:left w:val="nil"/>
              <w:bottom w:val="single" w:sz="4" w:space="0" w:color="auto"/>
              <w:right w:val="single" w:sz="4" w:space="0" w:color="auto"/>
            </w:tcBorders>
            <w:shd w:val="clear" w:color="auto" w:fill="auto"/>
            <w:noWrap/>
            <w:vAlign w:val="center"/>
          </w:tcPr>
          <w:p w14:paraId="1E75B8CF" w14:textId="7B7A3A24"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253F9CE4" w14:textId="4734802C" w:rsidR="0045302C" w:rsidRPr="002D52D8" w:rsidRDefault="0045302C" w:rsidP="0045302C">
            <w:pPr>
              <w:jc w:val="right"/>
              <w:rPr>
                <w:sz w:val="24"/>
              </w:rPr>
            </w:pPr>
            <w:r w:rsidRPr="002D52D8">
              <w:rPr>
                <w:sz w:val="24"/>
              </w:rPr>
              <w:t>81,906,894</w:t>
            </w:r>
          </w:p>
        </w:tc>
        <w:tc>
          <w:tcPr>
            <w:tcW w:w="0" w:type="auto"/>
            <w:tcBorders>
              <w:top w:val="nil"/>
              <w:left w:val="nil"/>
              <w:bottom w:val="single" w:sz="4" w:space="0" w:color="auto"/>
              <w:right w:val="single" w:sz="4" w:space="0" w:color="auto"/>
            </w:tcBorders>
            <w:shd w:val="clear" w:color="auto" w:fill="auto"/>
            <w:noWrap/>
            <w:vAlign w:val="center"/>
          </w:tcPr>
          <w:p w14:paraId="14729971" w14:textId="6F6B4799"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0B7549E3" w14:textId="04A2E5DD" w:rsidR="0045302C" w:rsidRPr="002D52D8" w:rsidRDefault="0045302C" w:rsidP="0045302C">
            <w:pPr>
              <w:jc w:val="right"/>
              <w:rPr>
                <w:sz w:val="24"/>
              </w:rPr>
            </w:pPr>
            <w:r w:rsidRPr="002D52D8">
              <w:rPr>
                <w:sz w:val="24"/>
              </w:rPr>
              <w:t>5,256,699,609</w:t>
            </w:r>
          </w:p>
        </w:tc>
        <w:tc>
          <w:tcPr>
            <w:tcW w:w="0" w:type="auto"/>
            <w:tcBorders>
              <w:top w:val="nil"/>
              <w:left w:val="nil"/>
              <w:bottom w:val="single" w:sz="4" w:space="0" w:color="auto"/>
              <w:right w:val="single" w:sz="4" w:space="0" w:color="auto"/>
            </w:tcBorders>
            <w:shd w:val="clear" w:color="auto" w:fill="auto"/>
            <w:noWrap/>
            <w:vAlign w:val="center"/>
          </w:tcPr>
          <w:p w14:paraId="2DA04808" w14:textId="6CE90E23" w:rsidR="0045302C" w:rsidRPr="002D52D8" w:rsidRDefault="0045302C" w:rsidP="0045302C">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tcPr>
          <w:p w14:paraId="78F82814" w14:textId="2AAFA2AD" w:rsidR="0045302C" w:rsidRPr="002D52D8" w:rsidRDefault="0045302C" w:rsidP="0045302C">
            <w:pPr>
              <w:jc w:val="right"/>
              <w:rPr>
                <w:sz w:val="24"/>
              </w:rPr>
            </w:pPr>
            <w:r w:rsidRPr="002D52D8">
              <w:rPr>
                <w:sz w:val="24"/>
              </w:rPr>
              <w:t>23,135,626</w:t>
            </w:r>
          </w:p>
        </w:tc>
        <w:tc>
          <w:tcPr>
            <w:tcW w:w="0" w:type="auto"/>
            <w:tcBorders>
              <w:top w:val="nil"/>
              <w:left w:val="nil"/>
              <w:bottom w:val="single" w:sz="4" w:space="0" w:color="auto"/>
              <w:right w:val="single" w:sz="4" w:space="0" w:color="auto"/>
            </w:tcBorders>
            <w:shd w:val="clear" w:color="auto" w:fill="auto"/>
            <w:noWrap/>
            <w:vAlign w:val="center"/>
          </w:tcPr>
          <w:p w14:paraId="63268AEA" w14:textId="16A629EC" w:rsidR="0045302C" w:rsidRPr="002D52D8" w:rsidRDefault="0045302C" w:rsidP="0045302C">
            <w:pPr>
              <w:jc w:val="right"/>
              <w:rPr>
                <w:sz w:val="24"/>
              </w:rPr>
            </w:pPr>
            <w:r>
              <w:rPr>
                <w:color w:val="000000"/>
              </w:rPr>
              <w:t> </w:t>
            </w:r>
          </w:p>
        </w:tc>
      </w:tr>
      <w:tr w:rsidR="000C2665" w:rsidRPr="002D52D8" w14:paraId="2016454C"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C4A68EF" w14:textId="77777777" w:rsidR="000C2665" w:rsidRPr="002D52D8" w:rsidRDefault="000C2665" w:rsidP="000C2665">
            <w:pPr>
              <w:widowControl/>
              <w:autoSpaceDE/>
              <w:autoSpaceDN/>
              <w:jc w:val="center"/>
              <w:rPr>
                <w:b/>
                <w:bCs/>
                <w:color w:val="000000"/>
                <w:sz w:val="24"/>
                <w:szCs w:val="24"/>
                <w:lang w:val="en-US"/>
              </w:rPr>
            </w:pPr>
            <w:proofErr w:type="spellStart"/>
            <w:r w:rsidRPr="002D52D8">
              <w:rPr>
                <w:b/>
                <w:bCs/>
                <w:color w:val="000000"/>
                <w:sz w:val="24"/>
                <w:szCs w:val="24"/>
                <w:lang w:val="en-US"/>
              </w:rPr>
              <w:t>Toplam</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DA8742A" w14:textId="3F541868" w:rsidR="000C2665" w:rsidRPr="000C2665" w:rsidRDefault="000C2665" w:rsidP="000C2665">
            <w:pPr>
              <w:jc w:val="right"/>
              <w:rPr>
                <w:b/>
                <w:sz w:val="24"/>
                <w:szCs w:val="24"/>
              </w:rPr>
            </w:pPr>
            <w:r w:rsidRPr="000C2665">
              <w:rPr>
                <w:b/>
                <w:bCs/>
                <w:color w:val="000000"/>
                <w:sz w:val="24"/>
                <w:szCs w:val="24"/>
              </w:rPr>
              <w:t>49.855.027.722</w:t>
            </w:r>
          </w:p>
        </w:tc>
        <w:tc>
          <w:tcPr>
            <w:tcW w:w="0" w:type="auto"/>
            <w:tcBorders>
              <w:top w:val="nil"/>
              <w:left w:val="nil"/>
              <w:bottom w:val="single" w:sz="4" w:space="0" w:color="auto"/>
              <w:right w:val="single" w:sz="4" w:space="0" w:color="auto"/>
            </w:tcBorders>
            <w:shd w:val="clear" w:color="auto" w:fill="auto"/>
            <w:noWrap/>
            <w:vAlign w:val="bottom"/>
          </w:tcPr>
          <w:p w14:paraId="327D32D8" w14:textId="62AF1C12" w:rsidR="000C2665" w:rsidRPr="000C2665" w:rsidRDefault="000C2665" w:rsidP="000C2665">
            <w:pPr>
              <w:jc w:val="right"/>
              <w:rPr>
                <w:b/>
                <w:sz w:val="24"/>
                <w:szCs w:val="24"/>
              </w:rPr>
            </w:pPr>
            <w:r w:rsidRPr="000C2665">
              <w:rPr>
                <w:b/>
                <w:bCs/>
                <w:color w:val="000000"/>
                <w:sz w:val="24"/>
                <w:szCs w:val="24"/>
              </w:rPr>
              <w:t>36.659.980.629</w:t>
            </w:r>
          </w:p>
        </w:tc>
        <w:tc>
          <w:tcPr>
            <w:tcW w:w="0" w:type="auto"/>
            <w:tcBorders>
              <w:top w:val="nil"/>
              <w:left w:val="nil"/>
              <w:bottom w:val="single" w:sz="4" w:space="0" w:color="auto"/>
              <w:right w:val="single" w:sz="4" w:space="0" w:color="auto"/>
            </w:tcBorders>
            <w:shd w:val="clear" w:color="auto" w:fill="auto"/>
            <w:noWrap/>
            <w:vAlign w:val="bottom"/>
          </w:tcPr>
          <w:p w14:paraId="08145C2B" w14:textId="5B3056B3" w:rsidR="000C2665" w:rsidRPr="000C2665" w:rsidRDefault="000C2665" w:rsidP="000C2665">
            <w:pPr>
              <w:jc w:val="right"/>
              <w:rPr>
                <w:b/>
                <w:sz w:val="24"/>
                <w:szCs w:val="24"/>
              </w:rPr>
            </w:pPr>
            <w:r w:rsidRPr="000C2665">
              <w:rPr>
                <w:b/>
                <w:bCs/>
                <w:color w:val="000000"/>
                <w:sz w:val="24"/>
                <w:szCs w:val="24"/>
              </w:rPr>
              <w:t>848.363.140</w:t>
            </w:r>
          </w:p>
        </w:tc>
        <w:tc>
          <w:tcPr>
            <w:tcW w:w="0" w:type="auto"/>
            <w:tcBorders>
              <w:top w:val="nil"/>
              <w:left w:val="nil"/>
              <w:bottom w:val="single" w:sz="4" w:space="0" w:color="auto"/>
              <w:right w:val="single" w:sz="4" w:space="0" w:color="auto"/>
            </w:tcBorders>
            <w:shd w:val="clear" w:color="auto" w:fill="auto"/>
            <w:noWrap/>
            <w:vAlign w:val="bottom"/>
          </w:tcPr>
          <w:p w14:paraId="10208CFB" w14:textId="50D5BE32" w:rsidR="000C2665" w:rsidRPr="000C2665" w:rsidRDefault="000C2665" w:rsidP="000C2665">
            <w:pPr>
              <w:jc w:val="right"/>
              <w:rPr>
                <w:b/>
                <w:sz w:val="24"/>
                <w:szCs w:val="24"/>
              </w:rPr>
            </w:pPr>
            <w:r w:rsidRPr="000C2665">
              <w:rPr>
                <w:b/>
                <w:bCs/>
                <w:color w:val="000000"/>
                <w:sz w:val="24"/>
                <w:szCs w:val="24"/>
              </w:rPr>
              <w:t>550.970.838</w:t>
            </w:r>
          </w:p>
        </w:tc>
        <w:tc>
          <w:tcPr>
            <w:tcW w:w="0" w:type="auto"/>
            <w:tcBorders>
              <w:top w:val="nil"/>
              <w:left w:val="nil"/>
              <w:bottom w:val="single" w:sz="4" w:space="0" w:color="auto"/>
              <w:right w:val="single" w:sz="4" w:space="0" w:color="auto"/>
            </w:tcBorders>
            <w:shd w:val="clear" w:color="auto" w:fill="auto"/>
            <w:noWrap/>
            <w:vAlign w:val="bottom"/>
          </w:tcPr>
          <w:p w14:paraId="4BCD24DE" w14:textId="1C29AD6A" w:rsidR="000C2665" w:rsidRPr="000C2665" w:rsidRDefault="000C2665" w:rsidP="000C2665">
            <w:pPr>
              <w:jc w:val="right"/>
              <w:rPr>
                <w:b/>
                <w:sz w:val="24"/>
                <w:szCs w:val="24"/>
              </w:rPr>
            </w:pPr>
            <w:r w:rsidRPr="000C2665">
              <w:rPr>
                <w:b/>
                <w:bCs/>
                <w:color w:val="000000"/>
                <w:sz w:val="24"/>
                <w:szCs w:val="24"/>
              </w:rPr>
              <w:t>62.496.071.202</w:t>
            </w:r>
          </w:p>
        </w:tc>
        <w:tc>
          <w:tcPr>
            <w:tcW w:w="0" w:type="auto"/>
            <w:tcBorders>
              <w:top w:val="nil"/>
              <w:left w:val="nil"/>
              <w:bottom w:val="single" w:sz="4" w:space="0" w:color="auto"/>
              <w:right w:val="single" w:sz="4" w:space="0" w:color="auto"/>
            </w:tcBorders>
            <w:shd w:val="clear" w:color="auto" w:fill="auto"/>
            <w:noWrap/>
            <w:vAlign w:val="bottom"/>
          </w:tcPr>
          <w:p w14:paraId="180C2E85" w14:textId="2707CC84" w:rsidR="000C2665" w:rsidRPr="000C2665" w:rsidRDefault="000C2665" w:rsidP="000C2665">
            <w:pPr>
              <w:jc w:val="right"/>
              <w:rPr>
                <w:b/>
                <w:sz w:val="24"/>
                <w:szCs w:val="24"/>
              </w:rPr>
            </w:pPr>
            <w:r w:rsidRPr="000C2665">
              <w:rPr>
                <w:b/>
                <w:bCs/>
                <w:color w:val="000000"/>
                <w:sz w:val="24"/>
                <w:szCs w:val="24"/>
              </w:rPr>
              <w:t>46.848.776.480</w:t>
            </w:r>
          </w:p>
        </w:tc>
        <w:tc>
          <w:tcPr>
            <w:tcW w:w="0" w:type="auto"/>
            <w:tcBorders>
              <w:top w:val="nil"/>
              <w:left w:val="nil"/>
              <w:bottom w:val="single" w:sz="4" w:space="0" w:color="auto"/>
              <w:right w:val="single" w:sz="4" w:space="0" w:color="auto"/>
            </w:tcBorders>
            <w:shd w:val="clear" w:color="auto" w:fill="auto"/>
            <w:noWrap/>
            <w:vAlign w:val="bottom"/>
          </w:tcPr>
          <w:p w14:paraId="26615DF0" w14:textId="720C6FB5" w:rsidR="000C2665" w:rsidRPr="000C2665" w:rsidRDefault="000C2665" w:rsidP="000C2665">
            <w:pPr>
              <w:jc w:val="right"/>
              <w:rPr>
                <w:b/>
                <w:sz w:val="24"/>
                <w:szCs w:val="24"/>
              </w:rPr>
            </w:pPr>
            <w:r w:rsidRPr="000C2665">
              <w:rPr>
                <w:b/>
                <w:bCs/>
                <w:color w:val="000000"/>
                <w:sz w:val="24"/>
                <w:szCs w:val="24"/>
              </w:rPr>
              <w:t>240.858.185</w:t>
            </w:r>
          </w:p>
        </w:tc>
        <w:tc>
          <w:tcPr>
            <w:tcW w:w="0" w:type="auto"/>
            <w:tcBorders>
              <w:top w:val="nil"/>
              <w:left w:val="nil"/>
              <w:bottom w:val="single" w:sz="4" w:space="0" w:color="auto"/>
              <w:right w:val="single" w:sz="4" w:space="0" w:color="auto"/>
            </w:tcBorders>
            <w:shd w:val="clear" w:color="auto" w:fill="auto"/>
            <w:noWrap/>
            <w:vAlign w:val="bottom"/>
          </w:tcPr>
          <w:p w14:paraId="005D8DD1" w14:textId="78DE409F" w:rsidR="000C2665" w:rsidRPr="000C2665" w:rsidRDefault="000C2665" w:rsidP="000C2665">
            <w:pPr>
              <w:jc w:val="right"/>
              <w:rPr>
                <w:b/>
                <w:sz w:val="24"/>
                <w:szCs w:val="24"/>
              </w:rPr>
            </w:pPr>
            <w:r w:rsidRPr="000C2665">
              <w:rPr>
                <w:b/>
                <w:bCs/>
                <w:color w:val="000000"/>
                <w:sz w:val="24"/>
                <w:szCs w:val="24"/>
              </w:rPr>
              <w:t>215.710.277</w:t>
            </w:r>
          </w:p>
        </w:tc>
      </w:tr>
    </w:tbl>
    <w:p w14:paraId="3754848A" w14:textId="77777777" w:rsidR="00E452D5" w:rsidRPr="002D52D8" w:rsidRDefault="004E2D34" w:rsidP="00CF0DE3">
      <w:pPr>
        <w:spacing w:before="6"/>
        <w:ind w:left="-270"/>
        <w:rPr>
          <w:b/>
          <w:sz w:val="24"/>
          <w:szCs w:val="24"/>
        </w:rPr>
      </w:pPr>
      <w:r w:rsidRPr="002D52D8">
        <w:rPr>
          <w:b/>
          <w:sz w:val="24"/>
          <w:szCs w:val="24"/>
        </w:rPr>
        <w:t>Kaynak:</w:t>
      </w:r>
      <w:r w:rsidRPr="002D52D8">
        <w:rPr>
          <w:b/>
          <w:spacing w:val="-1"/>
          <w:sz w:val="24"/>
          <w:szCs w:val="24"/>
        </w:rPr>
        <w:t xml:space="preserve"> </w:t>
      </w:r>
      <w:r w:rsidRPr="002D52D8">
        <w:rPr>
          <w:b/>
          <w:sz w:val="24"/>
          <w:szCs w:val="24"/>
        </w:rPr>
        <w:t>DIAN</w:t>
      </w:r>
      <w:r w:rsidRPr="002D52D8">
        <w:rPr>
          <w:b/>
          <w:spacing w:val="-4"/>
          <w:sz w:val="24"/>
          <w:szCs w:val="24"/>
        </w:rPr>
        <w:t xml:space="preserve"> </w:t>
      </w:r>
      <w:r w:rsidRPr="002D52D8">
        <w:rPr>
          <w:b/>
          <w:sz w:val="24"/>
          <w:szCs w:val="24"/>
        </w:rPr>
        <w:t>(</w:t>
      </w:r>
      <w:proofErr w:type="spellStart"/>
      <w:r w:rsidRPr="002D52D8">
        <w:rPr>
          <w:b/>
          <w:sz w:val="24"/>
          <w:szCs w:val="24"/>
        </w:rPr>
        <w:t>Dirección</w:t>
      </w:r>
      <w:proofErr w:type="spellEnd"/>
      <w:r w:rsidRPr="002D52D8">
        <w:rPr>
          <w:b/>
          <w:spacing w:val="-2"/>
          <w:sz w:val="24"/>
          <w:szCs w:val="24"/>
        </w:rPr>
        <w:t xml:space="preserve"> </w:t>
      </w:r>
      <w:r w:rsidRPr="002D52D8">
        <w:rPr>
          <w:b/>
          <w:sz w:val="24"/>
          <w:szCs w:val="24"/>
        </w:rPr>
        <w:t>de</w:t>
      </w:r>
      <w:r w:rsidRPr="002D52D8">
        <w:rPr>
          <w:b/>
          <w:spacing w:val="-4"/>
          <w:sz w:val="24"/>
          <w:szCs w:val="24"/>
        </w:rPr>
        <w:t xml:space="preserve"> </w:t>
      </w:r>
      <w:proofErr w:type="spellStart"/>
      <w:r w:rsidRPr="002D52D8">
        <w:rPr>
          <w:b/>
          <w:sz w:val="24"/>
          <w:szCs w:val="24"/>
        </w:rPr>
        <w:t>Impuestos</w:t>
      </w:r>
      <w:proofErr w:type="spellEnd"/>
      <w:r w:rsidRPr="002D52D8">
        <w:rPr>
          <w:b/>
          <w:spacing w:val="-5"/>
          <w:sz w:val="24"/>
          <w:szCs w:val="24"/>
        </w:rPr>
        <w:t xml:space="preserve"> </w:t>
      </w:r>
      <w:r w:rsidRPr="002D52D8">
        <w:rPr>
          <w:b/>
          <w:sz w:val="24"/>
          <w:szCs w:val="24"/>
        </w:rPr>
        <w:t>y</w:t>
      </w:r>
      <w:r w:rsidRPr="002D52D8">
        <w:rPr>
          <w:b/>
          <w:spacing w:val="-4"/>
          <w:sz w:val="24"/>
          <w:szCs w:val="24"/>
        </w:rPr>
        <w:t xml:space="preserve"> </w:t>
      </w:r>
      <w:proofErr w:type="spellStart"/>
      <w:r w:rsidRPr="002D52D8">
        <w:rPr>
          <w:b/>
          <w:sz w:val="24"/>
          <w:szCs w:val="24"/>
        </w:rPr>
        <w:t>Aduanas</w:t>
      </w:r>
      <w:proofErr w:type="spellEnd"/>
      <w:r w:rsidRPr="002D52D8">
        <w:rPr>
          <w:b/>
          <w:spacing w:val="-5"/>
          <w:sz w:val="24"/>
          <w:szCs w:val="24"/>
        </w:rPr>
        <w:t xml:space="preserve"> </w:t>
      </w:r>
      <w:proofErr w:type="spellStart"/>
      <w:proofErr w:type="gramStart"/>
      <w:r w:rsidRPr="002D52D8">
        <w:rPr>
          <w:b/>
          <w:sz w:val="24"/>
          <w:szCs w:val="24"/>
        </w:rPr>
        <w:t>Nacionales</w:t>
      </w:r>
      <w:proofErr w:type="spellEnd"/>
      <w:r w:rsidRPr="002D52D8">
        <w:rPr>
          <w:b/>
          <w:spacing w:val="2"/>
          <w:sz w:val="24"/>
          <w:szCs w:val="24"/>
        </w:rPr>
        <w:t xml:space="preserve"> </w:t>
      </w:r>
      <w:r w:rsidRPr="002D52D8">
        <w:rPr>
          <w:b/>
          <w:sz w:val="24"/>
          <w:szCs w:val="24"/>
        </w:rPr>
        <w:t>-</w:t>
      </w:r>
      <w:proofErr w:type="gramEnd"/>
      <w:r w:rsidRPr="002D52D8">
        <w:rPr>
          <w:b/>
          <w:spacing w:val="-4"/>
          <w:sz w:val="24"/>
          <w:szCs w:val="24"/>
        </w:rPr>
        <w:t xml:space="preserve"> </w:t>
      </w:r>
      <w:r w:rsidRPr="002D52D8">
        <w:rPr>
          <w:b/>
          <w:sz w:val="24"/>
          <w:szCs w:val="24"/>
        </w:rPr>
        <w:t>Kolombiya</w:t>
      </w:r>
      <w:r w:rsidRPr="002D52D8">
        <w:rPr>
          <w:b/>
          <w:spacing w:val="-2"/>
          <w:sz w:val="24"/>
          <w:szCs w:val="24"/>
        </w:rPr>
        <w:t xml:space="preserve"> </w:t>
      </w:r>
      <w:r w:rsidRPr="002D52D8">
        <w:rPr>
          <w:b/>
          <w:sz w:val="24"/>
          <w:szCs w:val="24"/>
        </w:rPr>
        <w:t>Ulusal</w:t>
      </w:r>
      <w:r w:rsidRPr="002D52D8">
        <w:rPr>
          <w:b/>
          <w:spacing w:val="-6"/>
          <w:sz w:val="24"/>
          <w:szCs w:val="24"/>
        </w:rPr>
        <w:t xml:space="preserve"> </w:t>
      </w:r>
      <w:r w:rsidRPr="002D52D8">
        <w:rPr>
          <w:b/>
          <w:sz w:val="24"/>
          <w:szCs w:val="24"/>
        </w:rPr>
        <w:t>Vergi</w:t>
      </w:r>
      <w:r w:rsidRPr="002D52D8">
        <w:rPr>
          <w:b/>
          <w:spacing w:val="-5"/>
          <w:sz w:val="24"/>
          <w:szCs w:val="24"/>
        </w:rPr>
        <w:t xml:space="preserve"> </w:t>
      </w:r>
      <w:r w:rsidRPr="002D52D8">
        <w:rPr>
          <w:b/>
          <w:sz w:val="24"/>
          <w:szCs w:val="24"/>
        </w:rPr>
        <w:t>ve</w:t>
      </w:r>
      <w:r w:rsidRPr="002D52D8">
        <w:rPr>
          <w:b/>
          <w:spacing w:val="-4"/>
          <w:sz w:val="24"/>
          <w:szCs w:val="24"/>
        </w:rPr>
        <w:t xml:space="preserve"> </w:t>
      </w:r>
      <w:r w:rsidRPr="002D52D8">
        <w:rPr>
          <w:b/>
          <w:sz w:val="24"/>
          <w:szCs w:val="24"/>
        </w:rPr>
        <w:t>Gümrük</w:t>
      </w:r>
      <w:r w:rsidRPr="002D52D8">
        <w:rPr>
          <w:b/>
          <w:spacing w:val="1"/>
          <w:sz w:val="24"/>
          <w:szCs w:val="24"/>
        </w:rPr>
        <w:t xml:space="preserve"> </w:t>
      </w:r>
      <w:r w:rsidRPr="002D52D8">
        <w:rPr>
          <w:b/>
          <w:sz w:val="24"/>
          <w:szCs w:val="24"/>
        </w:rPr>
        <w:t>İdaresi)</w:t>
      </w:r>
    </w:p>
    <w:p w14:paraId="406D6771" w14:textId="77777777" w:rsidR="00E452D5" w:rsidRPr="002D52D8" w:rsidRDefault="00E452D5">
      <w:pPr>
        <w:rPr>
          <w:sz w:val="24"/>
          <w:szCs w:val="24"/>
        </w:rPr>
        <w:sectPr w:rsidR="00E452D5" w:rsidRPr="002D52D8" w:rsidSect="00F17D88">
          <w:headerReference w:type="default" r:id="rId11"/>
          <w:footerReference w:type="default" r:id="rId12"/>
          <w:pgSz w:w="15842" w:h="12242" w:orient="landscape" w:code="134"/>
          <w:pgMar w:top="720" w:right="170" w:bottom="176" w:left="1520" w:header="0" w:footer="992" w:gutter="0"/>
          <w:cols w:space="708"/>
        </w:sectPr>
      </w:pPr>
    </w:p>
    <w:p w14:paraId="40263491" w14:textId="7A7DADBB" w:rsidR="00E452D5" w:rsidRPr="002D52D8" w:rsidRDefault="004E2D34" w:rsidP="001B71DF">
      <w:pPr>
        <w:spacing w:before="44"/>
        <w:ind w:left="1030" w:firstLine="410"/>
        <w:jc w:val="center"/>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4-</w:t>
      </w:r>
      <w:r w:rsidRPr="002D52D8">
        <w:rPr>
          <w:b/>
          <w:spacing w:val="-3"/>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2"/>
          <w:sz w:val="24"/>
          <w:szCs w:val="24"/>
        </w:rPr>
        <w:t xml:space="preserve"> </w:t>
      </w:r>
      <w:r w:rsidRPr="002D52D8">
        <w:rPr>
          <w:b/>
          <w:sz w:val="24"/>
          <w:szCs w:val="24"/>
        </w:rPr>
        <w:t>Ticaretinin</w:t>
      </w:r>
      <w:r w:rsidRPr="002D52D8">
        <w:rPr>
          <w:b/>
          <w:spacing w:val="-3"/>
          <w:sz w:val="24"/>
          <w:szCs w:val="24"/>
        </w:rPr>
        <w:t xml:space="preserve"> </w:t>
      </w:r>
      <w:r w:rsidRPr="002D52D8">
        <w:rPr>
          <w:b/>
          <w:sz w:val="24"/>
          <w:szCs w:val="24"/>
        </w:rPr>
        <w:t>Görünümü</w:t>
      </w:r>
      <w:r w:rsidRPr="002D52D8">
        <w:rPr>
          <w:b/>
          <w:spacing w:val="-4"/>
          <w:sz w:val="24"/>
          <w:szCs w:val="24"/>
        </w:rPr>
        <w:t xml:space="preserve"> </w:t>
      </w:r>
      <w:r w:rsidRPr="002D52D8">
        <w:rPr>
          <w:b/>
          <w:sz w:val="24"/>
          <w:szCs w:val="24"/>
        </w:rPr>
        <w:t>(Ürün</w:t>
      </w:r>
      <w:r w:rsidRPr="002D52D8">
        <w:rPr>
          <w:b/>
          <w:spacing w:val="-3"/>
          <w:sz w:val="24"/>
          <w:szCs w:val="24"/>
        </w:rPr>
        <w:t xml:space="preserve"> </w:t>
      </w:r>
      <w:r w:rsidRPr="002D52D8">
        <w:rPr>
          <w:b/>
          <w:sz w:val="24"/>
          <w:szCs w:val="24"/>
        </w:rPr>
        <w:t>Bazlı)</w:t>
      </w:r>
      <w:r w:rsidR="001768E6" w:rsidRPr="002D52D8">
        <w:rPr>
          <w:b/>
          <w:sz w:val="24"/>
          <w:szCs w:val="24"/>
        </w:rPr>
        <w:t>-</w:t>
      </w:r>
      <w:r w:rsidR="00F17D88">
        <w:rPr>
          <w:b/>
          <w:sz w:val="24"/>
          <w:szCs w:val="24"/>
        </w:rPr>
        <w:t>İ</w:t>
      </w:r>
      <w:r w:rsidR="001768E6" w:rsidRPr="002D52D8">
        <w:rPr>
          <w:b/>
          <w:sz w:val="24"/>
          <w:szCs w:val="24"/>
        </w:rPr>
        <w:t>thalat</w:t>
      </w:r>
    </w:p>
    <w:p w14:paraId="14943DE2" w14:textId="77777777" w:rsidR="00F17D88" w:rsidRPr="002D52D8" w:rsidRDefault="00F17D88" w:rsidP="001B71DF">
      <w:pPr>
        <w:spacing w:before="44"/>
        <w:ind w:left="1030" w:firstLine="410"/>
        <w:jc w:val="center"/>
        <w:rPr>
          <w:b/>
          <w:sz w:val="24"/>
          <w:szCs w:val="24"/>
        </w:rPr>
      </w:pPr>
    </w:p>
    <w:tbl>
      <w:tblPr>
        <w:tblW w:w="12474" w:type="dxa"/>
        <w:tblInd w:w="1197" w:type="dxa"/>
        <w:tblLook w:val="04A0" w:firstRow="1" w:lastRow="0" w:firstColumn="1" w:lastColumn="0" w:noHBand="0" w:noVBand="1"/>
      </w:tblPr>
      <w:tblGrid>
        <w:gridCol w:w="1274"/>
        <w:gridCol w:w="4045"/>
        <w:gridCol w:w="2052"/>
        <w:gridCol w:w="1843"/>
        <w:gridCol w:w="1701"/>
        <w:gridCol w:w="1559"/>
      </w:tblGrid>
      <w:tr w:rsidR="0045302C" w:rsidRPr="00CC2792" w14:paraId="7B2E8455" w14:textId="77777777" w:rsidTr="00F17D88">
        <w:trPr>
          <w:trHeight w:val="301"/>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D639" w14:textId="250B53D0" w:rsidR="0045302C" w:rsidRPr="00CC2792" w:rsidRDefault="0045302C" w:rsidP="0045302C">
            <w:pPr>
              <w:widowControl/>
              <w:autoSpaceDE/>
              <w:autoSpaceDN/>
              <w:jc w:val="center"/>
              <w:rPr>
                <w:b/>
                <w:bCs/>
                <w:color w:val="000000"/>
                <w:sz w:val="24"/>
                <w:szCs w:val="24"/>
                <w:lang w:val="en-US"/>
              </w:rPr>
            </w:pPr>
            <w:r>
              <w:rPr>
                <w:b/>
                <w:bCs/>
                <w:color w:val="000000"/>
              </w:rPr>
              <w:t>GTIP 6 Kodu</w:t>
            </w:r>
          </w:p>
        </w:tc>
        <w:tc>
          <w:tcPr>
            <w:tcW w:w="4045" w:type="dxa"/>
            <w:tcBorders>
              <w:top w:val="single" w:sz="4" w:space="0" w:color="auto"/>
              <w:left w:val="nil"/>
              <w:bottom w:val="single" w:sz="4" w:space="0" w:color="auto"/>
              <w:right w:val="single" w:sz="4" w:space="0" w:color="auto"/>
            </w:tcBorders>
            <w:shd w:val="clear" w:color="auto" w:fill="auto"/>
            <w:hideMark/>
          </w:tcPr>
          <w:p w14:paraId="63460B8B" w14:textId="5FE115A9" w:rsidR="0045302C" w:rsidRPr="00CC2792" w:rsidRDefault="0045302C" w:rsidP="0045302C">
            <w:pPr>
              <w:widowControl/>
              <w:autoSpaceDE/>
              <w:autoSpaceDN/>
              <w:rPr>
                <w:b/>
                <w:bCs/>
                <w:color w:val="000000"/>
                <w:sz w:val="24"/>
                <w:szCs w:val="24"/>
                <w:lang w:val="en-US"/>
              </w:rPr>
            </w:pPr>
            <w:r>
              <w:rPr>
                <w:b/>
                <w:bCs/>
                <w:color w:val="000000"/>
              </w:rPr>
              <w:t>GTIP 6 Adı</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1135AE3D" w14:textId="44270B16" w:rsidR="0045302C" w:rsidRPr="00CC2792" w:rsidRDefault="0045302C" w:rsidP="0045302C">
            <w:pPr>
              <w:widowControl/>
              <w:autoSpaceDE/>
              <w:autoSpaceDN/>
              <w:jc w:val="center"/>
              <w:rPr>
                <w:b/>
                <w:bCs/>
                <w:color w:val="000000"/>
                <w:sz w:val="24"/>
                <w:szCs w:val="24"/>
                <w:lang w:val="en-US"/>
              </w:rPr>
            </w:pPr>
            <w:r>
              <w:rPr>
                <w:b/>
                <w:bCs/>
                <w:color w:val="000000"/>
              </w:rPr>
              <w:t>2022 (1-12)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6A0C5C" w14:textId="60BC0C22" w:rsidR="0045302C" w:rsidRPr="00CC2792" w:rsidRDefault="0045302C" w:rsidP="0045302C">
            <w:pPr>
              <w:widowControl/>
              <w:autoSpaceDE/>
              <w:autoSpaceDN/>
              <w:jc w:val="center"/>
              <w:rPr>
                <w:b/>
                <w:bCs/>
                <w:color w:val="000000"/>
                <w:sz w:val="24"/>
                <w:szCs w:val="24"/>
                <w:lang w:val="en-US"/>
              </w:rPr>
            </w:pPr>
            <w:r>
              <w:rPr>
                <w:b/>
                <w:bCs/>
                <w:color w:val="000000"/>
              </w:rPr>
              <w:t>2023 (1-12)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691A16" w14:textId="2BE00BCB" w:rsidR="0045302C" w:rsidRPr="00CC2792" w:rsidRDefault="0045302C" w:rsidP="0045302C">
            <w:pPr>
              <w:widowControl/>
              <w:autoSpaceDE/>
              <w:autoSpaceDN/>
              <w:jc w:val="center"/>
              <w:rPr>
                <w:b/>
                <w:bCs/>
                <w:color w:val="000000"/>
                <w:sz w:val="24"/>
                <w:szCs w:val="24"/>
                <w:lang w:val="en-US"/>
              </w:rPr>
            </w:pPr>
            <w:r>
              <w:rPr>
                <w:b/>
                <w:bCs/>
                <w:color w:val="000000"/>
              </w:rPr>
              <w:t>2023(1-</w:t>
            </w:r>
            <w:r w:rsidR="000C2665">
              <w:rPr>
                <w:b/>
                <w:bCs/>
                <w:color w:val="000000"/>
              </w:rPr>
              <w:t>9</w:t>
            </w:r>
            <w:r>
              <w:rPr>
                <w:b/>
                <w:bCs/>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1A90B7" w14:textId="73EAB9A3" w:rsidR="0045302C" w:rsidRPr="00CC2792" w:rsidRDefault="0045302C" w:rsidP="0045302C">
            <w:pPr>
              <w:widowControl/>
              <w:autoSpaceDE/>
              <w:autoSpaceDN/>
              <w:jc w:val="center"/>
              <w:rPr>
                <w:b/>
                <w:bCs/>
                <w:color w:val="000000"/>
                <w:sz w:val="24"/>
                <w:szCs w:val="24"/>
                <w:lang w:val="en-US"/>
              </w:rPr>
            </w:pPr>
            <w:r>
              <w:rPr>
                <w:b/>
                <w:bCs/>
                <w:color w:val="000000"/>
              </w:rPr>
              <w:t>2024(1-</w:t>
            </w:r>
            <w:r w:rsidR="000C2665">
              <w:rPr>
                <w:b/>
                <w:bCs/>
                <w:color w:val="000000"/>
              </w:rPr>
              <w:t>9</w:t>
            </w:r>
            <w:r>
              <w:rPr>
                <w:b/>
                <w:bCs/>
                <w:color w:val="000000"/>
              </w:rPr>
              <w:t>) ($)</w:t>
            </w:r>
          </w:p>
        </w:tc>
      </w:tr>
      <w:tr w:rsidR="000C2665" w:rsidRPr="00CC2792" w14:paraId="52403866" w14:textId="77777777" w:rsidTr="00F17D88">
        <w:trPr>
          <w:trHeight w:val="301"/>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4297B880" w14:textId="1B4A458D" w:rsidR="000C2665" w:rsidRPr="00CC2792" w:rsidRDefault="000C2665" w:rsidP="000C2665">
            <w:pPr>
              <w:widowControl/>
              <w:autoSpaceDE/>
              <w:autoSpaceDN/>
              <w:jc w:val="center"/>
              <w:rPr>
                <w:b/>
                <w:bCs/>
                <w:color w:val="000000"/>
                <w:sz w:val="24"/>
                <w:szCs w:val="24"/>
                <w:lang w:val="en-US"/>
              </w:rPr>
            </w:pPr>
            <w:r>
              <w:rPr>
                <w:b/>
                <w:bCs/>
                <w:color w:val="000000"/>
              </w:rPr>
              <w:t>271012</w:t>
            </w:r>
          </w:p>
        </w:tc>
        <w:tc>
          <w:tcPr>
            <w:tcW w:w="4045" w:type="dxa"/>
            <w:tcBorders>
              <w:top w:val="nil"/>
              <w:left w:val="nil"/>
              <w:bottom w:val="single" w:sz="4" w:space="0" w:color="auto"/>
              <w:right w:val="single" w:sz="4" w:space="0" w:color="auto"/>
            </w:tcBorders>
            <w:shd w:val="clear" w:color="auto" w:fill="auto"/>
            <w:hideMark/>
          </w:tcPr>
          <w:p w14:paraId="518DD7A6" w14:textId="38E02490" w:rsidR="000C2665" w:rsidRPr="00CC2792" w:rsidRDefault="000C2665" w:rsidP="000C2665">
            <w:pPr>
              <w:widowControl/>
              <w:autoSpaceDE/>
              <w:autoSpaceDN/>
              <w:rPr>
                <w:color w:val="000000"/>
                <w:sz w:val="24"/>
                <w:szCs w:val="24"/>
                <w:lang w:val="es-CO"/>
              </w:rPr>
            </w:pPr>
            <w:r>
              <w:rPr>
                <w:color w:val="000000"/>
              </w:rPr>
              <w:t>Petrol yağları; hafif yağlar ve müstahzarları</w:t>
            </w:r>
          </w:p>
        </w:tc>
        <w:tc>
          <w:tcPr>
            <w:tcW w:w="2052" w:type="dxa"/>
            <w:tcBorders>
              <w:top w:val="nil"/>
              <w:left w:val="nil"/>
              <w:bottom w:val="single" w:sz="4" w:space="0" w:color="auto"/>
              <w:right w:val="single" w:sz="4" w:space="0" w:color="auto"/>
            </w:tcBorders>
            <w:shd w:val="clear" w:color="auto" w:fill="auto"/>
            <w:noWrap/>
            <w:vAlign w:val="center"/>
            <w:hideMark/>
          </w:tcPr>
          <w:p w14:paraId="4996CA47" w14:textId="1268E915" w:rsidR="000C2665" w:rsidRPr="00CC2792" w:rsidRDefault="000C2665" w:rsidP="000C2665">
            <w:pPr>
              <w:widowControl/>
              <w:autoSpaceDE/>
              <w:autoSpaceDN/>
              <w:jc w:val="right"/>
              <w:rPr>
                <w:color w:val="000000"/>
                <w:sz w:val="24"/>
                <w:szCs w:val="24"/>
                <w:lang w:val="en-US"/>
              </w:rPr>
            </w:pPr>
            <w:r>
              <w:rPr>
                <w:color w:val="000000"/>
              </w:rPr>
              <w:t xml:space="preserve">           4.391.915.148 </w:t>
            </w:r>
          </w:p>
        </w:tc>
        <w:tc>
          <w:tcPr>
            <w:tcW w:w="1843" w:type="dxa"/>
            <w:tcBorders>
              <w:top w:val="nil"/>
              <w:left w:val="nil"/>
              <w:bottom w:val="single" w:sz="4" w:space="0" w:color="auto"/>
              <w:right w:val="single" w:sz="4" w:space="0" w:color="auto"/>
            </w:tcBorders>
            <w:shd w:val="clear" w:color="auto" w:fill="auto"/>
            <w:noWrap/>
            <w:vAlign w:val="center"/>
            <w:hideMark/>
          </w:tcPr>
          <w:p w14:paraId="38DAF0DE" w14:textId="0A0D9C3E" w:rsidR="000C2665" w:rsidRPr="00CC2792" w:rsidRDefault="000C2665" w:rsidP="000C2665">
            <w:pPr>
              <w:widowControl/>
              <w:autoSpaceDE/>
              <w:autoSpaceDN/>
              <w:jc w:val="right"/>
              <w:rPr>
                <w:color w:val="000000"/>
                <w:sz w:val="24"/>
                <w:szCs w:val="24"/>
                <w:lang w:val="en-US"/>
              </w:rPr>
            </w:pPr>
            <w:r>
              <w:rPr>
                <w:color w:val="000000"/>
              </w:rPr>
              <w:t xml:space="preserve">         3.624.753.305 </w:t>
            </w:r>
          </w:p>
        </w:tc>
        <w:tc>
          <w:tcPr>
            <w:tcW w:w="1701" w:type="dxa"/>
            <w:tcBorders>
              <w:top w:val="nil"/>
              <w:left w:val="nil"/>
              <w:bottom w:val="single" w:sz="4" w:space="0" w:color="auto"/>
              <w:right w:val="single" w:sz="4" w:space="0" w:color="auto"/>
            </w:tcBorders>
            <w:shd w:val="clear" w:color="auto" w:fill="auto"/>
            <w:noWrap/>
            <w:vAlign w:val="center"/>
            <w:hideMark/>
          </w:tcPr>
          <w:p w14:paraId="42573DC7" w14:textId="0A71557C" w:rsidR="000C2665" w:rsidRPr="00CC2792" w:rsidRDefault="000C2665" w:rsidP="000C2665">
            <w:pPr>
              <w:widowControl/>
              <w:autoSpaceDE/>
              <w:autoSpaceDN/>
              <w:jc w:val="right"/>
              <w:rPr>
                <w:color w:val="000000"/>
                <w:sz w:val="24"/>
                <w:szCs w:val="24"/>
                <w:lang w:val="en-US"/>
              </w:rPr>
            </w:pPr>
            <w:r>
              <w:t xml:space="preserve">        2.655.017.946 </w:t>
            </w:r>
          </w:p>
        </w:tc>
        <w:tc>
          <w:tcPr>
            <w:tcW w:w="1559" w:type="dxa"/>
            <w:tcBorders>
              <w:top w:val="nil"/>
              <w:left w:val="nil"/>
              <w:bottom w:val="single" w:sz="4" w:space="0" w:color="auto"/>
              <w:right w:val="single" w:sz="4" w:space="0" w:color="auto"/>
            </w:tcBorders>
            <w:shd w:val="clear" w:color="auto" w:fill="auto"/>
            <w:noWrap/>
            <w:vAlign w:val="center"/>
            <w:hideMark/>
          </w:tcPr>
          <w:p w14:paraId="27E9DFEC" w14:textId="66BF2AC2" w:rsidR="000C2665" w:rsidRPr="00CC2792" w:rsidRDefault="000C2665" w:rsidP="000C2665">
            <w:pPr>
              <w:widowControl/>
              <w:autoSpaceDE/>
              <w:autoSpaceDN/>
              <w:jc w:val="right"/>
              <w:rPr>
                <w:color w:val="000000"/>
                <w:sz w:val="24"/>
                <w:szCs w:val="24"/>
                <w:lang w:val="en-US"/>
              </w:rPr>
            </w:pPr>
            <w:r>
              <w:rPr>
                <w:color w:val="000000"/>
              </w:rPr>
              <w:t xml:space="preserve">        2.365.877.558 </w:t>
            </w:r>
          </w:p>
        </w:tc>
      </w:tr>
      <w:tr w:rsidR="000C2665" w:rsidRPr="00CC2792" w14:paraId="3F01C1B2" w14:textId="77777777" w:rsidTr="00F17D88">
        <w:trPr>
          <w:trHeight w:val="301"/>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04C08ED4" w14:textId="5BBCAE50" w:rsidR="000C2665" w:rsidRPr="00CC2792" w:rsidRDefault="000C2665" w:rsidP="000C2665">
            <w:pPr>
              <w:widowControl/>
              <w:autoSpaceDE/>
              <w:autoSpaceDN/>
              <w:jc w:val="center"/>
              <w:rPr>
                <w:b/>
                <w:bCs/>
                <w:color w:val="000000"/>
                <w:sz w:val="24"/>
                <w:szCs w:val="24"/>
                <w:lang w:val="en-US"/>
              </w:rPr>
            </w:pPr>
            <w:r>
              <w:rPr>
                <w:b/>
                <w:bCs/>
                <w:color w:val="000000"/>
              </w:rPr>
              <w:t>300490</w:t>
            </w:r>
          </w:p>
        </w:tc>
        <w:tc>
          <w:tcPr>
            <w:tcW w:w="4045" w:type="dxa"/>
            <w:tcBorders>
              <w:top w:val="nil"/>
              <w:left w:val="nil"/>
              <w:bottom w:val="single" w:sz="4" w:space="0" w:color="auto"/>
              <w:right w:val="single" w:sz="4" w:space="0" w:color="auto"/>
            </w:tcBorders>
            <w:shd w:val="clear" w:color="auto" w:fill="auto"/>
            <w:hideMark/>
          </w:tcPr>
          <w:p w14:paraId="6A341276" w14:textId="4B73AA7B" w:rsidR="000C2665" w:rsidRPr="00CC2792" w:rsidRDefault="000C2665" w:rsidP="000C2665">
            <w:pPr>
              <w:widowControl/>
              <w:autoSpaceDE/>
              <w:autoSpaceDN/>
              <w:rPr>
                <w:color w:val="000000"/>
                <w:sz w:val="24"/>
                <w:szCs w:val="24"/>
                <w:lang w:val="en-US"/>
              </w:rPr>
            </w:pPr>
            <w:r>
              <w:rPr>
                <w:color w:val="000000"/>
              </w:rPr>
              <w:t>İlaçlar; diğerleri</w:t>
            </w:r>
          </w:p>
        </w:tc>
        <w:tc>
          <w:tcPr>
            <w:tcW w:w="2052" w:type="dxa"/>
            <w:tcBorders>
              <w:top w:val="nil"/>
              <w:left w:val="nil"/>
              <w:bottom w:val="single" w:sz="4" w:space="0" w:color="auto"/>
              <w:right w:val="single" w:sz="4" w:space="0" w:color="auto"/>
            </w:tcBorders>
            <w:shd w:val="clear" w:color="auto" w:fill="auto"/>
            <w:noWrap/>
            <w:vAlign w:val="center"/>
            <w:hideMark/>
          </w:tcPr>
          <w:p w14:paraId="6AB52297" w14:textId="1554E7C4" w:rsidR="000C2665" w:rsidRPr="00CC2792" w:rsidRDefault="000C2665" w:rsidP="000C2665">
            <w:pPr>
              <w:widowControl/>
              <w:autoSpaceDE/>
              <w:autoSpaceDN/>
              <w:jc w:val="right"/>
              <w:rPr>
                <w:color w:val="000000"/>
                <w:sz w:val="24"/>
                <w:szCs w:val="24"/>
                <w:lang w:val="en-US"/>
              </w:rPr>
            </w:pPr>
            <w:r>
              <w:rPr>
                <w:color w:val="000000"/>
              </w:rPr>
              <w:t xml:space="preserve">           1.532.936.176 </w:t>
            </w:r>
          </w:p>
        </w:tc>
        <w:tc>
          <w:tcPr>
            <w:tcW w:w="1843" w:type="dxa"/>
            <w:tcBorders>
              <w:top w:val="nil"/>
              <w:left w:val="nil"/>
              <w:bottom w:val="single" w:sz="4" w:space="0" w:color="auto"/>
              <w:right w:val="single" w:sz="4" w:space="0" w:color="auto"/>
            </w:tcBorders>
            <w:shd w:val="clear" w:color="auto" w:fill="auto"/>
            <w:noWrap/>
            <w:vAlign w:val="center"/>
            <w:hideMark/>
          </w:tcPr>
          <w:p w14:paraId="41FCE002" w14:textId="7ED71350" w:rsidR="000C2665" w:rsidRPr="00CC2792" w:rsidRDefault="000C2665" w:rsidP="000C2665">
            <w:pPr>
              <w:widowControl/>
              <w:autoSpaceDE/>
              <w:autoSpaceDN/>
              <w:jc w:val="right"/>
              <w:rPr>
                <w:color w:val="000000"/>
                <w:sz w:val="24"/>
                <w:szCs w:val="24"/>
                <w:lang w:val="en-US"/>
              </w:rPr>
            </w:pPr>
            <w:r>
              <w:rPr>
                <w:color w:val="000000"/>
              </w:rPr>
              <w:t xml:space="preserve">         1.782.415.578 </w:t>
            </w:r>
          </w:p>
        </w:tc>
        <w:tc>
          <w:tcPr>
            <w:tcW w:w="1701" w:type="dxa"/>
            <w:tcBorders>
              <w:top w:val="nil"/>
              <w:left w:val="nil"/>
              <w:bottom w:val="single" w:sz="4" w:space="0" w:color="auto"/>
              <w:right w:val="single" w:sz="4" w:space="0" w:color="auto"/>
            </w:tcBorders>
            <w:shd w:val="clear" w:color="auto" w:fill="auto"/>
            <w:noWrap/>
            <w:vAlign w:val="center"/>
            <w:hideMark/>
          </w:tcPr>
          <w:p w14:paraId="1D2A8ECF" w14:textId="32BDF78F" w:rsidR="000C2665" w:rsidRPr="00CC2792" w:rsidRDefault="000C2665" w:rsidP="000C2665">
            <w:pPr>
              <w:widowControl/>
              <w:autoSpaceDE/>
              <w:autoSpaceDN/>
              <w:jc w:val="right"/>
              <w:rPr>
                <w:color w:val="000000"/>
                <w:sz w:val="24"/>
                <w:szCs w:val="24"/>
                <w:lang w:val="en-US"/>
              </w:rPr>
            </w:pPr>
            <w:r>
              <w:t xml:space="preserve">        1.320.259.225 </w:t>
            </w:r>
          </w:p>
        </w:tc>
        <w:tc>
          <w:tcPr>
            <w:tcW w:w="1559" w:type="dxa"/>
            <w:tcBorders>
              <w:top w:val="nil"/>
              <w:left w:val="nil"/>
              <w:bottom w:val="single" w:sz="4" w:space="0" w:color="auto"/>
              <w:right w:val="single" w:sz="4" w:space="0" w:color="auto"/>
            </w:tcBorders>
            <w:shd w:val="clear" w:color="auto" w:fill="auto"/>
            <w:noWrap/>
            <w:vAlign w:val="center"/>
            <w:hideMark/>
          </w:tcPr>
          <w:p w14:paraId="04B56C20" w14:textId="6AC506E9" w:rsidR="000C2665" w:rsidRPr="00CC2792" w:rsidRDefault="000C2665" w:rsidP="000C2665">
            <w:pPr>
              <w:widowControl/>
              <w:autoSpaceDE/>
              <w:autoSpaceDN/>
              <w:jc w:val="right"/>
              <w:rPr>
                <w:color w:val="000000"/>
                <w:sz w:val="24"/>
                <w:szCs w:val="24"/>
                <w:lang w:val="en-US"/>
              </w:rPr>
            </w:pPr>
            <w:r>
              <w:rPr>
                <w:color w:val="000000"/>
              </w:rPr>
              <w:t xml:space="preserve">        1.410.437.147 </w:t>
            </w:r>
          </w:p>
        </w:tc>
      </w:tr>
      <w:tr w:rsidR="000C2665" w:rsidRPr="00CC2792" w14:paraId="007B67AB" w14:textId="77777777" w:rsidTr="00F17D88">
        <w:trPr>
          <w:trHeight w:val="301"/>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41709ABD" w14:textId="57832747" w:rsidR="000C2665" w:rsidRPr="00CC2792" w:rsidRDefault="000C2665" w:rsidP="000C2665">
            <w:pPr>
              <w:widowControl/>
              <w:autoSpaceDE/>
              <w:autoSpaceDN/>
              <w:jc w:val="center"/>
              <w:rPr>
                <w:b/>
                <w:bCs/>
                <w:color w:val="000000"/>
                <w:sz w:val="24"/>
                <w:szCs w:val="24"/>
                <w:lang w:val="en-US"/>
              </w:rPr>
            </w:pPr>
            <w:r>
              <w:rPr>
                <w:b/>
                <w:bCs/>
                <w:color w:val="000000"/>
              </w:rPr>
              <w:t>851713</w:t>
            </w:r>
          </w:p>
        </w:tc>
        <w:tc>
          <w:tcPr>
            <w:tcW w:w="4045" w:type="dxa"/>
            <w:tcBorders>
              <w:top w:val="nil"/>
              <w:left w:val="nil"/>
              <w:bottom w:val="single" w:sz="4" w:space="0" w:color="auto"/>
              <w:right w:val="single" w:sz="4" w:space="0" w:color="auto"/>
            </w:tcBorders>
            <w:shd w:val="clear" w:color="auto" w:fill="auto"/>
            <w:hideMark/>
          </w:tcPr>
          <w:p w14:paraId="17ED0CAB" w14:textId="12D7B6D4" w:rsidR="000C2665" w:rsidRPr="00CC2792" w:rsidRDefault="000C2665" w:rsidP="000C2665">
            <w:pPr>
              <w:widowControl/>
              <w:autoSpaceDE/>
              <w:autoSpaceDN/>
              <w:rPr>
                <w:color w:val="000000"/>
                <w:sz w:val="24"/>
                <w:szCs w:val="24"/>
                <w:lang w:val="en-US"/>
              </w:rPr>
            </w:pPr>
            <w:r>
              <w:rPr>
                <w:color w:val="000000"/>
              </w:rPr>
              <w:t>Akıllı telefonlar</w:t>
            </w:r>
          </w:p>
        </w:tc>
        <w:tc>
          <w:tcPr>
            <w:tcW w:w="2052" w:type="dxa"/>
            <w:tcBorders>
              <w:top w:val="nil"/>
              <w:left w:val="nil"/>
              <w:bottom w:val="single" w:sz="4" w:space="0" w:color="auto"/>
              <w:right w:val="single" w:sz="4" w:space="0" w:color="auto"/>
            </w:tcBorders>
            <w:shd w:val="clear" w:color="auto" w:fill="auto"/>
            <w:noWrap/>
            <w:vAlign w:val="center"/>
            <w:hideMark/>
          </w:tcPr>
          <w:p w14:paraId="7C0BC4F3" w14:textId="6A6E95F8" w:rsidR="000C2665" w:rsidRPr="00CC2792" w:rsidRDefault="000C2665" w:rsidP="000C2665">
            <w:pPr>
              <w:widowControl/>
              <w:autoSpaceDE/>
              <w:autoSpaceDN/>
              <w:jc w:val="right"/>
              <w:rPr>
                <w:color w:val="000000"/>
                <w:sz w:val="24"/>
                <w:szCs w:val="24"/>
                <w:lang w:val="en-US"/>
              </w:rPr>
            </w:pPr>
            <w:r>
              <w:rPr>
                <w:color w:val="000000"/>
              </w:rPr>
              <w:t xml:space="preserve">           2.029.653.163 </w:t>
            </w:r>
          </w:p>
        </w:tc>
        <w:tc>
          <w:tcPr>
            <w:tcW w:w="1843" w:type="dxa"/>
            <w:tcBorders>
              <w:top w:val="nil"/>
              <w:left w:val="nil"/>
              <w:bottom w:val="single" w:sz="4" w:space="0" w:color="auto"/>
              <w:right w:val="single" w:sz="4" w:space="0" w:color="auto"/>
            </w:tcBorders>
            <w:shd w:val="clear" w:color="auto" w:fill="auto"/>
            <w:noWrap/>
            <w:vAlign w:val="center"/>
            <w:hideMark/>
          </w:tcPr>
          <w:p w14:paraId="6A8F8D65" w14:textId="4CF184D6" w:rsidR="000C2665" w:rsidRPr="00CC2792" w:rsidRDefault="000C2665" w:rsidP="000C2665">
            <w:pPr>
              <w:widowControl/>
              <w:autoSpaceDE/>
              <w:autoSpaceDN/>
              <w:jc w:val="right"/>
              <w:rPr>
                <w:color w:val="000000"/>
                <w:sz w:val="24"/>
                <w:szCs w:val="24"/>
                <w:lang w:val="en-US"/>
              </w:rPr>
            </w:pPr>
            <w:r>
              <w:rPr>
                <w:color w:val="000000"/>
              </w:rPr>
              <w:t xml:space="preserve">         1.598.071.634 </w:t>
            </w:r>
          </w:p>
        </w:tc>
        <w:tc>
          <w:tcPr>
            <w:tcW w:w="1701" w:type="dxa"/>
            <w:tcBorders>
              <w:top w:val="nil"/>
              <w:left w:val="nil"/>
              <w:bottom w:val="single" w:sz="4" w:space="0" w:color="auto"/>
              <w:right w:val="single" w:sz="4" w:space="0" w:color="auto"/>
            </w:tcBorders>
            <w:shd w:val="clear" w:color="auto" w:fill="auto"/>
            <w:noWrap/>
            <w:vAlign w:val="center"/>
            <w:hideMark/>
          </w:tcPr>
          <w:p w14:paraId="203043EB" w14:textId="57E9FA21" w:rsidR="000C2665" w:rsidRPr="00CC2792" w:rsidRDefault="000C2665" w:rsidP="000C2665">
            <w:pPr>
              <w:widowControl/>
              <w:autoSpaceDE/>
              <w:autoSpaceDN/>
              <w:jc w:val="right"/>
              <w:rPr>
                <w:color w:val="000000"/>
                <w:sz w:val="24"/>
                <w:szCs w:val="24"/>
                <w:lang w:val="en-US"/>
              </w:rPr>
            </w:pPr>
            <w:r>
              <w:t xml:space="preserve">        1.178.440.935 </w:t>
            </w:r>
          </w:p>
        </w:tc>
        <w:tc>
          <w:tcPr>
            <w:tcW w:w="1559" w:type="dxa"/>
            <w:tcBorders>
              <w:top w:val="nil"/>
              <w:left w:val="nil"/>
              <w:bottom w:val="single" w:sz="4" w:space="0" w:color="auto"/>
              <w:right w:val="single" w:sz="4" w:space="0" w:color="auto"/>
            </w:tcBorders>
            <w:shd w:val="clear" w:color="auto" w:fill="auto"/>
            <w:noWrap/>
            <w:vAlign w:val="center"/>
            <w:hideMark/>
          </w:tcPr>
          <w:p w14:paraId="76AA5B3F" w14:textId="61400656" w:rsidR="000C2665" w:rsidRPr="00CC2792" w:rsidRDefault="000C2665" w:rsidP="000C2665">
            <w:pPr>
              <w:widowControl/>
              <w:autoSpaceDE/>
              <w:autoSpaceDN/>
              <w:jc w:val="right"/>
              <w:rPr>
                <w:color w:val="000000"/>
                <w:sz w:val="24"/>
                <w:szCs w:val="24"/>
                <w:lang w:val="en-US"/>
              </w:rPr>
            </w:pPr>
            <w:r>
              <w:rPr>
                <w:color w:val="000000"/>
              </w:rPr>
              <w:t xml:space="preserve">        1.270.301.452 </w:t>
            </w:r>
          </w:p>
        </w:tc>
      </w:tr>
      <w:tr w:rsidR="000C2665" w:rsidRPr="00CC2792" w14:paraId="5E9AFD58" w14:textId="77777777" w:rsidTr="00F17D88">
        <w:trPr>
          <w:trHeight w:val="301"/>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1944AE44" w14:textId="6488587B" w:rsidR="000C2665" w:rsidRPr="00CC2792" w:rsidRDefault="000C2665" w:rsidP="000C2665">
            <w:pPr>
              <w:widowControl/>
              <w:autoSpaceDE/>
              <w:autoSpaceDN/>
              <w:jc w:val="center"/>
              <w:rPr>
                <w:b/>
                <w:bCs/>
                <w:color w:val="000000"/>
                <w:sz w:val="24"/>
                <w:szCs w:val="24"/>
                <w:lang w:val="en-US"/>
              </w:rPr>
            </w:pPr>
            <w:r>
              <w:rPr>
                <w:b/>
                <w:bCs/>
                <w:color w:val="000000"/>
              </w:rPr>
              <w:t>100590</w:t>
            </w:r>
          </w:p>
        </w:tc>
        <w:tc>
          <w:tcPr>
            <w:tcW w:w="4045" w:type="dxa"/>
            <w:tcBorders>
              <w:top w:val="nil"/>
              <w:left w:val="nil"/>
              <w:bottom w:val="single" w:sz="4" w:space="0" w:color="auto"/>
              <w:right w:val="single" w:sz="4" w:space="0" w:color="auto"/>
            </w:tcBorders>
            <w:shd w:val="clear" w:color="auto" w:fill="auto"/>
            <w:hideMark/>
          </w:tcPr>
          <w:p w14:paraId="7ADE2172" w14:textId="5DE1FBEE" w:rsidR="000C2665" w:rsidRPr="00CC2792" w:rsidRDefault="000C2665" w:rsidP="000C2665">
            <w:pPr>
              <w:widowControl/>
              <w:autoSpaceDE/>
              <w:autoSpaceDN/>
              <w:rPr>
                <w:color w:val="000000"/>
                <w:sz w:val="24"/>
                <w:szCs w:val="24"/>
                <w:lang w:val="en-US"/>
              </w:rPr>
            </w:pPr>
            <w:r>
              <w:rPr>
                <w:color w:val="000000"/>
              </w:rPr>
              <w:t>Mısır; diğerleri</w:t>
            </w:r>
          </w:p>
        </w:tc>
        <w:tc>
          <w:tcPr>
            <w:tcW w:w="2052" w:type="dxa"/>
            <w:tcBorders>
              <w:top w:val="nil"/>
              <w:left w:val="nil"/>
              <w:bottom w:val="single" w:sz="4" w:space="0" w:color="auto"/>
              <w:right w:val="single" w:sz="4" w:space="0" w:color="auto"/>
            </w:tcBorders>
            <w:shd w:val="clear" w:color="auto" w:fill="auto"/>
            <w:noWrap/>
            <w:vAlign w:val="center"/>
            <w:hideMark/>
          </w:tcPr>
          <w:p w14:paraId="36B60757" w14:textId="0562F0BB" w:rsidR="000C2665" w:rsidRPr="00CC2792" w:rsidRDefault="000C2665" w:rsidP="000C2665">
            <w:pPr>
              <w:widowControl/>
              <w:autoSpaceDE/>
              <w:autoSpaceDN/>
              <w:jc w:val="right"/>
              <w:rPr>
                <w:color w:val="000000"/>
                <w:sz w:val="24"/>
                <w:szCs w:val="24"/>
                <w:lang w:val="en-US"/>
              </w:rPr>
            </w:pPr>
            <w:r>
              <w:rPr>
                <w:color w:val="000000"/>
              </w:rPr>
              <w:t xml:space="preserve">           2.123.236.943 </w:t>
            </w:r>
          </w:p>
        </w:tc>
        <w:tc>
          <w:tcPr>
            <w:tcW w:w="1843" w:type="dxa"/>
            <w:tcBorders>
              <w:top w:val="nil"/>
              <w:left w:val="nil"/>
              <w:bottom w:val="single" w:sz="4" w:space="0" w:color="auto"/>
              <w:right w:val="single" w:sz="4" w:space="0" w:color="auto"/>
            </w:tcBorders>
            <w:shd w:val="clear" w:color="auto" w:fill="auto"/>
            <w:noWrap/>
            <w:vAlign w:val="center"/>
            <w:hideMark/>
          </w:tcPr>
          <w:p w14:paraId="00446CA7" w14:textId="577ED25F" w:rsidR="000C2665" w:rsidRPr="00CC2792" w:rsidRDefault="000C2665" w:rsidP="000C2665">
            <w:pPr>
              <w:widowControl/>
              <w:autoSpaceDE/>
              <w:autoSpaceDN/>
              <w:jc w:val="right"/>
              <w:rPr>
                <w:color w:val="000000"/>
                <w:sz w:val="24"/>
                <w:szCs w:val="24"/>
                <w:lang w:val="en-US"/>
              </w:rPr>
            </w:pPr>
            <w:r>
              <w:rPr>
                <w:color w:val="000000"/>
              </w:rPr>
              <w:t xml:space="preserve">         1.820.274.610 </w:t>
            </w:r>
          </w:p>
        </w:tc>
        <w:tc>
          <w:tcPr>
            <w:tcW w:w="1701" w:type="dxa"/>
            <w:tcBorders>
              <w:top w:val="nil"/>
              <w:left w:val="nil"/>
              <w:bottom w:val="single" w:sz="4" w:space="0" w:color="auto"/>
              <w:right w:val="single" w:sz="4" w:space="0" w:color="auto"/>
            </w:tcBorders>
            <w:shd w:val="clear" w:color="auto" w:fill="auto"/>
            <w:noWrap/>
            <w:vAlign w:val="center"/>
            <w:hideMark/>
          </w:tcPr>
          <w:p w14:paraId="5C08E030" w14:textId="7BF7612C" w:rsidR="000C2665" w:rsidRPr="00CC2792" w:rsidRDefault="000C2665" w:rsidP="000C2665">
            <w:pPr>
              <w:widowControl/>
              <w:autoSpaceDE/>
              <w:autoSpaceDN/>
              <w:jc w:val="right"/>
              <w:rPr>
                <w:color w:val="000000"/>
                <w:sz w:val="24"/>
                <w:szCs w:val="24"/>
                <w:lang w:val="en-US"/>
              </w:rPr>
            </w:pPr>
            <w:r>
              <w:t xml:space="preserve">        1.429.893.918 </w:t>
            </w:r>
          </w:p>
        </w:tc>
        <w:tc>
          <w:tcPr>
            <w:tcW w:w="1559" w:type="dxa"/>
            <w:tcBorders>
              <w:top w:val="nil"/>
              <w:left w:val="nil"/>
              <w:bottom w:val="single" w:sz="4" w:space="0" w:color="auto"/>
              <w:right w:val="single" w:sz="4" w:space="0" w:color="auto"/>
            </w:tcBorders>
            <w:shd w:val="clear" w:color="auto" w:fill="auto"/>
            <w:noWrap/>
            <w:vAlign w:val="center"/>
            <w:hideMark/>
          </w:tcPr>
          <w:p w14:paraId="5B8D8101" w14:textId="30C8621E" w:rsidR="000C2665" w:rsidRPr="00CC2792" w:rsidRDefault="000C2665" w:rsidP="000C2665">
            <w:pPr>
              <w:widowControl/>
              <w:autoSpaceDE/>
              <w:autoSpaceDN/>
              <w:jc w:val="right"/>
              <w:rPr>
                <w:color w:val="000000"/>
                <w:sz w:val="24"/>
                <w:szCs w:val="24"/>
                <w:lang w:val="en-US"/>
              </w:rPr>
            </w:pPr>
            <w:r>
              <w:rPr>
                <w:color w:val="000000"/>
              </w:rPr>
              <w:t xml:space="preserve">        1.127.454.440 </w:t>
            </w:r>
          </w:p>
        </w:tc>
      </w:tr>
      <w:tr w:rsidR="000C2665" w:rsidRPr="00CC2792" w14:paraId="07FAA935" w14:textId="77777777" w:rsidTr="00F17D88">
        <w:trPr>
          <w:trHeight w:val="603"/>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7AF60E14" w14:textId="5C0D52AC" w:rsidR="000C2665" w:rsidRPr="00CC2792" w:rsidRDefault="000C2665" w:rsidP="000C2665">
            <w:pPr>
              <w:widowControl/>
              <w:autoSpaceDE/>
              <w:autoSpaceDN/>
              <w:jc w:val="center"/>
              <w:rPr>
                <w:b/>
                <w:bCs/>
                <w:color w:val="000000"/>
                <w:sz w:val="24"/>
                <w:szCs w:val="24"/>
                <w:lang w:val="en-US"/>
              </w:rPr>
            </w:pPr>
            <w:r>
              <w:rPr>
                <w:b/>
                <w:bCs/>
                <w:color w:val="000000"/>
              </w:rPr>
              <w:t>271019</w:t>
            </w:r>
          </w:p>
        </w:tc>
        <w:tc>
          <w:tcPr>
            <w:tcW w:w="4045" w:type="dxa"/>
            <w:tcBorders>
              <w:top w:val="nil"/>
              <w:left w:val="nil"/>
              <w:bottom w:val="single" w:sz="4" w:space="0" w:color="auto"/>
              <w:right w:val="single" w:sz="4" w:space="0" w:color="auto"/>
            </w:tcBorders>
            <w:shd w:val="clear" w:color="auto" w:fill="auto"/>
            <w:hideMark/>
          </w:tcPr>
          <w:p w14:paraId="4C8711CC" w14:textId="7EE09850" w:rsidR="000C2665" w:rsidRPr="00CC2792" w:rsidRDefault="000C2665" w:rsidP="000C2665">
            <w:pPr>
              <w:widowControl/>
              <w:autoSpaceDE/>
              <w:autoSpaceDN/>
              <w:rPr>
                <w:color w:val="000000"/>
                <w:sz w:val="24"/>
                <w:szCs w:val="24"/>
                <w:lang w:val="en-US"/>
              </w:rPr>
            </w:pPr>
            <w:r>
              <w:rPr>
                <w:color w:val="000000"/>
              </w:rPr>
              <w:t>Petrol yağları; diğerleri</w:t>
            </w:r>
          </w:p>
        </w:tc>
        <w:tc>
          <w:tcPr>
            <w:tcW w:w="2052" w:type="dxa"/>
            <w:tcBorders>
              <w:top w:val="nil"/>
              <w:left w:val="nil"/>
              <w:bottom w:val="single" w:sz="4" w:space="0" w:color="auto"/>
              <w:right w:val="single" w:sz="4" w:space="0" w:color="auto"/>
            </w:tcBorders>
            <w:shd w:val="clear" w:color="auto" w:fill="auto"/>
            <w:noWrap/>
            <w:vAlign w:val="center"/>
            <w:hideMark/>
          </w:tcPr>
          <w:p w14:paraId="74C294C0" w14:textId="7BFE096A" w:rsidR="000C2665" w:rsidRPr="00CC2792" w:rsidRDefault="000C2665" w:rsidP="000C2665">
            <w:pPr>
              <w:widowControl/>
              <w:autoSpaceDE/>
              <w:autoSpaceDN/>
              <w:jc w:val="right"/>
              <w:rPr>
                <w:color w:val="000000"/>
                <w:sz w:val="24"/>
                <w:szCs w:val="24"/>
                <w:lang w:val="en-US"/>
              </w:rPr>
            </w:pPr>
            <w:r>
              <w:rPr>
                <w:color w:val="000000"/>
              </w:rPr>
              <w:t xml:space="preserve">           2.427.510.573 </w:t>
            </w:r>
          </w:p>
        </w:tc>
        <w:tc>
          <w:tcPr>
            <w:tcW w:w="1843" w:type="dxa"/>
            <w:tcBorders>
              <w:top w:val="nil"/>
              <w:left w:val="nil"/>
              <w:bottom w:val="single" w:sz="4" w:space="0" w:color="auto"/>
              <w:right w:val="single" w:sz="4" w:space="0" w:color="auto"/>
            </w:tcBorders>
            <w:shd w:val="clear" w:color="auto" w:fill="auto"/>
            <w:noWrap/>
            <w:vAlign w:val="center"/>
            <w:hideMark/>
          </w:tcPr>
          <w:p w14:paraId="67D17B30" w14:textId="5B4C6E73" w:rsidR="000C2665" w:rsidRPr="00CC2792" w:rsidRDefault="000C2665" w:rsidP="000C2665">
            <w:pPr>
              <w:widowControl/>
              <w:autoSpaceDE/>
              <w:autoSpaceDN/>
              <w:jc w:val="right"/>
              <w:rPr>
                <w:color w:val="000000"/>
                <w:sz w:val="24"/>
                <w:szCs w:val="24"/>
                <w:lang w:val="en-US"/>
              </w:rPr>
            </w:pPr>
            <w:r>
              <w:rPr>
                <w:color w:val="000000"/>
              </w:rPr>
              <w:t xml:space="preserve">         1.530.240.442 </w:t>
            </w:r>
          </w:p>
        </w:tc>
        <w:tc>
          <w:tcPr>
            <w:tcW w:w="1701" w:type="dxa"/>
            <w:tcBorders>
              <w:top w:val="nil"/>
              <w:left w:val="nil"/>
              <w:bottom w:val="single" w:sz="4" w:space="0" w:color="auto"/>
              <w:right w:val="single" w:sz="4" w:space="0" w:color="auto"/>
            </w:tcBorders>
            <w:shd w:val="clear" w:color="auto" w:fill="auto"/>
            <w:noWrap/>
            <w:vAlign w:val="center"/>
            <w:hideMark/>
          </w:tcPr>
          <w:p w14:paraId="6A6FE0F0" w14:textId="19E723E5" w:rsidR="000C2665" w:rsidRPr="00CC2792" w:rsidRDefault="000C2665" w:rsidP="000C2665">
            <w:pPr>
              <w:widowControl/>
              <w:autoSpaceDE/>
              <w:autoSpaceDN/>
              <w:jc w:val="right"/>
              <w:rPr>
                <w:color w:val="000000"/>
                <w:sz w:val="24"/>
                <w:szCs w:val="24"/>
                <w:lang w:val="en-US"/>
              </w:rPr>
            </w:pPr>
            <w:r>
              <w:t xml:space="preserve">        1.058.254.336 </w:t>
            </w:r>
          </w:p>
        </w:tc>
        <w:tc>
          <w:tcPr>
            <w:tcW w:w="1559" w:type="dxa"/>
            <w:tcBorders>
              <w:top w:val="nil"/>
              <w:left w:val="nil"/>
              <w:bottom w:val="single" w:sz="4" w:space="0" w:color="auto"/>
              <w:right w:val="single" w:sz="4" w:space="0" w:color="auto"/>
            </w:tcBorders>
            <w:shd w:val="clear" w:color="auto" w:fill="auto"/>
            <w:noWrap/>
            <w:vAlign w:val="center"/>
            <w:hideMark/>
          </w:tcPr>
          <w:p w14:paraId="611544BB" w14:textId="0D1ECC91" w:rsidR="000C2665" w:rsidRPr="00CC2792" w:rsidRDefault="000C2665" w:rsidP="000C2665">
            <w:pPr>
              <w:widowControl/>
              <w:autoSpaceDE/>
              <w:autoSpaceDN/>
              <w:jc w:val="right"/>
              <w:rPr>
                <w:color w:val="000000"/>
                <w:sz w:val="24"/>
                <w:szCs w:val="24"/>
                <w:lang w:val="en-US"/>
              </w:rPr>
            </w:pPr>
            <w:r>
              <w:rPr>
                <w:color w:val="000000"/>
              </w:rPr>
              <w:t xml:space="preserve">           777.052.477 </w:t>
            </w:r>
          </w:p>
        </w:tc>
      </w:tr>
      <w:tr w:rsidR="000C2665" w:rsidRPr="00CC2792" w14:paraId="499B96A8" w14:textId="77777777" w:rsidTr="00F17D88">
        <w:trPr>
          <w:trHeight w:val="301"/>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639FF9E" w14:textId="4F56FB7D" w:rsidR="000C2665" w:rsidRPr="00CC2792" w:rsidRDefault="000C2665" w:rsidP="000C2665">
            <w:pPr>
              <w:widowControl/>
              <w:autoSpaceDE/>
              <w:autoSpaceDN/>
              <w:jc w:val="center"/>
              <w:rPr>
                <w:b/>
                <w:bCs/>
                <w:color w:val="000000"/>
                <w:sz w:val="24"/>
                <w:szCs w:val="24"/>
                <w:lang w:val="en-US"/>
              </w:rPr>
            </w:pPr>
            <w:r>
              <w:rPr>
                <w:b/>
                <w:bCs/>
                <w:color w:val="000000"/>
              </w:rPr>
              <w:t>870323</w:t>
            </w:r>
          </w:p>
        </w:tc>
        <w:tc>
          <w:tcPr>
            <w:tcW w:w="4045" w:type="dxa"/>
            <w:tcBorders>
              <w:top w:val="nil"/>
              <w:left w:val="nil"/>
              <w:bottom w:val="single" w:sz="4" w:space="0" w:color="auto"/>
              <w:right w:val="single" w:sz="4" w:space="0" w:color="auto"/>
            </w:tcBorders>
            <w:shd w:val="clear" w:color="auto" w:fill="auto"/>
            <w:hideMark/>
          </w:tcPr>
          <w:p w14:paraId="6A100E10" w14:textId="6D365DB2" w:rsidR="000C2665" w:rsidRPr="00CC2792" w:rsidRDefault="000C2665" w:rsidP="000C2665">
            <w:pPr>
              <w:widowControl/>
              <w:autoSpaceDE/>
              <w:autoSpaceDN/>
              <w:rPr>
                <w:color w:val="000000"/>
                <w:sz w:val="24"/>
                <w:szCs w:val="24"/>
                <w:lang w:val="en-US"/>
              </w:rPr>
            </w:pPr>
            <w:r>
              <w:rPr>
                <w:color w:val="000000"/>
              </w:rPr>
              <w:t>Binek Otomobil; silindir hacmi 1500 cm3'ü geçen fakat 3000 cm3.ü geçmeyenler</w:t>
            </w:r>
          </w:p>
        </w:tc>
        <w:tc>
          <w:tcPr>
            <w:tcW w:w="2052" w:type="dxa"/>
            <w:tcBorders>
              <w:top w:val="nil"/>
              <w:left w:val="nil"/>
              <w:bottom w:val="single" w:sz="4" w:space="0" w:color="auto"/>
              <w:right w:val="single" w:sz="4" w:space="0" w:color="auto"/>
            </w:tcBorders>
            <w:shd w:val="clear" w:color="auto" w:fill="auto"/>
            <w:noWrap/>
            <w:vAlign w:val="center"/>
            <w:hideMark/>
          </w:tcPr>
          <w:p w14:paraId="04F86876" w14:textId="1F5B2FB6" w:rsidR="000C2665" w:rsidRPr="00CC2792" w:rsidRDefault="000C2665" w:rsidP="000C2665">
            <w:pPr>
              <w:widowControl/>
              <w:autoSpaceDE/>
              <w:autoSpaceDN/>
              <w:jc w:val="right"/>
              <w:rPr>
                <w:color w:val="000000"/>
                <w:sz w:val="24"/>
                <w:szCs w:val="24"/>
                <w:lang w:val="en-US"/>
              </w:rPr>
            </w:pPr>
            <w:r>
              <w:rPr>
                <w:color w:val="000000"/>
              </w:rPr>
              <w:t xml:space="preserve">              919.374.605 </w:t>
            </w:r>
          </w:p>
        </w:tc>
        <w:tc>
          <w:tcPr>
            <w:tcW w:w="1843" w:type="dxa"/>
            <w:tcBorders>
              <w:top w:val="nil"/>
              <w:left w:val="nil"/>
              <w:bottom w:val="single" w:sz="4" w:space="0" w:color="auto"/>
              <w:right w:val="single" w:sz="4" w:space="0" w:color="auto"/>
            </w:tcBorders>
            <w:shd w:val="clear" w:color="auto" w:fill="auto"/>
            <w:noWrap/>
            <w:vAlign w:val="center"/>
            <w:hideMark/>
          </w:tcPr>
          <w:p w14:paraId="48CC38E1" w14:textId="6B037CB4" w:rsidR="000C2665" w:rsidRPr="00CC2792" w:rsidRDefault="000C2665" w:rsidP="000C2665">
            <w:pPr>
              <w:widowControl/>
              <w:autoSpaceDE/>
              <w:autoSpaceDN/>
              <w:jc w:val="right"/>
              <w:rPr>
                <w:color w:val="000000"/>
                <w:sz w:val="24"/>
                <w:szCs w:val="24"/>
                <w:lang w:val="en-US"/>
              </w:rPr>
            </w:pPr>
            <w:r>
              <w:rPr>
                <w:color w:val="000000"/>
              </w:rPr>
              <w:t xml:space="preserve">            851.921.418 </w:t>
            </w:r>
          </w:p>
        </w:tc>
        <w:tc>
          <w:tcPr>
            <w:tcW w:w="1701" w:type="dxa"/>
            <w:tcBorders>
              <w:top w:val="nil"/>
              <w:left w:val="nil"/>
              <w:bottom w:val="single" w:sz="4" w:space="0" w:color="auto"/>
              <w:right w:val="single" w:sz="4" w:space="0" w:color="auto"/>
            </w:tcBorders>
            <w:shd w:val="clear" w:color="auto" w:fill="auto"/>
            <w:noWrap/>
            <w:vAlign w:val="center"/>
            <w:hideMark/>
          </w:tcPr>
          <w:p w14:paraId="5DAEEA8D" w14:textId="0354D07E" w:rsidR="000C2665" w:rsidRPr="00CC2792" w:rsidRDefault="000C2665" w:rsidP="000C2665">
            <w:pPr>
              <w:widowControl/>
              <w:autoSpaceDE/>
              <w:autoSpaceDN/>
              <w:jc w:val="right"/>
              <w:rPr>
                <w:color w:val="000000"/>
                <w:sz w:val="24"/>
                <w:szCs w:val="24"/>
                <w:lang w:val="en-US"/>
              </w:rPr>
            </w:pPr>
            <w:r>
              <w:t xml:space="preserve">           672.724.542 </w:t>
            </w:r>
          </w:p>
        </w:tc>
        <w:tc>
          <w:tcPr>
            <w:tcW w:w="1559" w:type="dxa"/>
            <w:tcBorders>
              <w:top w:val="nil"/>
              <w:left w:val="nil"/>
              <w:bottom w:val="single" w:sz="4" w:space="0" w:color="auto"/>
              <w:right w:val="single" w:sz="4" w:space="0" w:color="auto"/>
            </w:tcBorders>
            <w:shd w:val="clear" w:color="auto" w:fill="auto"/>
            <w:noWrap/>
            <w:vAlign w:val="center"/>
            <w:hideMark/>
          </w:tcPr>
          <w:p w14:paraId="1A6902C2" w14:textId="0DC6FD1B" w:rsidR="000C2665" w:rsidRPr="00CC2792" w:rsidRDefault="000C2665" w:rsidP="000C2665">
            <w:pPr>
              <w:widowControl/>
              <w:autoSpaceDE/>
              <w:autoSpaceDN/>
              <w:jc w:val="right"/>
              <w:rPr>
                <w:color w:val="000000"/>
                <w:sz w:val="24"/>
                <w:szCs w:val="24"/>
                <w:lang w:val="en-US"/>
              </w:rPr>
            </w:pPr>
            <w:r>
              <w:rPr>
                <w:color w:val="000000"/>
              </w:rPr>
              <w:t xml:space="preserve">           691.855.748 </w:t>
            </w:r>
          </w:p>
        </w:tc>
      </w:tr>
      <w:tr w:rsidR="000C2665" w:rsidRPr="00CC2792" w14:paraId="45BE83FE" w14:textId="77777777" w:rsidTr="00F17D88">
        <w:trPr>
          <w:trHeight w:val="603"/>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70EF7E20" w14:textId="687036FE" w:rsidR="000C2665" w:rsidRPr="00CC2792" w:rsidRDefault="000C2665" w:rsidP="000C2665">
            <w:pPr>
              <w:widowControl/>
              <w:autoSpaceDE/>
              <w:autoSpaceDN/>
              <w:jc w:val="center"/>
              <w:rPr>
                <w:b/>
                <w:bCs/>
                <w:color w:val="000000"/>
                <w:sz w:val="24"/>
                <w:szCs w:val="24"/>
                <w:lang w:val="en-US"/>
              </w:rPr>
            </w:pPr>
            <w:r>
              <w:rPr>
                <w:b/>
                <w:bCs/>
                <w:color w:val="000000"/>
              </w:rPr>
              <w:t>300215</w:t>
            </w:r>
          </w:p>
        </w:tc>
        <w:tc>
          <w:tcPr>
            <w:tcW w:w="4045" w:type="dxa"/>
            <w:tcBorders>
              <w:top w:val="nil"/>
              <w:left w:val="nil"/>
              <w:bottom w:val="single" w:sz="4" w:space="0" w:color="auto"/>
              <w:right w:val="single" w:sz="4" w:space="0" w:color="auto"/>
            </w:tcBorders>
            <w:shd w:val="clear" w:color="auto" w:fill="auto"/>
            <w:hideMark/>
          </w:tcPr>
          <w:p w14:paraId="2EC67C53" w14:textId="30D988F4" w:rsidR="000C2665" w:rsidRPr="00CC2792" w:rsidRDefault="000C2665" w:rsidP="000C2665">
            <w:pPr>
              <w:widowControl/>
              <w:autoSpaceDE/>
              <w:autoSpaceDN/>
              <w:rPr>
                <w:color w:val="000000"/>
                <w:sz w:val="24"/>
                <w:szCs w:val="24"/>
                <w:lang w:val="en-US"/>
              </w:rPr>
            </w:pPr>
            <w:r>
              <w:rPr>
                <w:color w:val="000000"/>
              </w:rPr>
              <w:t> </w:t>
            </w:r>
            <w:proofErr w:type="spellStart"/>
            <w:r>
              <w:rPr>
                <w:color w:val="000000"/>
              </w:rPr>
              <w:t>Dozlandırılmış</w:t>
            </w:r>
            <w:proofErr w:type="spellEnd"/>
            <w:r>
              <w:rPr>
                <w:color w:val="000000"/>
              </w:rPr>
              <w:t xml:space="preserve"> veya perakende satışa uygun şekilde ambalajlanmış/hazırlanmış bağışıklık ürünleri</w:t>
            </w:r>
          </w:p>
        </w:tc>
        <w:tc>
          <w:tcPr>
            <w:tcW w:w="2052" w:type="dxa"/>
            <w:tcBorders>
              <w:top w:val="nil"/>
              <w:left w:val="nil"/>
              <w:bottom w:val="single" w:sz="4" w:space="0" w:color="auto"/>
              <w:right w:val="single" w:sz="4" w:space="0" w:color="auto"/>
            </w:tcBorders>
            <w:shd w:val="clear" w:color="auto" w:fill="auto"/>
            <w:noWrap/>
            <w:vAlign w:val="center"/>
            <w:hideMark/>
          </w:tcPr>
          <w:p w14:paraId="0F9C48CF" w14:textId="3C677CD9" w:rsidR="000C2665" w:rsidRPr="00CC2792" w:rsidRDefault="000C2665" w:rsidP="000C2665">
            <w:pPr>
              <w:widowControl/>
              <w:autoSpaceDE/>
              <w:autoSpaceDN/>
              <w:jc w:val="right"/>
              <w:rPr>
                <w:color w:val="000000"/>
                <w:sz w:val="24"/>
                <w:szCs w:val="24"/>
                <w:lang w:val="en-US"/>
              </w:rPr>
            </w:pPr>
            <w:r>
              <w:rPr>
                <w:color w:val="000000"/>
              </w:rPr>
              <w:t xml:space="preserve">              607.589.361 </w:t>
            </w:r>
          </w:p>
        </w:tc>
        <w:tc>
          <w:tcPr>
            <w:tcW w:w="1843" w:type="dxa"/>
            <w:tcBorders>
              <w:top w:val="nil"/>
              <w:left w:val="nil"/>
              <w:bottom w:val="single" w:sz="4" w:space="0" w:color="auto"/>
              <w:right w:val="single" w:sz="4" w:space="0" w:color="auto"/>
            </w:tcBorders>
            <w:shd w:val="clear" w:color="auto" w:fill="auto"/>
            <w:noWrap/>
            <w:vAlign w:val="center"/>
            <w:hideMark/>
          </w:tcPr>
          <w:p w14:paraId="79A1D9B4" w14:textId="1064A303" w:rsidR="000C2665" w:rsidRPr="00CC2792" w:rsidRDefault="000C2665" w:rsidP="000C2665">
            <w:pPr>
              <w:widowControl/>
              <w:autoSpaceDE/>
              <w:autoSpaceDN/>
              <w:jc w:val="right"/>
              <w:rPr>
                <w:color w:val="000000"/>
                <w:sz w:val="24"/>
                <w:szCs w:val="24"/>
                <w:lang w:val="en-US"/>
              </w:rPr>
            </w:pPr>
            <w:r>
              <w:rPr>
                <w:color w:val="000000"/>
              </w:rPr>
              <w:t xml:space="preserve">            692.606.126 </w:t>
            </w:r>
          </w:p>
        </w:tc>
        <w:tc>
          <w:tcPr>
            <w:tcW w:w="1701" w:type="dxa"/>
            <w:tcBorders>
              <w:top w:val="nil"/>
              <w:left w:val="nil"/>
              <w:bottom w:val="single" w:sz="4" w:space="0" w:color="auto"/>
              <w:right w:val="single" w:sz="4" w:space="0" w:color="auto"/>
            </w:tcBorders>
            <w:shd w:val="clear" w:color="auto" w:fill="auto"/>
            <w:noWrap/>
            <w:vAlign w:val="center"/>
            <w:hideMark/>
          </w:tcPr>
          <w:p w14:paraId="5129CA8C" w14:textId="2986C542" w:rsidR="000C2665" w:rsidRPr="00CC2792" w:rsidRDefault="000C2665" w:rsidP="000C2665">
            <w:pPr>
              <w:widowControl/>
              <w:autoSpaceDE/>
              <w:autoSpaceDN/>
              <w:jc w:val="right"/>
              <w:rPr>
                <w:color w:val="000000"/>
                <w:sz w:val="24"/>
                <w:szCs w:val="24"/>
                <w:lang w:val="en-US"/>
              </w:rPr>
            </w:pPr>
            <w:r>
              <w:t xml:space="preserve">           497.809.574 </w:t>
            </w:r>
          </w:p>
        </w:tc>
        <w:tc>
          <w:tcPr>
            <w:tcW w:w="1559" w:type="dxa"/>
            <w:tcBorders>
              <w:top w:val="nil"/>
              <w:left w:val="nil"/>
              <w:bottom w:val="single" w:sz="4" w:space="0" w:color="auto"/>
              <w:right w:val="single" w:sz="4" w:space="0" w:color="auto"/>
            </w:tcBorders>
            <w:shd w:val="clear" w:color="auto" w:fill="auto"/>
            <w:noWrap/>
            <w:vAlign w:val="center"/>
            <w:hideMark/>
          </w:tcPr>
          <w:p w14:paraId="4B4C35F3" w14:textId="6329AE5C" w:rsidR="000C2665" w:rsidRPr="00CC2792" w:rsidRDefault="000C2665" w:rsidP="000C2665">
            <w:pPr>
              <w:widowControl/>
              <w:autoSpaceDE/>
              <w:autoSpaceDN/>
              <w:jc w:val="right"/>
              <w:rPr>
                <w:color w:val="000000"/>
                <w:sz w:val="24"/>
                <w:szCs w:val="24"/>
                <w:lang w:val="en-US"/>
              </w:rPr>
            </w:pPr>
            <w:r>
              <w:rPr>
                <w:color w:val="000000"/>
              </w:rPr>
              <w:t xml:space="preserve">           643.208.787 </w:t>
            </w:r>
          </w:p>
        </w:tc>
      </w:tr>
      <w:tr w:rsidR="000C2665" w:rsidRPr="00CC2792" w14:paraId="54BA3905" w14:textId="77777777" w:rsidTr="00F17D88">
        <w:trPr>
          <w:trHeight w:val="603"/>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8DA8383" w14:textId="5FD73AF4" w:rsidR="000C2665" w:rsidRPr="00CC2792" w:rsidRDefault="000C2665" w:rsidP="000C2665">
            <w:pPr>
              <w:widowControl/>
              <w:autoSpaceDE/>
              <w:autoSpaceDN/>
              <w:jc w:val="center"/>
              <w:rPr>
                <w:b/>
                <w:bCs/>
                <w:color w:val="000000"/>
                <w:sz w:val="24"/>
                <w:szCs w:val="24"/>
                <w:lang w:val="en-US"/>
              </w:rPr>
            </w:pPr>
            <w:r>
              <w:rPr>
                <w:b/>
                <w:bCs/>
                <w:color w:val="000000"/>
              </w:rPr>
              <w:t>880240</w:t>
            </w:r>
          </w:p>
        </w:tc>
        <w:tc>
          <w:tcPr>
            <w:tcW w:w="4045" w:type="dxa"/>
            <w:tcBorders>
              <w:top w:val="nil"/>
              <w:left w:val="nil"/>
              <w:bottom w:val="single" w:sz="4" w:space="0" w:color="auto"/>
              <w:right w:val="single" w:sz="4" w:space="0" w:color="auto"/>
            </w:tcBorders>
            <w:shd w:val="clear" w:color="auto" w:fill="auto"/>
            <w:hideMark/>
          </w:tcPr>
          <w:p w14:paraId="31F40312" w14:textId="3E1BC6AA" w:rsidR="000C2665" w:rsidRPr="00CC2792" w:rsidRDefault="000C2665" w:rsidP="000C2665">
            <w:pPr>
              <w:widowControl/>
              <w:autoSpaceDE/>
              <w:autoSpaceDN/>
              <w:rPr>
                <w:color w:val="000000"/>
                <w:sz w:val="24"/>
                <w:szCs w:val="24"/>
                <w:lang w:val="en-US"/>
              </w:rPr>
            </w:pPr>
            <w:r>
              <w:rPr>
                <w:color w:val="000000"/>
              </w:rPr>
              <w:t xml:space="preserve">Uçaklar ve diğer hava taşıtları (boş haldeki ağırlıkları 15000 </w:t>
            </w:r>
            <w:proofErr w:type="spellStart"/>
            <w:proofErr w:type="gramStart"/>
            <w:r>
              <w:rPr>
                <w:color w:val="000000"/>
              </w:rPr>
              <w:t>kg.ı</w:t>
            </w:r>
            <w:proofErr w:type="spellEnd"/>
            <w:proofErr w:type="gramEnd"/>
            <w:r>
              <w:rPr>
                <w:color w:val="000000"/>
              </w:rPr>
              <w:t xml:space="preserve"> geçenler)</w:t>
            </w:r>
          </w:p>
        </w:tc>
        <w:tc>
          <w:tcPr>
            <w:tcW w:w="2052" w:type="dxa"/>
            <w:tcBorders>
              <w:top w:val="nil"/>
              <w:left w:val="nil"/>
              <w:bottom w:val="single" w:sz="4" w:space="0" w:color="auto"/>
              <w:right w:val="single" w:sz="4" w:space="0" w:color="auto"/>
            </w:tcBorders>
            <w:shd w:val="clear" w:color="auto" w:fill="auto"/>
            <w:noWrap/>
            <w:vAlign w:val="center"/>
            <w:hideMark/>
          </w:tcPr>
          <w:p w14:paraId="79269224" w14:textId="28DF8AED" w:rsidR="000C2665" w:rsidRPr="00CC2792" w:rsidRDefault="000C2665" w:rsidP="000C2665">
            <w:pPr>
              <w:widowControl/>
              <w:autoSpaceDE/>
              <w:autoSpaceDN/>
              <w:jc w:val="right"/>
              <w:rPr>
                <w:color w:val="000000"/>
                <w:sz w:val="24"/>
                <w:szCs w:val="24"/>
                <w:lang w:val="en-US"/>
              </w:rPr>
            </w:pPr>
            <w:r>
              <w:rPr>
                <w:color w:val="000000"/>
              </w:rPr>
              <w:t xml:space="preserve">           2.138.680.517 </w:t>
            </w:r>
          </w:p>
        </w:tc>
        <w:tc>
          <w:tcPr>
            <w:tcW w:w="1843" w:type="dxa"/>
            <w:tcBorders>
              <w:top w:val="nil"/>
              <w:left w:val="nil"/>
              <w:bottom w:val="single" w:sz="4" w:space="0" w:color="auto"/>
              <w:right w:val="single" w:sz="4" w:space="0" w:color="auto"/>
            </w:tcBorders>
            <w:shd w:val="clear" w:color="auto" w:fill="auto"/>
            <w:noWrap/>
            <w:vAlign w:val="center"/>
            <w:hideMark/>
          </w:tcPr>
          <w:p w14:paraId="57C16FA7" w14:textId="3DA006C2" w:rsidR="000C2665" w:rsidRPr="00CC2792" w:rsidRDefault="000C2665" w:rsidP="000C2665">
            <w:pPr>
              <w:widowControl/>
              <w:autoSpaceDE/>
              <w:autoSpaceDN/>
              <w:jc w:val="right"/>
              <w:rPr>
                <w:color w:val="000000"/>
                <w:sz w:val="24"/>
                <w:szCs w:val="24"/>
                <w:lang w:val="en-US"/>
              </w:rPr>
            </w:pPr>
            <w:r>
              <w:rPr>
                <w:color w:val="000000"/>
              </w:rPr>
              <w:t xml:space="preserve">         2.051.837.609 </w:t>
            </w:r>
          </w:p>
        </w:tc>
        <w:tc>
          <w:tcPr>
            <w:tcW w:w="1701" w:type="dxa"/>
            <w:tcBorders>
              <w:top w:val="nil"/>
              <w:left w:val="nil"/>
              <w:bottom w:val="single" w:sz="4" w:space="0" w:color="auto"/>
              <w:right w:val="single" w:sz="4" w:space="0" w:color="auto"/>
            </w:tcBorders>
            <w:shd w:val="clear" w:color="auto" w:fill="auto"/>
            <w:noWrap/>
            <w:vAlign w:val="center"/>
            <w:hideMark/>
          </w:tcPr>
          <w:p w14:paraId="32E54E2F" w14:textId="3557111D" w:rsidR="000C2665" w:rsidRPr="00CC2792" w:rsidRDefault="000C2665" w:rsidP="000C2665">
            <w:pPr>
              <w:widowControl/>
              <w:autoSpaceDE/>
              <w:autoSpaceDN/>
              <w:jc w:val="right"/>
              <w:rPr>
                <w:color w:val="000000"/>
                <w:sz w:val="24"/>
                <w:szCs w:val="24"/>
                <w:lang w:val="en-US"/>
              </w:rPr>
            </w:pPr>
            <w:r>
              <w:t xml:space="preserve">        1.589.645.946 </w:t>
            </w:r>
          </w:p>
        </w:tc>
        <w:tc>
          <w:tcPr>
            <w:tcW w:w="1559" w:type="dxa"/>
            <w:tcBorders>
              <w:top w:val="nil"/>
              <w:left w:val="nil"/>
              <w:bottom w:val="single" w:sz="4" w:space="0" w:color="auto"/>
              <w:right w:val="single" w:sz="4" w:space="0" w:color="auto"/>
            </w:tcBorders>
            <w:shd w:val="clear" w:color="auto" w:fill="auto"/>
            <w:noWrap/>
            <w:vAlign w:val="center"/>
            <w:hideMark/>
          </w:tcPr>
          <w:p w14:paraId="21F525DC" w14:textId="541D49A7" w:rsidR="000C2665" w:rsidRPr="00CC2792" w:rsidRDefault="000C2665" w:rsidP="000C2665">
            <w:pPr>
              <w:widowControl/>
              <w:autoSpaceDE/>
              <w:autoSpaceDN/>
              <w:jc w:val="right"/>
              <w:rPr>
                <w:color w:val="000000"/>
                <w:sz w:val="24"/>
                <w:szCs w:val="24"/>
                <w:lang w:val="en-US"/>
              </w:rPr>
            </w:pPr>
            <w:r>
              <w:rPr>
                <w:color w:val="000000"/>
              </w:rPr>
              <w:t xml:space="preserve">           619.484.105 </w:t>
            </w:r>
          </w:p>
        </w:tc>
      </w:tr>
      <w:tr w:rsidR="000C2665" w:rsidRPr="00CC2792" w14:paraId="3B3B0EB2" w14:textId="77777777" w:rsidTr="00F17D88">
        <w:trPr>
          <w:trHeight w:val="603"/>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072A5554" w14:textId="382E3C17" w:rsidR="000C2665" w:rsidRPr="00CC2792" w:rsidRDefault="000C2665" w:rsidP="000C2665">
            <w:pPr>
              <w:widowControl/>
              <w:autoSpaceDE/>
              <w:autoSpaceDN/>
              <w:jc w:val="center"/>
              <w:rPr>
                <w:b/>
                <w:bCs/>
                <w:color w:val="000000"/>
                <w:sz w:val="24"/>
                <w:szCs w:val="24"/>
                <w:lang w:val="en-US"/>
              </w:rPr>
            </w:pPr>
            <w:r>
              <w:rPr>
                <w:b/>
                <w:bCs/>
                <w:color w:val="000000"/>
              </w:rPr>
              <w:t>847130</w:t>
            </w:r>
          </w:p>
        </w:tc>
        <w:tc>
          <w:tcPr>
            <w:tcW w:w="4045" w:type="dxa"/>
            <w:tcBorders>
              <w:top w:val="nil"/>
              <w:left w:val="nil"/>
              <w:bottom w:val="single" w:sz="4" w:space="0" w:color="auto"/>
              <w:right w:val="single" w:sz="4" w:space="0" w:color="auto"/>
            </w:tcBorders>
            <w:shd w:val="clear" w:color="auto" w:fill="auto"/>
            <w:hideMark/>
          </w:tcPr>
          <w:p w14:paraId="7E182931" w14:textId="5AEA40FB" w:rsidR="000C2665" w:rsidRPr="00CC2792" w:rsidRDefault="000C2665" w:rsidP="000C2665">
            <w:pPr>
              <w:widowControl/>
              <w:autoSpaceDE/>
              <w:autoSpaceDN/>
              <w:rPr>
                <w:color w:val="000000"/>
                <w:sz w:val="24"/>
                <w:szCs w:val="24"/>
                <w:lang w:val="en-US"/>
              </w:rPr>
            </w:pPr>
            <w:r>
              <w:rPr>
                <w:color w:val="000000"/>
              </w:rPr>
              <w:t xml:space="preserve">Portatif otomatik bilgi işlem makinaları </w:t>
            </w:r>
          </w:p>
        </w:tc>
        <w:tc>
          <w:tcPr>
            <w:tcW w:w="2052" w:type="dxa"/>
            <w:tcBorders>
              <w:top w:val="nil"/>
              <w:left w:val="nil"/>
              <w:bottom w:val="single" w:sz="4" w:space="0" w:color="auto"/>
              <w:right w:val="single" w:sz="4" w:space="0" w:color="auto"/>
            </w:tcBorders>
            <w:shd w:val="clear" w:color="auto" w:fill="auto"/>
            <w:noWrap/>
            <w:vAlign w:val="center"/>
            <w:hideMark/>
          </w:tcPr>
          <w:p w14:paraId="7FF1270C" w14:textId="0DDD0B7C" w:rsidR="000C2665" w:rsidRPr="00CC2792" w:rsidRDefault="000C2665" w:rsidP="000C2665">
            <w:pPr>
              <w:widowControl/>
              <w:autoSpaceDE/>
              <w:autoSpaceDN/>
              <w:jc w:val="right"/>
              <w:rPr>
                <w:color w:val="000000"/>
                <w:sz w:val="24"/>
                <w:szCs w:val="24"/>
                <w:lang w:val="en-US"/>
              </w:rPr>
            </w:pPr>
            <w:r>
              <w:rPr>
                <w:color w:val="000000"/>
              </w:rPr>
              <w:t xml:space="preserve">           1.055.414.607 </w:t>
            </w:r>
          </w:p>
        </w:tc>
        <w:tc>
          <w:tcPr>
            <w:tcW w:w="1843" w:type="dxa"/>
            <w:tcBorders>
              <w:top w:val="nil"/>
              <w:left w:val="nil"/>
              <w:bottom w:val="single" w:sz="4" w:space="0" w:color="auto"/>
              <w:right w:val="single" w:sz="4" w:space="0" w:color="auto"/>
            </w:tcBorders>
            <w:shd w:val="clear" w:color="auto" w:fill="auto"/>
            <w:noWrap/>
            <w:vAlign w:val="center"/>
            <w:hideMark/>
          </w:tcPr>
          <w:p w14:paraId="6173E713" w14:textId="62145A46" w:rsidR="000C2665" w:rsidRPr="00CC2792" w:rsidRDefault="000C2665" w:rsidP="000C2665">
            <w:pPr>
              <w:widowControl/>
              <w:autoSpaceDE/>
              <w:autoSpaceDN/>
              <w:jc w:val="right"/>
              <w:rPr>
                <w:color w:val="000000"/>
                <w:sz w:val="24"/>
                <w:szCs w:val="24"/>
                <w:lang w:val="en-US"/>
              </w:rPr>
            </w:pPr>
            <w:r>
              <w:rPr>
                <w:color w:val="000000"/>
              </w:rPr>
              <w:t xml:space="preserve">            637.241.167 </w:t>
            </w:r>
          </w:p>
        </w:tc>
        <w:tc>
          <w:tcPr>
            <w:tcW w:w="1701" w:type="dxa"/>
            <w:tcBorders>
              <w:top w:val="nil"/>
              <w:left w:val="nil"/>
              <w:bottom w:val="single" w:sz="4" w:space="0" w:color="auto"/>
              <w:right w:val="single" w:sz="4" w:space="0" w:color="auto"/>
            </w:tcBorders>
            <w:shd w:val="clear" w:color="auto" w:fill="auto"/>
            <w:noWrap/>
            <w:vAlign w:val="center"/>
            <w:hideMark/>
          </w:tcPr>
          <w:p w14:paraId="3674BD83" w14:textId="1A38931A" w:rsidR="000C2665" w:rsidRPr="00CC2792" w:rsidRDefault="000C2665" w:rsidP="000C2665">
            <w:pPr>
              <w:widowControl/>
              <w:autoSpaceDE/>
              <w:autoSpaceDN/>
              <w:jc w:val="right"/>
              <w:rPr>
                <w:color w:val="000000"/>
                <w:sz w:val="24"/>
                <w:szCs w:val="24"/>
                <w:lang w:val="en-US"/>
              </w:rPr>
            </w:pPr>
            <w:r>
              <w:t xml:space="preserve">           444.710.128 </w:t>
            </w:r>
          </w:p>
        </w:tc>
        <w:tc>
          <w:tcPr>
            <w:tcW w:w="1559" w:type="dxa"/>
            <w:tcBorders>
              <w:top w:val="nil"/>
              <w:left w:val="nil"/>
              <w:bottom w:val="single" w:sz="4" w:space="0" w:color="auto"/>
              <w:right w:val="single" w:sz="4" w:space="0" w:color="auto"/>
            </w:tcBorders>
            <w:shd w:val="clear" w:color="auto" w:fill="auto"/>
            <w:noWrap/>
            <w:vAlign w:val="center"/>
            <w:hideMark/>
          </w:tcPr>
          <w:p w14:paraId="37971CDD" w14:textId="6DEADBB7" w:rsidR="000C2665" w:rsidRPr="00CC2792" w:rsidRDefault="000C2665" w:rsidP="000C2665">
            <w:pPr>
              <w:widowControl/>
              <w:autoSpaceDE/>
              <w:autoSpaceDN/>
              <w:jc w:val="right"/>
              <w:rPr>
                <w:color w:val="000000"/>
                <w:sz w:val="24"/>
                <w:szCs w:val="24"/>
                <w:lang w:val="en-US"/>
              </w:rPr>
            </w:pPr>
            <w:r>
              <w:rPr>
                <w:color w:val="000000"/>
              </w:rPr>
              <w:t xml:space="preserve">           571.670.370 </w:t>
            </w:r>
          </w:p>
        </w:tc>
      </w:tr>
      <w:tr w:rsidR="000C2665" w:rsidRPr="00CC2792" w14:paraId="4A6CD419" w14:textId="77777777" w:rsidTr="00F17D88">
        <w:trPr>
          <w:trHeight w:val="301"/>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63AF9648" w14:textId="0D5B0CB0" w:rsidR="000C2665" w:rsidRPr="00CC2792" w:rsidRDefault="000C2665" w:rsidP="000C2665">
            <w:pPr>
              <w:widowControl/>
              <w:autoSpaceDE/>
              <w:autoSpaceDN/>
              <w:jc w:val="center"/>
              <w:rPr>
                <w:b/>
                <w:bCs/>
                <w:color w:val="000000"/>
                <w:sz w:val="24"/>
                <w:szCs w:val="24"/>
                <w:lang w:val="en-US"/>
              </w:rPr>
            </w:pPr>
            <w:r>
              <w:rPr>
                <w:b/>
                <w:bCs/>
                <w:color w:val="000000"/>
              </w:rPr>
              <w:t>271111</w:t>
            </w:r>
          </w:p>
        </w:tc>
        <w:tc>
          <w:tcPr>
            <w:tcW w:w="4045" w:type="dxa"/>
            <w:tcBorders>
              <w:top w:val="nil"/>
              <w:left w:val="nil"/>
              <w:bottom w:val="single" w:sz="4" w:space="0" w:color="auto"/>
              <w:right w:val="single" w:sz="4" w:space="0" w:color="auto"/>
            </w:tcBorders>
            <w:shd w:val="clear" w:color="auto" w:fill="auto"/>
            <w:hideMark/>
          </w:tcPr>
          <w:p w14:paraId="62253D44" w14:textId="6FE8CB1D" w:rsidR="000C2665" w:rsidRPr="00CC2792" w:rsidRDefault="000C2665" w:rsidP="000C2665">
            <w:pPr>
              <w:widowControl/>
              <w:autoSpaceDE/>
              <w:autoSpaceDN/>
              <w:rPr>
                <w:color w:val="000000"/>
                <w:sz w:val="24"/>
                <w:szCs w:val="24"/>
                <w:lang w:val="en-US"/>
              </w:rPr>
            </w:pPr>
            <w:r>
              <w:rPr>
                <w:color w:val="000000"/>
              </w:rPr>
              <w:t>Doğal gaz</w:t>
            </w:r>
          </w:p>
        </w:tc>
        <w:tc>
          <w:tcPr>
            <w:tcW w:w="2052" w:type="dxa"/>
            <w:tcBorders>
              <w:top w:val="nil"/>
              <w:left w:val="nil"/>
              <w:bottom w:val="single" w:sz="4" w:space="0" w:color="auto"/>
              <w:right w:val="single" w:sz="4" w:space="0" w:color="auto"/>
            </w:tcBorders>
            <w:shd w:val="clear" w:color="auto" w:fill="auto"/>
            <w:noWrap/>
            <w:vAlign w:val="center"/>
            <w:hideMark/>
          </w:tcPr>
          <w:p w14:paraId="49AC563C" w14:textId="3255149E" w:rsidR="000C2665" w:rsidRPr="00CC2792" w:rsidRDefault="000C2665" w:rsidP="000C2665">
            <w:pPr>
              <w:widowControl/>
              <w:autoSpaceDE/>
              <w:autoSpaceDN/>
              <w:jc w:val="right"/>
              <w:rPr>
                <w:color w:val="000000"/>
                <w:sz w:val="24"/>
                <w:szCs w:val="24"/>
                <w:lang w:val="en-US"/>
              </w:rPr>
            </w:pPr>
            <w:r>
              <w:rPr>
                <w:color w:val="000000"/>
              </w:rPr>
              <w:t xml:space="preserve">                87.550.637 </w:t>
            </w:r>
          </w:p>
        </w:tc>
        <w:tc>
          <w:tcPr>
            <w:tcW w:w="1843" w:type="dxa"/>
            <w:tcBorders>
              <w:top w:val="nil"/>
              <w:left w:val="nil"/>
              <w:bottom w:val="single" w:sz="4" w:space="0" w:color="auto"/>
              <w:right w:val="single" w:sz="4" w:space="0" w:color="auto"/>
            </w:tcBorders>
            <w:shd w:val="clear" w:color="auto" w:fill="auto"/>
            <w:noWrap/>
            <w:vAlign w:val="center"/>
            <w:hideMark/>
          </w:tcPr>
          <w:p w14:paraId="7375114A" w14:textId="22BC62EE" w:rsidR="000C2665" w:rsidRPr="00CC2792" w:rsidRDefault="000C2665" w:rsidP="000C2665">
            <w:pPr>
              <w:widowControl/>
              <w:autoSpaceDE/>
              <w:autoSpaceDN/>
              <w:jc w:val="right"/>
              <w:rPr>
                <w:color w:val="000000"/>
                <w:sz w:val="24"/>
                <w:szCs w:val="24"/>
                <w:lang w:val="en-US"/>
              </w:rPr>
            </w:pPr>
            <w:r>
              <w:rPr>
                <w:color w:val="000000"/>
              </w:rPr>
              <w:t xml:space="preserve">            441.455.966 </w:t>
            </w:r>
          </w:p>
        </w:tc>
        <w:tc>
          <w:tcPr>
            <w:tcW w:w="1701" w:type="dxa"/>
            <w:tcBorders>
              <w:top w:val="nil"/>
              <w:left w:val="nil"/>
              <w:bottom w:val="single" w:sz="4" w:space="0" w:color="auto"/>
              <w:right w:val="single" w:sz="4" w:space="0" w:color="auto"/>
            </w:tcBorders>
            <w:shd w:val="clear" w:color="auto" w:fill="auto"/>
            <w:noWrap/>
            <w:vAlign w:val="center"/>
            <w:hideMark/>
          </w:tcPr>
          <w:p w14:paraId="6D252763" w14:textId="25D5B5B1" w:rsidR="000C2665" w:rsidRPr="00CC2792" w:rsidRDefault="000C2665" w:rsidP="000C2665">
            <w:pPr>
              <w:widowControl/>
              <w:autoSpaceDE/>
              <w:autoSpaceDN/>
              <w:jc w:val="right"/>
              <w:rPr>
                <w:color w:val="000000"/>
                <w:sz w:val="24"/>
                <w:szCs w:val="24"/>
                <w:lang w:val="en-US"/>
              </w:rPr>
            </w:pPr>
            <w:r>
              <w:t xml:space="preserve">           175.583.210 </w:t>
            </w:r>
          </w:p>
        </w:tc>
        <w:tc>
          <w:tcPr>
            <w:tcW w:w="1559" w:type="dxa"/>
            <w:tcBorders>
              <w:top w:val="nil"/>
              <w:left w:val="nil"/>
              <w:bottom w:val="single" w:sz="4" w:space="0" w:color="auto"/>
              <w:right w:val="single" w:sz="4" w:space="0" w:color="auto"/>
            </w:tcBorders>
            <w:shd w:val="clear" w:color="auto" w:fill="auto"/>
            <w:noWrap/>
            <w:vAlign w:val="center"/>
            <w:hideMark/>
          </w:tcPr>
          <w:p w14:paraId="4564E332" w14:textId="54F86BAD" w:rsidR="000C2665" w:rsidRPr="00CC2792" w:rsidRDefault="000C2665" w:rsidP="000C2665">
            <w:pPr>
              <w:widowControl/>
              <w:autoSpaceDE/>
              <w:autoSpaceDN/>
              <w:jc w:val="right"/>
              <w:rPr>
                <w:color w:val="000000"/>
                <w:sz w:val="24"/>
                <w:szCs w:val="24"/>
                <w:lang w:val="en-US"/>
              </w:rPr>
            </w:pPr>
            <w:r>
              <w:rPr>
                <w:color w:val="000000"/>
              </w:rPr>
              <w:t xml:space="preserve">           554.210.350 </w:t>
            </w:r>
          </w:p>
        </w:tc>
      </w:tr>
    </w:tbl>
    <w:p w14:paraId="3006D857" w14:textId="77777777" w:rsidR="00CC2792" w:rsidRPr="002D52D8" w:rsidRDefault="00CC2792" w:rsidP="001B71DF">
      <w:pPr>
        <w:spacing w:before="44"/>
        <w:ind w:left="1030" w:firstLine="410"/>
        <w:jc w:val="center"/>
        <w:rPr>
          <w:b/>
          <w:sz w:val="24"/>
          <w:szCs w:val="24"/>
        </w:rPr>
      </w:pPr>
    </w:p>
    <w:p w14:paraId="07069CF3" w14:textId="77777777" w:rsidR="001B71DF" w:rsidRPr="002D52D8" w:rsidRDefault="001B71DF" w:rsidP="001B71DF">
      <w:pPr>
        <w:spacing w:before="44"/>
        <w:ind w:left="851"/>
        <w:rPr>
          <w:b/>
          <w:szCs w:val="24"/>
        </w:rPr>
      </w:pPr>
    </w:p>
    <w:p w14:paraId="2D35EBB0" w14:textId="3010A510" w:rsidR="00A25D73" w:rsidRPr="002D52D8" w:rsidRDefault="00A25D73">
      <w:pPr>
        <w:spacing w:before="44"/>
        <w:ind w:left="310"/>
        <w:rPr>
          <w:b/>
          <w:sz w:val="24"/>
          <w:szCs w:val="24"/>
        </w:rPr>
      </w:pPr>
    </w:p>
    <w:p w14:paraId="09991E99" w14:textId="52378782" w:rsidR="00CC2792" w:rsidRPr="002D52D8" w:rsidRDefault="00CC2792">
      <w:pPr>
        <w:spacing w:before="44"/>
        <w:ind w:left="310"/>
        <w:rPr>
          <w:b/>
          <w:sz w:val="24"/>
          <w:szCs w:val="24"/>
        </w:rPr>
      </w:pPr>
    </w:p>
    <w:p w14:paraId="37565B59" w14:textId="06FB2600" w:rsidR="00CC2792" w:rsidRPr="002D52D8" w:rsidRDefault="00CC2792">
      <w:pPr>
        <w:spacing w:before="44"/>
        <w:ind w:left="310"/>
        <w:rPr>
          <w:b/>
          <w:sz w:val="24"/>
          <w:szCs w:val="24"/>
        </w:rPr>
      </w:pPr>
    </w:p>
    <w:p w14:paraId="6BED781B" w14:textId="1025A729" w:rsidR="00CC2792" w:rsidRPr="002D52D8" w:rsidRDefault="00CC2792">
      <w:pPr>
        <w:spacing w:before="44"/>
        <w:ind w:left="310"/>
        <w:rPr>
          <w:b/>
          <w:sz w:val="24"/>
          <w:szCs w:val="24"/>
        </w:rPr>
      </w:pPr>
    </w:p>
    <w:p w14:paraId="0F8A9369" w14:textId="5245C982" w:rsidR="00CC2792" w:rsidRPr="002D52D8" w:rsidRDefault="00CC2792">
      <w:pPr>
        <w:spacing w:before="44"/>
        <w:ind w:left="310"/>
        <w:rPr>
          <w:b/>
          <w:sz w:val="24"/>
          <w:szCs w:val="24"/>
        </w:rPr>
      </w:pPr>
    </w:p>
    <w:p w14:paraId="5A505A10" w14:textId="579C0FD9" w:rsidR="00CC2792" w:rsidRDefault="00CC2792">
      <w:pPr>
        <w:spacing w:before="44"/>
        <w:ind w:left="310"/>
        <w:rPr>
          <w:b/>
          <w:sz w:val="24"/>
          <w:szCs w:val="24"/>
        </w:rPr>
      </w:pPr>
    </w:p>
    <w:p w14:paraId="27D53D7A" w14:textId="77777777" w:rsidR="0045302C" w:rsidRPr="002D52D8" w:rsidRDefault="0045302C">
      <w:pPr>
        <w:spacing w:before="44"/>
        <w:ind w:left="310"/>
        <w:rPr>
          <w:b/>
          <w:sz w:val="24"/>
          <w:szCs w:val="24"/>
        </w:rPr>
      </w:pPr>
    </w:p>
    <w:p w14:paraId="1918D139" w14:textId="77777777" w:rsidR="00CC2792" w:rsidRPr="002D52D8" w:rsidRDefault="00CC2792">
      <w:pPr>
        <w:spacing w:before="44"/>
        <w:ind w:left="310"/>
        <w:rPr>
          <w:b/>
          <w:sz w:val="24"/>
          <w:szCs w:val="24"/>
        </w:rPr>
      </w:pPr>
    </w:p>
    <w:p w14:paraId="2C09EDBA" w14:textId="77777777" w:rsidR="001B71DF" w:rsidRPr="002D52D8" w:rsidRDefault="001B71DF">
      <w:pPr>
        <w:spacing w:before="44"/>
        <w:ind w:left="310"/>
        <w:rPr>
          <w:b/>
          <w:sz w:val="24"/>
          <w:szCs w:val="24"/>
        </w:rPr>
      </w:pPr>
    </w:p>
    <w:p w14:paraId="2DDF5EDB" w14:textId="5EF83A50" w:rsidR="001768E6" w:rsidRPr="002D52D8" w:rsidRDefault="001768E6" w:rsidP="001B71DF">
      <w:pPr>
        <w:spacing w:before="44"/>
        <w:jc w:val="center"/>
        <w:rPr>
          <w:b/>
          <w:sz w:val="24"/>
          <w:szCs w:val="24"/>
        </w:rPr>
      </w:pPr>
      <w:r w:rsidRPr="002D52D8">
        <w:rPr>
          <w:b/>
          <w:sz w:val="24"/>
          <w:szCs w:val="24"/>
        </w:rPr>
        <w:lastRenderedPageBreak/>
        <w:t>Tablo</w:t>
      </w:r>
      <w:r w:rsidRPr="002D52D8">
        <w:rPr>
          <w:b/>
          <w:spacing w:val="-4"/>
          <w:sz w:val="24"/>
          <w:szCs w:val="24"/>
        </w:rPr>
        <w:t xml:space="preserve"> 5</w:t>
      </w:r>
      <w:r w:rsidRPr="002D52D8">
        <w:rPr>
          <w:b/>
          <w:sz w:val="24"/>
          <w:szCs w:val="24"/>
        </w:rPr>
        <w:t>-</w:t>
      </w:r>
      <w:r w:rsidRPr="002D52D8">
        <w:rPr>
          <w:b/>
          <w:spacing w:val="-3"/>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2"/>
          <w:sz w:val="24"/>
          <w:szCs w:val="24"/>
        </w:rPr>
        <w:t xml:space="preserve"> </w:t>
      </w:r>
      <w:r w:rsidRPr="002D52D8">
        <w:rPr>
          <w:b/>
          <w:sz w:val="24"/>
          <w:szCs w:val="24"/>
        </w:rPr>
        <w:t>Ticaretinin</w:t>
      </w:r>
      <w:r w:rsidRPr="002D52D8">
        <w:rPr>
          <w:b/>
          <w:spacing w:val="-3"/>
          <w:sz w:val="24"/>
          <w:szCs w:val="24"/>
        </w:rPr>
        <w:t xml:space="preserve"> </w:t>
      </w:r>
      <w:r w:rsidRPr="002D52D8">
        <w:rPr>
          <w:b/>
          <w:sz w:val="24"/>
          <w:szCs w:val="24"/>
        </w:rPr>
        <w:t>Görünümü</w:t>
      </w:r>
      <w:r w:rsidRPr="002D52D8">
        <w:rPr>
          <w:b/>
          <w:spacing w:val="-4"/>
          <w:sz w:val="24"/>
          <w:szCs w:val="24"/>
        </w:rPr>
        <w:t xml:space="preserve"> </w:t>
      </w:r>
      <w:r w:rsidRPr="002D52D8">
        <w:rPr>
          <w:b/>
          <w:sz w:val="24"/>
          <w:szCs w:val="24"/>
        </w:rPr>
        <w:t>(Ürün</w:t>
      </w:r>
      <w:r w:rsidRPr="002D52D8">
        <w:rPr>
          <w:b/>
          <w:spacing w:val="-3"/>
          <w:sz w:val="24"/>
          <w:szCs w:val="24"/>
        </w:rPr>
        <w:t xml:space="preserve"> </w:t>
      </w:r>
      <w:r w:rsidRPr="002D52D8">
        <w:rPr>
          <w:b/>
          <w:sz w:val="24"/>
          <w:szCs w:val="24"/>
        </w:rPr>
        <w:t>Bazlı)-</w:t>
      </w:r>
      <w:proofErr w:type="spellStart"/>
      <w:r w:rsidRPr="002D52D8">
        <w:rPr>
          <w:b/>
          <w:sz w:val="24"/>
          <w:szCs w:val="24"/>
        </w:rPr>
        <w:t>Ihracat</w:t>
      </w:r>
      <w:proofErr w:type="spellEnd"/>
    </w:p>
    <w:p w14:paraId="73E1F590" w14:textId="77777777" w:rsidR="00CC2792" w:rsidRPr="002D52D8" w:rsidRDefault="00CC2792" w:rsidP="001B71DF">
      <w:pPr>
        <w:spacing w:before="44"/>
        <w:jc w:val="center"/>
        <w:rPr>
          <w:b/>
          <w:sz w:val="24"/>
          <w:szCs w:val="24"/>
        </w:rPr>
      </w:pPr>
    </w:p>
    <w:tbl>
      <w:tblPr>
        <w:tblW w:w="13220" w:type="dxa"/>
        <w:tblInd w:w="667" w:type="dxa"/>
        <w:tblLook w:val="04A0" w:firstRow="1" w:lastRow="0" w:firstColumn="1" w:lastColumn="0" w:noHBand="0" w:noVBand="1"/>
      </w:tblPr>
      <w:tblGrid>
        <w:gridCol w:w="1421"/>
        <w:gridCol w:w="4144"/>
        <w:gridCol w:w="1843"/>
        <w:gridCol w:w="1985"/>
        <w:gridCol w:w="1842"/>
        <w:gridCol w:w="1985"/>
      </w:tblGrid>
      <w:tr w:rsidR="0045302C" w:rsidRPr="00CC2792" w14:paraId="4CA7E5F2" w14:textId="77777777" w:rsidTr="00F17D88">
        <w:trPr>
          <w:trHeight w:val="363"/>
        </w:trPr>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8D62" w14:textId="79244B38" w:rsidR="0045302C" w:rsidRPr="00CC2792" w:rsidRDefault="0045302C" w:rsidP="0045302C">
            <w:pPr>
              <w:widowControl/>
              <w:autoSpaceDE/>
              <w:autoSpaceDN/>
              <w:jc w:val="center"/>
              <w:rPr>
                <w:b/>
                <w:bCs/>
                <w:color w:val="000000"/>
                <w:sz w:val="24"/>
                <w:szCs w:val="24"/>
                <w:lang w:val="en-US"/>
              </w:rPr>
            </w:pPr>
            <w:r>
              <w:rPr>
                <w:b/>
                <w:bCs/>
                <w:color w:val="000000"/>
              </w:rPr>
              <w:t>GTIP 6 Kodu</w:t>
            </w:r>
          </w:p>
        </w:tc>
        <w:tc>
          <w:tcPr>
            <w:tcW w:w="4144" w:type="dxa"/>
            <w:tcBorders>
              <w:top w:val="single" w:sz="4" w:space="0" w:color="auto"/>
              <w:left w:val="nil"/>
              <w:bottom w:val="single" w:sz="4" w:space="0" w:color="auto"/>
              <w:right w:val="single" w:sz="4" w:space="0" w:color="auto"/>
            </w:tcBorders>
            <w:shd w:val="clear" w:color="auto" w:fill="auto"/>
            <w:hideMark/>
          </w:tcPr>
          <w:p w14:paraId="78F9B759" w14:textId="7B35B3D8" w:rsidR="0045302C" w:rsidRPr="00CC2792" w:rsidRDefault="0045302C" w:rsidP="0045302C">
            <w:pPr>
              <w:widowControl/>
              <w:autoSpaceDE/>
              <w:autoSpaceDN/>
              <w:rPr>
                <w:b/>
                <w:bCs/>
                <w:color w:val="000000"/>
                <w:sz w:val="24"/>
                <w:szCs w:val="24"/>
                <w:lang w:val="en-US"/>
              </w:rPr>
            </w:pPr>
            <w:r>
              <w:rPr>
                <w:b/>
                <w:bCs/>
                <w:color w:val="000000"/>
              </w:rPr>
              <w:t>GTIP 6 Adı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FBCDDD" w14:textId="24A18629" w:rsidR="0045302C" w:rsidRPr="00CC2792" w:rsidRDefault="0045302C" w:rsidP="0045302C">
            <w:pPr>
              <w:widowControl/>
              <w:autoSpaceDE/>
              <w:autoSpaceDN/>
              <w:jc w:val="center"/>
              <w:rPr>
                <w:b/>
                <w:bCs/>
                <w:color w:val="000000"/>
                <w:sz w:val="24"/>
                <w:szCs w:val="24"/>
                <w:lang w:val="en-US"/>
              </w:rPr>
            </w:pPr>
            <w:r>
              <w:rPr>
                <w:b/>
                <w:bCs/>
                <w:color w:val="000000"/>
              </w:rPr>
              <w:t>2022 (1-12)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156CEE" w14:textId="39C69C0E" w:rsidR="0045302C" w:rsidRPr="00CC2792" w:rsidRDefault="0045302C" w:rsidP="0045302C">
            <w:pPr>
              <w:widowControl/>
              <w:autoSpaceDE/>
              <w:autoSpaceDN/>
              <w:jc w:val="center"/>
              <w:rPr>
                <w:b/>
                <w:bCs/>
                <w:color w:val="000000"/>
                <w:sz w:val="24"/>
                <w:szCs w:val="24"/>
                <w:lang w:val="en-US"/>
              </w:rPr>
            </w:pPr>
            <w:r>
              <w:rPr>
                <w:b/>
                <w:bCs/>
                <w:color w:val="000000"/>
              </w:rPr>
              <w:t>2023 (1-12)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A00B189" w14:textId="5BA10A95" w:rsidR="0045302C" w:rsidRPr="00CC2792" w:rsidRDefault="0045302C" w:rsidP="0045302C">
            <w:pPr>
              <w:widowControl/>
              <w:autoSpaceDE/>
              <w:autoSpaceDN/>
              <w:jc w:val="center"/>
              <w:rPr>
                <w:b/>
                <w:bCs/>
                <w:color w:val="000000"/>
                <w:sz w:val="24"/>
                <w:szCs w:val="24"/>
                <w:lang w:val="en-US"/>
              </w:rPr>
            </w:pPr>
            <w:r>
              <w:rPr>
                <w:b/>
                <w:bCs/>
                <w:color w:val="000000"/>
              </w:rPr>
              <w:t>2023(1-</w:t>
            </w:r>
            <w:r w:rsidR="000C2665">
              <w:rPr>
                <w:b/>
                <w:bCs/>
                <w:color w:val="000000"/>
              </w:rPr>
              <w:t>9</w:t>
            </w:r>
            <w:r>
              <w:rPr>
                <w:b/>
                <w:bCs/>
                <w:color w:val="000000"/>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A7D520" w14:textId="7F991F4D" w:rsidR="0045302C" w:rsidRPr="00CC2792" w:rsidRDefault="0045302C" w:rsidP="0045302C">
            <w:pPr>
              <w:widowControl/>
              <w:autoSpaceDE/>
              <w:autoSpaceDN/>
              <w:jc w:val="center"/>
              <w:rPr>
                <w:b/>
                <w:bCs/>
                <w:color w:val="000000"/>
                <w:sz w:val="24"/>
                <w:szCs w:val="24"/>
                <w:lang w:val="en-US"/>
              </w:rPr>
            </w:pPr>
            <w:r>
              <w:rPr>
                <w:b/>
                <w:bCs/>
                <w:color w:val="000000"/>
              </w:rPr>
              <w:t>2024(1-</w:t>
            </w:r>
            <w:r w:rsidR="000C2665">
              <w:rPr>
                <w:b/>
                <w:bCs/>
                <w:color w:val="000000"/>
              </w:rPr>
              <w:t>9</w:t>
            </w:r>
            <w:r>
              <w:rPr>
                <w:b/>
                <w:bCs/>
                <w:color w:val="000000"/>
              </w:rPr>
              <w:t>) ($)</w:t>
            </w:r>
          </w:p>
        </w:tc>
      </w:tr>
      <w:tr w:rsidR="000C2665" w:rsidRPr="00CC2792" w14:paraId="75EAAF6E" w14:textId="77777777" w:rsidTr="00F17D88">
        <w:trPr>
          <w:trHeight w:val="727"/>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602D4D07" w14:textId="7CD5BC99" w:rsidR="000C2665" w:rsidRPr="00CC2792" w:rsidRDefault="000C2665" w:rsidP="000C2665">
            <w:pPr>
              <w:widowControl/>
              <w:autoSpaceDE/>
              <w:autoSpaceDN/>
              <w:jc w:val="center"/>
              <w:rPr>
                <w:b/>
                <w:bCs/>
                <w:color w:val="000000"/>
                <w:sz w:val="24"/>
                <w:szCs w:val="24"/>
                <w:lang w:val="en-US"/>
              </w:rPr>
            </w:pPr>
            <w:r>
              <w:rPr>
                <w:b/>
                <w:bCs/>
                <w:color w:val="000000"/>
              </w:rPr>
              <w:t>270900</w:t>
            </w:r>
          </w:p>
        </w:tc>
        <w:tc>
          <w:tcPr>
            <w:tcW w:w="4144" w:type="dxa"/>
            <w:tcBorders>
              <w:top w:val="nil"/>
              <w:left w:val="nil"/>
              <w:bottom w:val="single" w:sz="4" w:space="0" w:color="auto"/>
              <w:right w:val="single" w:sz="4" w:space="0" w:color="auto"/>
            </w:tcBorders>
            <w:shd w:val="clear" w:color="auto" w:fill="auto"/>
            <w:hideMark/>
          </w:tcPr>
          <w:p w14:paraId="44F0F6C2" w14:textId="5D7BE2F0" w:rsidR="000C2665" w:rsidRPr="00CC2792" w:rsidRDefault="000C2665" w:rsidP="000C2665">
            <w:pPr>
              <w:widowControl/>
              <w:autoSpaceDE/>
              <w:autoSpaceDN/>
              <w:rPr>
                <w:color w:val="000000"/>
                <w:sz w:val="24"/>
                <w:szCs w:val="24"/>
                <w:lang w:val="es-CO"/>
              </w:rPr>
            </w:pPr>
            <w:r>
              <w:rPr>
                <w:color w:val="000000"/>
              </w:rPr>
              <w:t xml:space="preserve">Petrol yağları ve </w:t>
            </w:r>
            <w:proofErr w:type="spellStart"/>
            <w:r>
              <w:rPr>
                <w:color w:val="000000"/>
              </w:rPr>
              <w:t>bitümenli</w:t>
            </w:r>
            <w:proofErr w:type="spellEnd"/>
            <w:r>
              <w:rPr>
                <w:color w:val="000000"/>
              </w:rPr>
              <w:t xml:space="preserve"> minerallerden elde edilen yağlar (ham)</w:t>
            </w:r>
          </w:p>
        </w:tc>
        <w:tc>
          <w:tcPr>
            <w:tcW w:w="1843" w:type="dxa"/>
            <w:tcBorders>
              <w:top w:val="nil"/>
              <w:left w:val="nil"/>
              <w:bottom w:val="single" w:sz="4" w:space="0" w:color="auto"/>
              <w:right w:val="single" w:sz="4" w:space="0" w:color="auto"/>
            </w:tcBorders>
            <w:shd w:val="clear" w:color="auto" w:fill="auto"/>
            <w:noWrap/>
            <w:vAlign w:val="center"/>
            <w:hideMark/>
          </w:tcPr>
          <w:p w14:paraId="6B375BEC" w14:textId="77B47CF9" w:rsidR="000C2665" w:rsidRPr="00CC2792" w:rsidRDefault="000C2665" w:rsidP="000C2665">
            <w:pPr>
              <w:widowControl/>
              <w:autoSpaceDE/>
              <w:autoSpaceDN/>
              <w:jc w:val="right"/>
              <w:rPr>
                <w:color w:val="000000"/>
                <w:sz w:val="24"/>
                <w:szCs w:val="24"/>
                <w:lang w:val="en-US"/>
              </w:rPr>
            </w:pPr>
            <w:r>
              <w:rPr>
                <w:color w:val="000000"/>
              </w:rPr>
              <w:t xml:space="preserve">    15.836.623.700 </w:t>
            </w:r>
          </w:p>
        </w:tc>
        <w:tc>
          <w:tcPr>
            <w:tcW w:w="1985" w:type="dxa"/>
            <w:tcBorders>
              <w:top w:val="nil"/>
              <w:left w:val="nil"/>
              <w:bottom w:val="single" w:sz="4" w:space="0" w:color="auto"/>
              <w:right w:val="single" w:sz="4" w:space="0" w:color="auto"/>
            </w:tcBorders>
            <w:shd w:val="clear" w:color="auto" w:fill="auto"/>
            <w:noWrap/>
            <w:vAlign w:val="center"/>
            <w:hideMark/>
          </w:tcPr>
          <w:p w14:paraId="45CE58B5" w14:textId="78DFD0BE" w:rsidR="000C2665" w:rsidRPr="00CC2792" w:rsidRDefault="000C2665" w:rsidP="000C2665">
            <w:pPr>
              <w:widowControl/>
              <w:autoSpaceDE/>
              <w:autoSpaceDN/>
              <w:jc w:val="right"/>
              <w:rPr>
                <w:color w:val="000000"/>
                <w:sz w:val="24"/>
                <w:szCs w:val="24"/>
                <w:lang w:val="en-US"/>
              </w:rPr>
            </w:pPr>
            <w:r>
              <w:rPr>
                <w:color w:val="000000"/>
              </w:rPr>
              <w:t xml:space="preserve">       12.434.660.152 </w:t>
            </w:r>
          </w:p>
        </w:tc>
        <w:tc>
          <w:tcPr>
            <w:tcW w:w="1842" w:type="dxa"/>
            <w:tcBorders>
              <w:top w:val="nil"/>
              <w:left w:val="nil"/>
              <w:bottom w:val="single" w:sz="4" w:space="0" w:color="auto"/>
              <w:right w:val="single" w:sz="4" w:space="0" w:color="auto"/>
            </w:tcBorders>
            <w:shd w:val="clear" w:color="auto" w:fill="auto"/>
            <w:noWrap/>
            <w:vAlign w:val="center"/>
            <w:hideMark/>
          </w:tcPr>
          <w:p w14:paraId="182DE7DB" w14:textId="6CFB9BFE" w:rsidR="000C2665" w:rsidRPr="00CC2792" w:rsidRDefault="000C2665" w:rsidP="000C2665">
            <w:pPr>
              <w:widowControl/>
              <w:autoSpaceDE/>
              <w:autoSpaceDN/>
              <w:jc w:val="right"/>
              <w:rPr>
                <w:color w:val="000000"/>
                <w:sz w:val="24"/>
                <w:szCs w:val="24"/>
                <w:lang w:val="en-US"/>
              </w:rPr>
            </w:pPr>
            <w:r>
              <w:rPr>
                <w:color w:val="000000"/>
              </w:rPr>
              <w:t xml:space="preserve">      9.255.541.179 </w:t>
            </w:r>
          </w:p>
        </w:tc>
        <w:tc>
          <w:tcPr>
            <w:tcW w:w="1985" w:type="dxa"/>
            <w:tcBorders>
              <w:top w:val="nil"/>
              <w:left w:val="nil"/>
              <w:bottom w:val="single" w:sz="4" w:space="0" w:color="auto"/>
              <w:right w:val="single" w:sz="4" w:space="0" w:color="auto"/>
            </w:tcBorders>
            <w:shd w:val="clear" w:color="auto" w:fill="auto"/>
            <w:noWrap/>
            <w:vAlign w:val="center"/>
            <w:hideMark/>
          </w:tcPr>
          <w:p w14:paraId="342476B4" w14:textId="2B91A566" w:rsidR="000C2665" w:rsidRPr="00CC2792" w:rsidRDefault="000C2665" w:rsidP="000C2665">
            <w:pPr>
              <w:widowControl/>
              <w:autoSpaceDE/>
              <w:autoSpaceDN/>
              <w:jc w:val="right"/>
              <w:rPr>
                <w:color w:val="000000"/>
                <w:sz w:val="24"/>
                <w:szCs w:val="24"/>
                <w:lang w:val="en-US"/>
              </w:rPr>
            </w:pPr>
            <w:r>
              <w:rPr>
                <w:color w:val="000000"/>
              </w:rPr>
              <w:t xml:space="preserve">        9.248.125.901 </w:t>
            </w:r>
          </w:p>
        </w:tc>
      </w:tr>
      <w:tr w:rsidR="000C2665" w:rsidRPr="00CC2792" w14:paraId="0AB63BE8" w14:textId="77777777" w:rsidTr="00F17D88">
        <w:trPr>
          <w:trHeight w:val="3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4758F936" w14:textId="7471B9F8" w:rsidR="000C2665" w:rsidRPr="00CC2792" w:rsidRDefault="000C2665" w:rsidP="000C2665">
            <w:pPr>
              <w:widowControl/>
              <w:autoSpaceDE/>
              <w:autoSpaceDN/>
              <w:jc w:val="center"/>
              <w:rPr>
                <w:b/>
                <w:bCs/>
                <w:color w:val="000000"/>
                <w:sz w:val="24"/>
                <w:szCs w:val="24"/>
                <w:lang w:val="en-US"/>
              </w:rPr>
            </w:pPr>
            <w:r>
              <w:rPr>
                <w:b/>
                <w:bCs/>
                <w:color w:val="000000"/>
              </w:rPr>
              <w:t>270112</w:t>
            </w:r>
          </w:p>
        </w:tc>
        <w:tc>
          <w:tcPr>
            <w:tcW w:w="4144" w:type="dxa"/>
            <w:tcBorders>
              <w:top w:val="nil"/>
              <w:left w:val="nil"/>
              <w:bottom w:val="single" w:sz="4" w:space="0" w:color="auto"/>
              <w:right w:val="single" w:sz="4" w:space="0" w:color="auto"/>
            </w:tcBorders>
            <w:shd w:val="clear" w:color="auto" w:fill="auto"/>
            <w:hideMark/>
          </w:tcPr>
          <w:p w14:paraId="3B5D55F9" w14:textId="5821FBB8" w:rsidR="000C2665" w:rsidRPr="00CC2792" w:rsidRDefault="000C2665" w:rsidP="000C2665">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1843" w:type="dxa"/>
            <w:tcBorders>
              <w:top w:val="nil"/>
              <w:left w:val="nil"/>
              <w:bottom w:val="single" w:sz="4" w:space="0" w:color="auto"/>
              <w:right w:val="single" w:sz="4" w:space="0" w:color="auto"/>
            </w:tcBorders>
            <w:shd w:val="clear" w:color="auto" w:fill="auto"/>
            <w:noWrap/>
            <w:vAlign w:val="center"/>
            <w:hideMark/>
          </w:tcPr>
          <w:p w14:paraId="06B804A2" w14:textId="3BCFDC1F" w:rsidR="000C2665" w:rsidRPr="00CC2792" w:rsidRDefault="000C2665" w:rsidP="000C2665">
            <w:pPr>
              <w:widowControl/>
              <w:autoSpaceDE/>
              <w:autoSpaceDN/>
              <w:jc w:val="right"/>
              <w:rPr>
                <w:color w:val="000000"/>
                <w:sz w:val="24"/>
                <w:szCs w:val="24"/>
                <w:lang w:val="en-US"/>
              </w:rPr>
            </w:pPr>
            <w:r>
              <w:rPr>
                <w:color w:val="000000"/>
              </w:rPr>
              <w:t xml:space="preserve">    10.490.115.067 </w:t>
            </w:r>
          </w:p>
        </w:tc>
        <w:tc>
          <w:tcPr>
            <w:tcW w:w="1985" w:type="dxa"/>
            <w:tcBorders>
              <w:top w:val="nil"/>
              <w:left w:val="nil"/>
              <w:bottom w:val="single" w:sz="4" w:space="0" w:color="auto"/>
              <w:right w:val="single" w:sz="4" w:space="0" w:color="auto"/>
            </w:tcBorders>
            <w:shd w:val="clear" w:color="auto" w:fill="auto"/>
            <w:noWrap/>
            <w:vAlign w:val="center"/>
            <w:hideMark/>
          </w:tcPr>
          <w:p w14:paraId="5C965FCA" w14:textId="7C2E0A2A" w:rsidR="000C2665" w:rsidRPr="00CC2792" w:rsidRDefault="000C2665" w:rsidP="000C2665">
            <w:pPr>
              <w:widowControl/>
              <w:autoSpaceDE/>
              <w:autoSpaceDN/>
              <w:jc w:val="right"/>
              <w:rPr>
                <w:color w:val="000000"/>
                <w:sz w:val="24"/>
                <w:szCs w:val="24"/>
                <w:lang w:val="en-US"/>
              </w:rPr>
            </w:pPr>
            <w:r>
              <w:rPr>
                <w:color w:val="000000"/>
              </w:rPr>
              <w:t xml:space="preserve">         8.014.982.678 </w:t>
            </w:r>
          </w:p>
        </w:tc>
        <w:tc>
          <w:tcPr>
            <w:tcW w:w="1842" w:type="dxa"/>
            <w:tcBorders>
              <w:top w:val="nil"/>
              <w:left w:val="nil"/>
              <w:bottom w:val="single" w:sz="4" w:space="0" w:color="auto"/>
              <w:right w:val="single" w:sz="4" w:space="0" w:color="auto"/>
            </w:tcBorders>
            <w:shd w:val="clear" w:color="auto" w:fill="auto"/>
            <w:noWrap/>
            <w:vAlign w:val="center"/>
            <w:hideMark/>
          </w:tcPr>
          <w:p w14:paraId="0FE5B748" w14:textId="07445173" w:rsidR="000C2665" w:rsidRPr="00CC2792" w:rsidRDefault="000C2665" w:rsidP="000C2665">
            <w:pPr>
              <w:widowControl/>
              <w:autoSpaceDE/>
              <w:autoSpaceDN/>
              <w:jc w:val="right"/>
              <w:rPr>
                <w:color w:val="000000"/>
                <w:sz w:val="24"/>
                <w:szCs w:val="24"/>
                <w:lang w:val="en-US"/>
              </w:rPr>
            </w:pPr>
            <w:r>
              <w:rPr>
                <w:color w:val="000000"/>
              </w:rPr>
              <w:t xml:space="preserve">      5.996.421.607 </w:t>
            </w:r>
          </w:p>
        </w:tc>
        <w:tc>
          <w:tcPr>
            <w:tcW w:w="1985" w:type="dxa"/>
            <w:tcBorders>
              <w:top w:val="nil"/>
              <w:left w:val="nil"/>
              <w:bottom w:val="single" w:sz="4" w:space="0" w:color="auto"/>
              <w:right w:val="single" w:sz="4" w:space="0" w:color="auto"/>
            </w:tcBorders>
            <w:shd w:val="clear" w:color="auto" w:fill="auto"/>
            <w:noWrap/>
            <w:vAlign w:val="center"/>
            <w:hideMark/>
          </w:tcPr>
          <w:p w14:paraId="7AB4F209" w14:textId="27DAD851" w:rsidR="000C2665" w:rsidRPr="00CC2792" w:rsidRDefault="000C2665" w:rsidP="000C2665">
            <w:pPr>
              <w:widowControl/>
              <w:autoSpaceDE/>
              <w:autoSpaceDN/>
              <w:jc w:val="right"/>
              <w:rPr>
                <w:color w:val="000000"/>
                <w:sz w:val="24"/>
                <w:szCs w:val="24"/>
                <w:lang w:val="en-US"/>
              </w:rPr>
            </w:pPr>
            <w:r>
              <w:rPr>
                <w:color w:val="000000"/>
              </w:rPr>
              <w:t xml:space="preserve">        4.469.176.121 </w:t>
            </w:r>
          </w:p>
        </w:tc>
      </w:tr>
      <w:tr w:rsidR="000C2665" w:rsidRPr="00CC2792" w14:paraId="58459DAD" w14:textId="77777777" w:rsidTr="00F17D88">
        <w:trPr>
          <w:trHeight w:val="3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0C24F7D8" w14:textId="2C102E5F" w:rsidR="000C2665" w:rsidRPr="00CC2792" w:rsidRDefault="000C2665" w:rsidP="000C2665">
            <w:pPr>
              <w:widowControl/>
              <w:autoSpaceDE/>
              <w:autoSpaceDN/>
              <w:jc w:val="center"/>
              <w:rPr>
                <w:b/>
                <w:bCs/>
                <w:color w:val="000000"/>
                <w:sz w:val="24"/>
                <w:szCs w:val="24"/>
                <w:lang w:val="en-US"/>
              </w:rPr>
            </w:pPr>
            <w:r>
              <w:rPr>
                <w:b/>
                <w:bCs/>
                <w:color w:val="000000"/>
              </w:rPr>
              <w:t>710812</w:t>
            </w:r>
          </w:p>
        </w:tc>
        <w:tc>
          <w:tcPr>
            <w:tcW w:w="4144" w:type="dxa"/>
            <w:tcBorders>
              <w:top w:val="nil"/>
              <w:left w:val="nil"/>
              <w:bottom w:val="single" w:sz="4" w:space="0" w:color="auto"/>
              <w:right w:val="single" w:sz="4" w:space="0" w:color="auto"/>
            </w:tcBorders>
            <w:shd w:val="clear" w:color="auto" w:fill="auto"/>
            <w:hideMark/>
          </w:tcPr>
          <w:p w14:paraId="0144D4AB" w14:textId="50CF04B1" w:rsidR="000C2665" w:rsidRPr="00CC2792" w:rsidRDefault="000C2665" w:rsidP="000C2665">
            <w:pPr>
              <w:widowControl/>
              <w:autoSpaceDE/>
              <w:autoSpaceDN/>
              <w:rPr>
                <w:color w:val="000000"/>
                <w:sz w:val="24"/>
                <w:szCs w:val="24"/>
                <w:lang w:val="en-US"/>
              </w:rPr>
            </w:pPr>
            <w:r>
              <w:rPr>
                <w:color w:val="000000"/>
              </w:rPr>
              <w:t>Altın, diğer işlenmemiş şekillerde olanlar</w:t>
            </w:r>
          </w:p>
        </w:tc>
        <w:tc>
          <w:tcPr>
            <w:tcW w:w="1843" w:type="dxa"/>
            <w:tcBorders>
              <w:top w:val="nil"/>
              <w:left w:val="nil"/>
              <w:bottom w:val="single" w:sz="4" w:space="0" w:color="auto"/>
              <w:right w:val="single" w:sz="4" w:space="0" w:color="auto"/>
            </w:tcBorders>
            <w:shd w:val="clear" w:color="auto" w:fill="auto"/>
            <w:noWrap/>
            <w:vAlign w:val="center"/>
            <w:hideMark/>
          </w:tcPr>
          <w:p w14:paraId="489F4444" w14:textId="5153D0AF" w:rsidR="000C2665" w:rsidRPr="00CC2792" w:rsidRDefault="000C2665" w:rsidP="000C2665">
            <w:pPr>
              <w:widowControl/>
              <w:autoSpaceDE/>
              <w:autoSpaceDN/>
              <w:jc w:val="right"/>
              <w:rPr>
                <w:color w:val="000000"/>
                <w:sz w:val="24"/>
                <w:szCs w:val="24"/>
                <w:lang w:val="en-US"/>
              </w:rPr>
            </w:pPr>
            <w:r>
              <w:rPr>
                <w:color w:val="000000"/>
              </w:rPr>
              <w:t xml:space="preserve">      2.812.440.634 </w:t>
            </w:r>
          </w:p>
        </w:tc>
        <w:tc>
          <w:tcPr>
            <w:tcW w:w="1985" w:type="dxa"/>
            <w:tcBorders>
              <w:top w:val="nil"/>
              <w:left w:val="nil"/>
              <w:bottom w:val="single" w:sz="4" w:space="0" w:color="auto"/>
              <w:right w:val="single" w:sz="4" w:space="0" w:color="auto"/>
            </w:tcBorders>
            <w:shd w:val="clear" w:color="auto" w:fill="auto"/>
            <w:noWrap/>
            <w:vAlign w:val="center"/>
            <w:hideMark/>
          </w:tcPr>
          <w:p w14:paraId="210ABBA0" w14:textId="31D25D85" w:rsidR="000C2665" w:rsidRPr="00CC2792" w:rsidRDefault="000C2665" w:rsidP="000C2665">
            <w:pPr>
              <w:widowControl/>
              <w:autoSpaceDE/>
              <w:autoSpaceDN/>
              <w:jc w:val="right"/>
              <w:rPr>
                <w:color w:val="000000"/>
                <w:sz w:val="24"/>
                <w:szCs w:val="24"/>
                <w:lang w:val="en-US"/>
              </w:rPr>
            </w:pPr>
            <w:r>
              <w:rPr>
                <w:color w:val="000000"/>
              </w:rPr>
              <w:t xml:space="preserve">         3.221.994.084 </w:t>
            </w:r>
          </w:p>
        </w:tc>
        <w:tc>
          <w:tcPr>
            <w:tcW w:w="1842" w:type="dxa"/>
            <w:tcBorders>
              <w:top w:val="nil"/>
              <w:left w:val="nil"/>
              <w:bottom w:val="single" w:sz="4" w:space="0" w:color="auto"/>
              <w:right w:val="single" w:sz="4" w:space="0" w:color="auto"/>
            </w:tcBorders>
            <w:shd w:val="clear" w:color="auto" w:fill="auto"/>
            <w:noWrap/>
            <w:vAlign w:val="center"/>
            <w:hideMark/>
          </w:tcPr>
          <w:p w14:paraId="33CC9CAD" w14:textId="7B200CED" w:rsidR="000C2665" w:rsidRPr="00CC2792" w:rsidRDefault="000C2665" w:rsidP="000C2665">
            <w:pPr>
              <w:widowControl/>
              <w:autoSpaceDE/>
              <w:autoSpaceDN/>
              <w:jc w:val="right"/>
              <w:rPr>
                <w:color w:val="000000"/>
                <w:sz w:val="24"/>
                <w:szCs w:val="24"/>
                <w:lang w:val="en-US"/>
              </w:rPr>
            </w:pPr>
            <w:r>
              <w:rPr>
                <w:color w:val="000000"/>
              </w:rPr>
              <w:t xml:space="preserve">      2.379.180.822 </w:t>
            </w:r>
          </w:p>
        </w:tc>
        <w:tc>
          <w:tcPr>
            <w:tcW w:w="1985" w:type="dxa"/>
            <w:tcBorders>
              <w:top w:val="nil"/>
              <w:left w:val="nil"/>
              <w:bottom w:val="single" w:sz="4" w:space="0" w:color="auto"/>
              <w:right w:val="single" w:sz="4" w:space="0" w:color="auto"/>
            </w:tcBorders>
            <w:shd w:val="clear" w:color="auto" w:fill="auto"/>
            <w:noWrap/>
            <w:vAlign w:val="center"/>
            <w:hideMark/>
          </w:tcPr>
          <w:p w14:paraId="4BA3717D" w14:textId="55123215" w:rsidR="000C2665" w:rsidRPr="00CC2792" w:rsidRDefault="000C2665" w:rsidP="000C2665">
            <w:pPr>
              <w:widowControl/>
              <w:autoSpaceDE/>
              <w:autoSpaceDN/>
              <w:jc w:val="right"/>
              <w:rPr>
                <w:color w:val="000000"/>
                <w:sz w:val="24"/>
                <w:szCs w:val="24"/>
                <w:lang w:val="en-US"/>
              </w:rPr>
            </w:pPr>
            <w:r>
              <w:rPr>
                <w:color w:val="000000"/>
              </w:rPr>
              <w:t xml:space="preserve">        2.682.942.806 </w:t>
            </w:r>
          </w:p>
        </w:tc>
      </w:tr>
      <w:tr w:rsidR="000C2665" w:rsidRPr="00CC2792" w14:paraId="0680369A" w14:textId="77777777" w:rsidTr="00F17D88">
        <w:trPr>
          <w:trHeight w:val="3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01BEEAD1" w14:textId="5771B879" w:rsidR="000C2665" w:rsidRPr="00CC2792" w:rsidRDefault="000C2665" w:rsidP="000C2665">
            <w:pPr>
              <w:widowControl/>
              <w:autoSpaceDE/>
              <w:autoSpaceDN/>
              <w:jc w:val="center"/>
              <w:rPr>
                <w:b/>
                <w:bCs/>
                <w:color w:val="000000"/>
                <w:sz w:val="24"/>
                <w:szCs w:val="24"/>
                <w:lang w:val="en-US"/>
              </w:rPr>
            </w:pPr>
            <w:r>
              <w:rPr>
                <w:b/>
                <w:bCs/>
                <w:color w:val="000000"/>
              </w:rPr>
              <w:t>090111</w:t>
            </w:r>
          </w:p>
        </w:tc>
        <w:tc>
          <w:tcPr>
            <w:tcW w:w="4144" w:type="dxa"/>
            <w:tcBorders>
              <w:top w:val="nil"/>
              <w:left w:val="nil"/>
              <w:bottom w:val="single" w:sz="4" w:space="0" w:color="auto"/>
              <w:right w:val="single" w:sz="4" w:space="0" w:color="auto"/>
            </w:tcBorders>
            <w:shd w:val="clear" w:color="auto" w:fill="auto"/>
            <w:hideMark/>
          </w:tcPr>
          <w:p w14:paraId="1442F5CC" w14:textId="74A4C135" w:rsidR="000C2665" w:rsidRPr="00CC2792" w:rsidRDefault="000C2665" w:rsidP="000C2665">
            <w:pPr>
              <w:widowControl/>
              <w:autoSpaceDE/>
              <w:autoSpaceDN/>
              <w:rPr>
                <w:color w:val="000000"/>
                <w:sz w:val="24"/>
                <w:szCs w:val="24"/>
                <w:lang w:val="en-US"/>
              </w:rPr>
            </w:pPr>
            <w:r>
              <w:rPr>
                <w:color w:val="000000"/>
              </w:rPr>
              <w:t>Kahve; kafeini alınmamış</w:t>
            </w:r>
          </w:p>
        </w:tc>
        <w:tc>
          <w:tcPr>
            <w:tcW w:w="1843" w:type="dxa"/>
            <w:tcBorders>
              <w:top w:val="nil"/>
              <w:left w:val="nil"/>
              <w:bottom w:val="single" w:sz="4" w:space="0" w:color="auto"/>
              <w:right w:val="single" w:sz="4" w:space="0" w:color="auto"/>
            </w:tcBorders>
            <w:shd w:val="clear" w:color="auto" w:fill="auto"/>
            <w:noWrap/>
            <w:vAlign w:val="center"/>
            <w:hideMark/>
          </w:tcPr>
          <w:p w14:paraId="67DC4A7B" w14:textId="7E4174C2" w:rsidR="000C2665" w:rsidRPr="00CC2792" w:rsidRDefault="000C2665" w:rsidP="000C2665">
            <w:pPr>
              <w:widowControl/>
              <w:autoSpaceDE/>
              <w:autoSpaceDN/>
              <w:jc w:val="right"/>
              <w:rPr>
                <w:color w:val="000000"/>
                <w:sz w:val="24"/>
                <w:szCs w:val="24"/>
                <w:lang w:val="en-US"/>
              </w:rPr>
            </w:pPr>
            <w:r>
              <w:rPr>
                <w:color w:val="000000"/>
              </w:rPr>
              <w:t xml:space="preserve">      3.959.514.558 </w:t>
            </w:r>
          </w:p>
        </w:tc>
        <w:tc>
          <w:tcPr>
            <w:tcW w:w="1985" w:type="dxa"/>
            <w:tcBorders>
              <w:top w:val="nil"/>
              <w:left w:val="nil"/>
              <w:bottom w:val="single" w:sz="4" w:space="0" w:color="auto"/>
              <w:right w:val="single" w:sz="4" w:space="0" w:color="auto"/>
            </w:tcBorders>
            <w:shd w:val="clear" w:color="auto" w:fill="auto"/>
            <w:noWrap/>
            <w:vAlign w:val="center"/>
            <w:hideMark/>
          </w:tcPr>
          <w:p w14:paraId="09224A72" w14:textId="0E1079B5" w:rsidR="000C2665" w:rsidRPr="00CC2792" w:rsidRDefault="000C2665" w:rsidP="000C2665">
            <w:pPr>
              <w:widowControl/>
              <w:autoSpaceDE/>
              <w:autoSpaceDN/>
              <w:jc w:val="right"/>
              <w:rPr>
                <w:color w:val="000000"/>
                <w:sz w:val="24"/>
                <w:szCs w:val="24"/>
                <w:lang w:val="en-US"/>
              </w:rPr>
            </w:pPr>
            <w:r>
              <w:rPr>
                <w:color w:val="000000"/>
              </w:rPr>
              <w:t xml:space="preserve">         2.791.949.515 </w:t>
            </w:r>
          </w:p>
        </w:tc>
        <w:tc>
          <w:tcPr>
            <w:tcW w:w="1842" w:type="dxa"/>
            <w:tcBorders>
              <w:top w:val="nil"/>
              <w:left w:val="nil"/>
              <w:bottom w:val="single" w:sz="4" w:space="0" w:color="auto"/>
              <w:right w:val="single" w:sz="4" w:space="0" w:color="auto"/>
            </w:tcBorders>
            <w:shd w:val="clear" w:color="auto" w:fill="auto"/>
            <w:noWrap/>
            <w:vAlign w:val="center"/>
            <w:hideMark/>
          </w:tcPr>
          <w:p w14:paraId="038EB143" w14:textId="78B49760" w:rsidR="000C2665" w:rsidRPr="00CC2792" w:rsidRDefault="000C2665" w:rsidP="000C2665">
            <w:pPr>
              <w:widowControl/>
              <w:autoSpaceDE/>
              <w:autoSpaceDN/>
              <w:jc w:val="right"/>
              <w:rPr>
                <w:color w:val="000000"/>
                <w:sz w:val="24"/>
                <w:szCs w:val="24"/>
                <w:lang w:val="en-US"/>
              </w:rPr>
            </w:pPr>
            <w:r>
              <w:rPr>
                <w:color w:val="000000"/>
              </w:rPr>
              <w:t xml:space="preserve">      2.080.705.318 </w:t>
            </w:r>
          </w:p>
        </w:tc>
        <w:tc>
          <w:tcPr>
            <w:tcW w:w="1985" w:type="dxa"/>
            <w:tcBorders>
              <w:top w:val="nil"/>
              <w:left w:val="nil"/>
              <w:bottom w:val="single" w:sz="4" w:space="0" w:color="auto"/>
              <w:right w:val="single" w:sz="4" w:space="0" w:color="auto"/>
            </w:tcBorders>
            <w:shd w:val="clear" w:color="auto" w:fill="auto"/>
            <w:noWrap/>
            <w:vAlign w:val="center"/>
            <w:hideMark/>
          </w:tcPr>
          <w:p w14:paraId="14331383" w14:textId="18D4FD87" w:rsidR="000C2665" w:rsidRPr="00CC2792" w:rsidRDefault="000C2665" w:rsidP="000C2665">
            <w:pPr>
              <w:widowControl/>
              <w:autoSpaceDE/>
              <w:autoSpaceDN/>
              <w:jc w:val="right"/>
              <w:rPr>
                <w:color w:val="000000"/>
                <w:sz w:val="24"/>
                <w:szCs w:val="24"/>
                <w:lang w:val="en-US"/>
              </w:rPr>
            </w:pPr>
            <w:r>
              <w:rPr>
                <w:color w:val="000000"/>
              </w:rPr>
              <w:t xml:space="preserve">        2.313.391.554 </w:t>
            </w:r>
          </w:p>
        </w:tc>
      </w:tr>
      <w:tr w:rsidR="000C2665" w:rsidRPr="00CC2792" w14:paraId="527882B6" w14:textId="77777777" w:rsidTr="00F17D88">
        <w:trPr>
          <w:trHeight w:val="3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FBB5349" w14:textId="5EDB6808" w:rsidR="000C2665" w:rsidRPr="00CC2792" w:rsidRDefault="000C2665" w:rsidP="000C2665">
            <w:pPr>
              <w:widowControl/>
              <w:autoSpaceDE/>
              <w:autoSpaceDN/>
              <w:jc w:val="center"/>
              <w:rPr>
                <w:b/>
                <w:bCs/>
                <w:color w:val="000000"/>
                <w:sz w:val="24"/>
                <w:szCs w:val="24"/>
                <w:lang w:val="en-US"/>
              </w:rPr>
            </w:pPr>
            <w:r>
              <w:rPr>
                <w:b/>
                <w:bCs/>
                <w:color w:val="000000"/>
              </w:rPr>
              <w:t>271019</w:t>
            </w:r>
          </w:p>
        </w:tc>
        <w:tc>
          <w:tcPr>
            <w:tcW w:w="4144" w:type="dxa"/>
            <w:tcBorders>
              <w:top w:val="nil"/>
              <w:left w:val="nil"/>
              <w:bottom w:val="single" w:sz="4" w:space="0" w:color="auto"/>
              <w:right w:val="single" w:sz="4" w:space="0" w:color="auto"/>
            </w:tcBorders>
            <w:shd w:val="clear" w:color="auto" w:fill="auto"/>
            <w:hideMark/>
          </w:tcPr>
          <w:p w14:paraId="50771134" w14:textId="16E9C917" w:rsidR="000C2665" w:rsidRPr="00CC2792" w:rsidRDefault="000C2665" w:rsidP="000C2665">
            <w:pPr>
              <w:widowControl/>
              <w:autoSpaceDE/>
              <w:autoSpaceDN/>
              <w:rPr>
                <w:color w:val="000000"/>
                <w:sz w:val="24"/>
                <w:szCs w:val="24"/>
                <w:lang w:val="en-US"/>
              </w:rPr>
            </w:pPr>
            <w:r>
              <w:rPr>
                <w:color w:val="000000"/>
              </w:rPr>
              <w:t>Petrol yağları; diğerleri</w:t>
            </w:r>
          </w:p>
        </w:tc>
        <w:tc>
          <w:tcPr>
            <w:tcW w:w="1843" w:type="dxa"/>
            <w:tcBorders>
              <w:top w:val="nil"/>
              <w:left w:val="nil"/>
              <w:bottom w:val="single" w:sz="4" w:space="0" w:color="auto"/>
              <w:right w:val="single" w:sz="4" w:space="0" w:color="auto"/>
            </w:tcBorders>
            <w:shd w:val="clear" w:color="auto" w:fill="auto"/>
            <w:noWrap/>
            <w:vAlign w:val="center"/>
            <w:hideMark/>
          </w:tcPr>
          <w:p w14:paraId="02DBD122" w14:textId="2B05FEAE" w:rsidR="000C2665" w:rsidRPr="00CC2792" w:rsidRDefault="000C2665" w:rsidP="000C2665">
            <w:pPr>
              <w:widowControl/>
              <w:autoSpaceDE/>
              <w:autoSpaceDN/>
              <w:jc w:val="right"/>
              <w:rPr>
                <w:color w:val="000000"/>
                <w:sz w:val="24"/>
                <w:szCs w:val="24"/>
                <w:lang w:val="en-US"/>
              </w:rPr>
            </w:pPr>
            <w:r>
              <w:rPr>
                <w:color w:val="000000"/>
              </w:rPr>
              <w:t xml:space="preserve">      2.462.189.905 </w:t>
            </w:r>
          </w:p>
        </w:tc>
        <w:tc>
          <w:tcPr>
            <w:tcW w:w="1985" w:type="dxa"/>
            <w:tcBorders>
              <w:top w:val="nil"/>
              <w:left w:val="nil"/>
              <w:bottom w:val="single" w:sz="4" w:space="0" w:color="auto"/>
              <w:right w:val="single" w:sz="4" w:space="0" w:color="auto"/>
            </w:tcBorders>
            <w:shd w:val="clear" w:color="auto" w:fill="auto"/>
            <w:noWrap/>
            <w:vAlign w:val="center"/>
            <w:hideMark/>
          </w:tcPr>
          <w:p w14:paraId="45F2C5A4" w14:textId="1B4A0A05" w:rsidR="000C2665" w:rsidRPr="00CC2792" w:rsidRDefault="000C2665" w:rsidP="000C2665">
            <w:pPr>
              <w:widowControl/>
              <w:autoSpaceDE/>
              <w:autoSpaceDN/>
              <w:jc w:val="right"/>
              <w:rPr>
                <w:color w:val="000000"/>
                <w:sz w:val="24"/>
                <w:szCs w:val="24"/>
                <w:lang w:val="en-US"/>
              </w:rPr>
            </w:pPr>
            <w:r>
              <w:rPr>
                <w:color w:val="000000"/>
              </w:rPr>
              <w:t xml:space="preserve">         2.836.205.770 </w:t>
            </w:r>
          </w:p>
        </w:tc>
        <w:tc>
          <w:tcPr>
            <w:tcW w:w="1842" w:type="dxa"/>
            <w:tcBorders>
              <w:top w:val="nil"/>
              <w:left w:val="nil"/>
              <w:bottom w:val="single" w:sz="4" w:space="0" w:color="auto"/>
              <w:right w:val="single" w:sz="4" w:space="0" w:color="auto"/>
            </w:tcBorders>
            <w:shd w:val="clear" w:color="auto" w:fill="auto"/>
            <w:noWrap/>
            <w:vAlign w:val="center"/>
            <w:hideMark/>
          </w:tcPr>
          <w:p w14:paraId="0D94F894" w14:textId="43C71BF2" w:rsidR="000C2665" w:rsidRPr="00CC2792" w:rsidRDefault="000C2665" w:rsidP="000C2665">
            <w:pPr>
              <w:widowControl/>
              <w:autoSpaceDE/>
              <w:autoSpaceDN/>
              <w:jc w:val="right"/>
              <w:rPr>
                <w:color w:val="000000"/>
                <w:sz w:val="24"/>
                <w:szCs w:val="24"/>
                <w:lang w:val="en-US"/>
              </w:rPr>
            </w:pPr>
            <w:r>
              <w:rPr>
                <w:color w:val="000000"/>
              </w:rPr>
              <w:t xml:space="preserve">      2.098.569.921 </w:t>
            </w:r>
          </w:p>
        </w:tc>
        <w:tc>
          <w:tcPr>
            <w:tcW w:w="1985" w:type="dxa"/>
            <w:tcBorders>
              <w:top w:val="nil"/>
              <w:left w:val="nil"/>
              <w:bottom w:val="single" w:sz="4" w:space="0" w:color="auto"/>
              <w:right w:val="single" w:sz="4" w:space="0" w:color="auto"/>
            </w:tcBorders>
            <w:shd w:val="clear" w:color="auto" w:fill="auto"/>
            <w:noWrap/>
            <w:vAlign w:val="center"/>
            <w:hideMark/>
          </w:tcPr>
          <w:p w14:paraId="271101A3" w14:textId="69A24694" w:rsidR="000C2665" w:rsidRPr="00CC2792" w:rsidRDefault="000C2665" w:rsidP="000C2665">
            <w:pPr>
              <w:widowControl/>
              <w:autoSpaceDE/>
              <w:autoSpaceDN/>
              <w:jc w:val="right"/>
              <w:rPr>
                <w:color w:val="000000"/>
                <w:sz w:val="24"/>
                <w:szCs w:val="24"/>
                <w:lang w:val="en-US"/>
              </w:rPr>
            </w:pPr>
            <w:r>
              <w:rPr>
                <w:color w:val="000000"/>
              </w:rPr>
              <w:t xml:space="preserve">        1.890.237.807 </w:t>
            </w:r>
          </w:p>
        </w:tc>
      </w:tr>
      <w:tr w:rsidR="000C2665" w:rsidRPr="00CC2792" w14:paraId="23365DC6" w14:textId="77777777" w:rsidTr="00F17D88">
        <w:trPr>
          <w:trHeight w:val="3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43B584E" w14:textId="24D5CC43" w:rsidR="000C2665" w:rsidRPr="00CC2792" w:rsidRDefault="000C2665" w:rsidP="000C2665">
            <w:pPr>
              <w:widowControl/>
              <w:autoSpaceDE/>
              <w:autoSpaceDN/>
              <w:jc w:val="center"/>
              <w:rPr>
                <w:b/>
                <w:bCs/>
                <w:color w:val="000000"/>
                <w:sz w:val="24"/>
                <w:szCs w:val="24"/>
                <w:lang w:val="en-US"/>
              </w:rPr>
            </w:pPr>
            <w:r>
              <w:rPr>
                <w:b/>
                <w:bCs/>
                <w:color w:val="000000"/>
              </w:rPr>
              <w:t>060319</w:t>
            </w:r>
          </w:p>
        </w:tc>
        <w:tc>
          <w:tcPr>
            <w:tcW w:w="4144" w:type="dxa"/>
            <w:tcBorders>
              <w:top w:val="nil"/>
              <w:left w:val="nil"/>
              <w:bottom w:val="single" w:sz="4" w:space="0" w:color="auto"/>
              <w:right w:val="single" w:sz="4" w:space="0" w:color="auto"/>
            </w:tcBorders>
            <w:shd w:val="clear" w:color="auto" w:fill="auto"/>
            <w:hideMark/>
          </w:tcPr>
          <w:p w14:paraId="23B7A086" w14:textId="4E9EE2ED" w:rsidR="000C2665" w:rsidRPr="00CC2792" w:rsidRDefault="000C2665" w:rsidP="000C2665">
            <w:pPr>
              <w:widowControl/>
              <w:autoSpaceDE/>
              <w:autoSpaceDN/>
              <w:rPr>
                <w:color w:val="000000"/>
                <w:sz w:val="24"/>
                <w:szCs w:val="24"/>
                <w:lang w:val="en-US"/>
              </w:rPr>
            </w:pPr>
            <w:r>
              <w:rPr>
                <w:color w:val="000000"/>
              </w:rPr>
              <w:t>Kesme çiçek; diğerleri</w:t>
            </w:r>
          </w:p>
        </w:tc>
        <w:tc>
          <w:tcPr>
            <w:tcW w:w="1843" w:type="dxa"/>
            <w:tcBorders>
              <w:top w:val="nil"/>
              <w:left w:val="nil"/>
              <w:bottom w:val="single" w:sz="4" w:space="0" w:color="auto"/>
              <w:right w:val="single" w:sz="4" w:space="0" w:color="auto"/>
            </w:tcBorders>
            <w:shd w:val="clear" w:color="auto" w:fill="auto"/>
            <w:noWrap/>
            <w:vAlign w:val="center"/>
            <w:hideMark/>
          </w:tcPr>
          <w:p w14:paraId="5695F5A4" w14:textId="5182C8D4" w:rsidR="000C2665" w:rsidRPr="00CC2792" w:rsidRDefault="000C2665" w:rsidP="000C2665">
            <w:pPr>
              <w:widowControl/>
              <w:autoSpaceDE/>
              <w:autoSpaceDN/>
              <w:jc w:val="right"/>
              <w:rPr>
                <w:color w:val="000000"/>
                <w:sz w:val="24"/>
                <w:szCs w:val="24"/>
                <w:lang w:val="en-US"/>
              </w:rPr>
            </w:pPr>
            <w:r>
              <w:rPr>
                <w:color w:val="000000"/>
              </w:rPr>
              <w:t xml:space="preserve">           1.067.266.370 </w:t>
            </w:r>
          </w:p>
        </w:tc>
        <w:tc>
          <w:tcPr>
            <w:tcW w:w="1985" w:type="dxa"/>
            <w:tcBorders>
              <w:top w:val="nil"/>
              <w:left w:val="nil"/>
              <w:bottom w:val="single" w:sz="4" w:space="0" w:color="auto"/>
              <w:right w:val="single" w:sz="4" w:space="0" w:color="auto"/>
            </w:tcBorders>
            <w:shd w:val="clear" w:color="auto" w:fill="auto"/>
            <w:noWrap/>
            <w:vAlign w:val="center"/>
            <w:hideMark/>
          </w:tcPr>
          <w:p w14:paraId="51FD80EC" w14:textId="62448DAA" w:rsidR="000C2665" w:rsidRPr="00CC2792" w:rsidRDefault="000C2665" w:rsidP="000C2665">
            <w:pPr>
              <w:widowControl/>
              <w:autoSpaceDE/>
              <w:autoSpaceDN/>
              <w:jc w:val="right"/>
              <w:rPr>
                <w:color w:val="000000"/>
                <w:sz w:val="24"/>
                <w:szCs w:val="24"/>
                <w:lang w:val="en-US"/>
              </w:rPr>
            </w:pPr>
            <w:r>
              <w:rPr>
                <w:color w:val="000000"/>
              </w:rPr>
              <w:t xml:space="preserve">         1.195.050.420 </w:t>
            </w:r>
          </w:p>
        </w:tc>
        <w:tc>
          <w:tcPr>
            <w:tcW w:w="1842" w:type="dxa"/>
            <w:tcBorders>
              <w:top w:val="nil"/>
              <w:left w:val="nil"/>
              <w:bottom w:val="single" w:sz="4" w:space="0" w:color="auto"/>
              <w:right w:val="single" w:sz="4" w:space="0" w:color="auto"/>
            </w:tcBorders>
            <w:shd w:val="clear" w:color="auto" w:fill="auto"/>
            <w:noWrap/>
            <w:vAlign w:val="center"/>
            <w:hideMark/>
          </w:tcPr>
          <w:p w14:paraId="0547D09A" w14:textId="21619BFC" w:rsidR="000C2665" w:rsidRPr="00CC2792" w:rsidRDefault="000C2665" w:rsidP="000C2665">
            <w:pPr>
              <w:widowControl/>
              <w:autoSpaceDE/>
              <w:autoSpaceDN/>
              <w:jc w:val="right"/>
              <w:rPr>
                <w:color w:val="000000"/>
                <w:sz w:val="24"/>
                <w:szCs w:val="24"/>
                <w:lang w:val="en-US"/>
              </w:rPr>
            </w:pPr>
            <w:r>
              <w:rPr>
                <w:color w:val="000000"/>
              </w:rPr>
              <w:t xml:space="preserve">         932.133.028 </w:t>
            </w:r>
          </w:p>
        </w:tc>
        <w:tc>
          <w:tcPr>
            <w:tcW w:w="1985" w:type="dxa"/>
            <w:tcBorders>
              <w:top w:val="nil"/>
              <w:left w:val="nil"/>
              <w:bottom w:val="single" w:sz="4" w:space="0" w:color="auto"/>
              <w:right w:val="single" w:sz="4" w:space="0" w:color="auto"/>
            </w:tcBorders>
            <w:shd w:val="clear" w:color="auto" w:fill="auto"/>
            <w:noWrap/>
            <w:vAlign w:val="center"/>
            <w:hideMark/>
          </w:tcPr>
          <w:p w14:paraId="2F1A68E1" w14:textId="445020E5" w:rsidR="000C2665" w:rsidRPr="00CC2792" w:rsidRDefault="000C2665" w:rsidP="000C2665">
            <w:pPr>
              <w:widowControl/>
              <w:autoSpaceDE/>
              <w:autoSpaceDN/>
              <w:jc w:val="right"/>
              <w:rPr>
                <w:color w:val="000000"/>
                <w:sz w:val="24"/>
                <w:szCs w:val="24"/>
                <w:lang w:val="en-US"/>
              </w:rPr>
            </w:pPr>
            <w:r>
              <w:rPr>
                <w:color w:val="000000"/>
              </w:rPr>
              <w:t xml:space="preserve">        1.057.420.041 </w:t>
            </w:r>
          </w:p>
        </w:tc>
      </w:tr>
      <w:tr w:rsidR="000C2665" w:rsidRPr="00CC2792" w14:paraId="64AB97B3" w14:textId="77777777" w:rsidTr="00F17D88">
        <w:trPr>
          <w:trHeight w:val="6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7B84D31" w14:textId="2341A46E" w:rsidR="000C2665" w:rsidRPr="00CC2792" w:rsidRDefault="000C2665" w:rsidP="000C2665">
            <w:pPr>
              <w:widowControl/>
              <w:autoSpaceDE/>
              <w:autoSpaceDN/>
              <w:jc w:val="center"/>
              <w:rPr>
                <w:b/>
                <w:bCs/>
                <w:color w:val="000000"/>
                <w:sz w:val="24"/>
                <w:szCs w:val="24"/>
                <w:lang w:val="en-US"/>
              </w:rPr>
            </w:pPr>
            <w:r>
              <w:rPr>
                <w:b/>
                <w:bCs/>
                <w:color w:val="000000"/>
              </w:rPr>
              <w:t>270400</w:t>
            </w:r>
          </w:p>
        </w:tc>
        <w:tc>
          <w:tcPr>
            <w:tcW w:w="4144" w:type="dxa"/>
            <w:tcBorders>
              <w:top w:val="nil"/>
              <w:left w:val="nil"/>
              <w:bottom w:val="single" w:sz="4" w:space="0" w:color="auto"/>
              <w:right w:val="single" w:sz="4" w:space="0" w:color="auto"/>
            </w:tcBorders>
            <w:shd w:val="clear" w:color="auto" w:fill="auto"/>
            <w:hideMark/>
          </w:tcPr>
          <w:p w14:paraId="74764FF4" w14:textId="4BE1DF41" w:rsidR="000C2665" w:rsidRPr="00CC2792" w:rsidRDefault="000C2665" w:rsidP="000C2665">
            <w:pPr>
              <w:widowControl/>
              <w:autoSpaceDE/>
              <w:autoSpaceDN/>
              <w:rPr>
                <w:color w:val="000000"/>
                <w:sz w:val="24"/>
                <w:szCs w:val="24"/>
                <w:lang w:val="en-US"/>
              </w:rPr>
            </w:pPr>
            <w:proofErr w:type="spellStart"/>
            <w:proofErr w:type="gramStart"/>
            <w:r>
              <w:rPr>
                <w:color w:val="000000"/>
              </w:rPr>
              <w:t>Taşkömürü,linyit</w:t>
            </w:r>
            <w:proofErr w:type="spellEnd"/>
            <w:proofErr w:type="gramEnd"/>
            <w:r>
              <w:rPr>
                <w:color w:val="000000"/>
              </w:rPr>
              <w:t xml:space="preserve"> ve turbadan elde edilen kok ve </w:t>
            </w:r>
            <w:proofErr w:type="spellStart"/>
            <w:r>
              <w:rPr>
                <w:color w:val="000000"/>
              </w:rPr>
              <w:t>semikok</w:t>
            </w:r>
            <w:proofErr w:type="spellEnd"/>
            <w:r>
              <w:rPr>
                <w:color w:val="000000"/>
              </w:rPr>
              <w:t xml:space="preserve"> (aglomere edilmiş olsun olmasın); karni kömürü</w:t>
            </w:r>
          </w:p>
        </w:tc>
        <w:tc>
          <w:tcPr>
            <w:tcW w:w="1843" w:type="dxa"/>
            <w:tcBorders>
              <w:top w:val="nil"/>
              <w:left w:val="nil"/>
              <w:bottom w:val="single" w:sz="4" w:space="0" w:color="auto"/>
              <w:right w:val="single" w:sz="4" w:space="0" w:color="auto"/>
            </w:tcBorders>
            <w:shd w:val="clear" w:color="auto" w:fill="auto"/>
            <w:noWrap/>
            <w:vAlign w:val="center"/>
            <w:hideMark/>
          </w:tcPr>
          <w:p w14:paraId="79E626EB" w14:textId="0261FE54" w:rsidR="000C2665" w:rsidRPr="00CC2792" w:rsidRDefault="000C2665" w:rsidP="000C2665">
            <w:pPr>
              <w:widowControl/>
              <w:autoSpaceDE/>
              <w:autoSpaceDN/>
              <w:jc w:val="right"/>
              <w:rPr>
                <w:color w:val="000000"/>
                <w:sz w:val="24"/>
                <w:szCs w:val="24"/>
                <w:lang w:val="en-US"/>
              </w:rPr>
            </w:pPr>
            <w:r>
              <w:rPr>
                <w:color w:val="000000"/>
              </w:rPr>
              <w:t xml:space="preserve">     1.784.210.975 </w:t>
            </w:r>
          </w:p>
        </w:tc>
        <w:tc>
          <w:tcPr>
            <w:tcW w:w="1985" w:type="dxa"/>
            <w:tcBorders>
              <w:top w:val="nil"/>
              <w:left w:val="nil"/>
              <w:bottom w:val="single" w:sz="4" w:space="0" w:color="auto"/>
              <w:right w:val="single" w:sz="4" w:space="0" w:color="auto"/>
            </w:tcBorders>
            <w:shd w:val="clear" w:color="auto" w:fill="auto"/>
            <w:noWrap/>
            <w:vAlign w:val="center"/>
            <w:hideMark/>
          </w:tcPr>
          <w:p w14:paraId="0D6FF924" w14:textId="26ECBA98" w:rsidR="000C2665" w:rsidRPr="00CC2792" w:rsidRDefault="000C2665" w:rsidP="000C2665">
            <w:pPr>
              <w:widowControl/>
              <w:autoSpaceDE/>
              <w:autoSpaceDN/>
              <w:jc w:val="right"/>
              <w:rPr>
                <w:color w:val="000000"/>
                <w:sz w:val="24"/>
                <w:szCs w:val="24"/>
                <w:lang w:val="en-US"/>
              </w:rPr>
            </w:pPr>
            <w:r>
              <w:rPr>
                <w:color w:val="000000"/>
              </w:rPr>
              <w:t xml:space="preserve">         1.115.625.370 </w:t>
            </w:r>
          </w:p>
        </w:tc>
        <w:tc>
          <w:tcPr>
            <w:tcW w:w="1842" w:type="dxa"/>
            <w:tcBorders>
              <w:top w:val="nil"/>
              <w:left w:val="nil"/>
              <w:bottom w:val="single" w:sz="4" w:space="0" w:color="auto"/>
              <w:right w:val="single" w:sz="4" w:space="0" w:color="auto"/>
            </w:tcBorders>
            <w:shd w:val="clear" w:color="auto" w:fill="auto"/>
            <w:noWrap/>
            <w:vAlign w:val="center"/>
            <w:hideMark/>
          </w:tcPr>
          <w:p w14:paraId="1BB57F9F" w14:textId="6ECB6824" w:rsidR="000C2665" w:rsidRPr="00CC2792" w:rsidRDefault="000C2665" w:rsidP="000C2665">
            <w:pPr>
              <w:widowControl/>
              <w:autoSpaceDE/>
              <w:autoSpaceDN/>
              <w:jc w:val="right"/>
              <w:rPr>
                <w:color w:val="000000"/>
                <w:sz w:val="24"/>
                <w:szCs w:val="24"/>
                <w:lang w:val="en-US"/>
              </w:rPr>
            </w:pPr>
            <w:r>
              <w:rPr>
                <w:color w:val="000000"/>
              </w:rPr>
              <w:t xml:space="preserve">         884.363.732 </w:t>
            </w:r>
          </w:p>
        </w:tc>
        <w:tc>
          <w:tcPr>
            <w:tcW w:w="1985" w:type="dxa"/>
            <w:tcBorders>
              <w:top w:val="nil"/>
              <w:left w:val="nil"/>
              <w:bottom w:val="single" w:sz="4" w:space="0" w:color="auto"/>
              <w:right w:val="single" w:sz="4" w:space="0" w:color="auto"/>
            </w:tcBorders>
            <w:shd w:val="clear" w:color="auto" w:fill="auto"/>
            <w:noWrap/>
            <w:vAlign w:val="center"/>
            <w:hideMark/>
          </w:tcPr>
          <w:p w14:paraId="1CEDAA51" w14:textId="0E2514ED" w:rsidR="000C2665" w:rsidRPr="00CC2792" w:rsidRDefault="000C2665" w:rsidP="000C2665">
            <w:pPr>
              <w:widowControl/>
              <w:autoSpaceDE/>
              <w:autoSpaceDN/>
              <w:jc w:val="right"/>
              <w:rPr>
                <w:color w:val="000000"/>
                <w:sz w:val="24"/>
                <w:szCs w:val="24"/>
                <w:lang w:val="en-US"/>
              </w:rPr>
            </w:pPr>
            <w:r>
              <w:rPr>
                <w:color w:val="000000"/>
              </w:rPr>
              <w:t xml:space="preserve">           848.936.868 </w:t>
            </w:r>
          </w:p>
        </w:tc>
      </w:tr>
      <w:tr w:rsidR="000C2665" w:rsidRPr="00CC2792" w14:paraId="552AAAE2" w14:textId="77777777" w:rsidTr="00F17D88">
        <w:trPr>
          <w:trHeight w:val="3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25E7A9A9" w14:textId="090DDAF6" w:rsidR="000C2665" w:rsidRPr="00CC2792" w:rsidRDefault="000C2665" w:rsidP="000C2665">
            <w:pPr>
              <w:widowControl/>
              <w:autoSpaceDE/>
              <w:autoSpaceDN/>
              <w:jc w:val="center"/>
              <w:rPr>
                <w:b/>
                <w:bCs/>
                <w:color w:val="000000"/>
                <w:sz w:val="24"/>
                <w:szCs w:val="24"/>
                <w:lang w:val="en-US"/>
              </w:rPr>
            </w:pPr>
            <w:r>
              <w:rPr>
                <w:b/>
                <w:bCs/>
                <w:color w:val="000000"/>
              </w:rPr>
              <w:t>080390</w:t>
            </w:r>
          </w:p>
        </w:tc>
        <w:tc>
          <w:tcPr>
            <w:tcW w:w="4144" w:type="dxa"/>
            <w:tcBorders>
              <w:top w:val="nil"/>
              <w:left w:val="nil"/>
              <w:bottom w:val="single" w:sz="4" w:space="0" w:color="auto"/>
              <w:right w:val="single" w:sz="4" w:space="0" w:color="auto"/>
            </w:tcBorders>
            <w:shd w:val="clear" w:color="auto" w:fill="auto"/>
            <w:hideMark/>
          </w:tcPr>
          <w:p w14:paraId="436486FF" w14:textId="517DBFDE" w:rsidR="000C2665" w:rsidRPr="00CC2792" w:rsidRDefault="000C2665" w:rsidP="000C2665">
            <w:pPr>
              <w:widowControl/>
              <w:autoSpaceDE/>
              <w:autoSpaceDN/>
              <w:rPr>
                <w:color w:val="000000"/>
                <w:sz w:val="24"/>
                <w:szCs w:val="24"/>
                <w:lang w:val="en-US"/>
              </w:rPr>
            </w:pPr>
            <w:r>
              <w:rPr>
                <w:color w:val="000000"/>
              </w:rPr>
              <w:t>Muz; diğerleri</w:t>
            </w:r>
          </w:p>
        </w:tc>
        <w:tc>
          <w:tcPr>
            <w:tcW w:w="1843" w:type="dxa"/>
            <w:tcBorders>
              <w:top w:val="nil"/>
              <w:left w:val="nil"/>
              <w:bottom w:val="single" w:sz="4" w:space="0" w:color="auto"/>
              <w:right w:val="single" w:sz="4" w:space="0" w:color="auto"/>
            </w:tcBorders>
            <w:shd w:val="clear" w:color="auto" w:fill="auto"/>
            <w:noWrap/>
            <w:vAlign w:val="center"/>
            <w:hideMark/>
          </w:tcPr>
          <w:p w14:paraId="029BACDF" w14:textId="105DDD78" w:rsidR="000C2665" w:rsidRPr="00CC2792" w:rsidRDefault="000C2665" w:rsidP="000C2665">
            <w:pPr>
              <w:widowControl/>
              <w:autoSpaceDE/>
              <w:autoSpaceDN/>
              <w:jc w:val="right"/>
              <w:rPr>
                <w:color w:val="000000"/>
                <w:sz w:val="24"/>
                <w:szCs w:val="24"/>
                <w:lang w:val="en-US"/>
              </w:rPr>
            </w:pPr>
            <w:r>
              <w:rPr>
                <w:color w:val="000000"/>
              </w:rPr>
              <w:t xml:space="preserve">         978.181.365 </w:t>
            </w:r>
          </w:p>
        </w:tc>
        <w:tc>
          <w:tcPr>
            <w:tcW w:w="1985" w:type="dxa"/>
            <w:tcBorders>
              <w:top w:val="nil"/>
              <w:left w:val="nil"/>
              <w:bottom w:val="single" w:sz="4" w:space="0" w:color="auto"/>
              <w:right w:val="single" w:sz="4" w:space="0" w:color="auto"/>
            </w:tcBorders>
            <w:shd w:val="clear" w:color="auto" w:fill="auto"/>
            <w:noWrap/>
            <w:vAlign w:val="center"/>
            <w:hideMark/>
          </w:tcPr>
          <w:p w14:paraId="29439E63" w14:textId="2464AF19" w:rsidR="000C2665" w:rsidRPr="00CC2792" w:rsidRDefault="000C2665" w:rsidP="000C2665">
            <w:pPr>
              <w:widowControl/>
              <w:autoSpaceDE/>
              <w:autoSpaceDN/>
              <w:jc w:val="right"/>
              <w:rPr>
                <w:color w:val="000000"/>
                <w:sz w:val="24"/>
                <w:szCs w:val="24"/>
                <w:lang w:val="en-US"/>
              </w:rPr>
            </w:pPr>
            <w:r>
              <w:rPr>
                <w:color w:val="000000"/>
              </w:rPr>
              <w:t xml:space="preserve">            809.955.095 </w:t>
            </w:r>
          </w:p>
        </w:tc>
        <w:tc>
          <w:tcPr>
            <w:tcW w:w="1842" w:type="dxa"/>
            <w:tcBorders>
              <w:top w:val="nil"/>
              <w:left w:val="nil"/>
              <w:bottom w:val="single" w:sz="4" w:space="0" w:color="auto"/>
              <w:right w:val="single" w:sz="4" w:space="0" w:color="auto"/>
            </w:tcBorders>
            <w:shd w:val="clear" w:color="auto" w:fill="auto"/>
            <w:noWrap/>
            <w:vAlign w:val="center"/>
            <w:hideMark/>
          </w:tcPr>
          <w:p w14:paraId="221FF85D" w14:textId="68CD4FEC" w:rsidR="000C2665" w:rsidRPr="00CC2792" w:rsidRDefault="000C2665" w:rsidP="000C2665">
            <w:pPr>
              <w:widowControl/>
              <w:autoSpaceDE/>
              <w:autoSpaceDN/>
              <w:jc w:val="right"/>
              <w:rPr>
                <w:color w:val="000000"/>
                <w:sz w:val="24"/>
                <w:szCs w:val="24"/>
                <w:lang w:val="en-US"/>
              </w:rPr>
            </w:pPr>
            <w:r>
              <w:rPr>
                <w:color w:val="000000"/>
              </w:rPr>
              <w:t xml:space="preserve">         550.834.043 </w:t>
            </w:r>
          </w:p>
        </w:tc>
        <w:tc>
          <w:tcPr>
            <w:tcW w:w="1985" w:type="dxa"/>
            <w:tcBorders>
              <w:top w:val="nil"/>
              <w:left w:val="nil"/>
              <w:bottom w:val="single" w:sz="4" w:space="0" w:color="auto"/>
              <w:right w:val="single" w:sz="4" w:space="0" w:color="auto"/>
            </w:tcBorders>
            <w:shd w:val="clear" w:color="auto" w:fill="auto"/>
            <w:noWrap/>
            <w:vAlign w:val="center"/>
            <w:hideMark/>
          </w:tcPr>
          <w:p w14:paraId="3F87BB56" w14:textId="3117E21F" w:rsidR="000C2665" w:rsidRPr="00CC2792" w:rsidRDefault="000C2665" w:rsidP="000C2665">
            <w:pPr>
              <w:widowControl/>
              <w:autoSpaceDE/>
              <w:autoSpaceDN/>
              <w:jc w:val="right"/>
              <w:rPr>
                <w:color w:val="000000"/>
                <w:sz w:val="24"/>
                <w:szCs w:val="24"/>
                <w:lang w:val="en-US"/>
              </w:rPr>
            </w:pPr>
            <w:r>
              <w:rPr>
                <w:color w:val="000000"/>
              </w:rPr>
              <w:t xml:space="preserve">           824.973.080 </w:t>
            </w:r>
          </w:p>
        </w:tc>
      </w:tr>
      <w:tr w:rsidR="000C2665" w:rsidRPr="00CC2792" w14:paraId="2659411F" w14:textId="77777777" w:rsidTr="00F17D88">
        <w:trPr>
          <w:trHeight w:val="727"/>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60EA755E" w14:textId="55E8C038" w:rsidR="000C2665" w:rsidRPr="00CC2792" w:rsidRDefault="000C2665" w:rsidP="000C2665">
            <w:pPr>
              <w:widowControl/>
              <w:autoSpaceDE/>
              <w:autoSpaceDN/>
              <w:jc w:val="center"/>
              <w:rPr>
                <w:b/>
                <w:bCs/>
                <w:color w:val="000000"/>
                <w:sz w:val="24"/>
                <w:szCs w:val="24"/>
                <w:lang w:val="en-US"/>
              </w:rPr>
            </w:pPr>
            <w:r>
              <w:rPr>
                <w:b/>
                <w:bCs/>
                <w:color w:val="000000"/>
              </w:rPr>
              <w:t>761010</w:t>
            </w:r>
          </w:p>
        </w:tc>
        <w:tc>
          <w:tcPr>
            <w:tcW w:w="4144" w:type="dxa"/>
            <w:tcBorders>
              <w:top w:val="nil"/>
              <w:left w:val="nil"/>
              <w:bottom w:val="single" w:sz="4" w:space="0" w:color="auto"/>
              <w:right w:val="single" w:sz="4" w:space="0" w:color="auto"/>
            </w:tcBorders>
            <w:shd w:val="clear" w:color="auto" w:fill="auto"/>
            <w:hideMark/>
          </w:tcPr>
          <w:p w14:paraId="1DA58C1D" w14:textId="231F1B82" w:rsidR="000C2665" w:rsidRPr="00CC2792" w:rsidRDefault="000C2665" w:rsidP="000C2665">
            <w:pPr>
              <w:widowControl/>
              <w:autoSpaceDE/>
              <w:autoSpaceDN/>
              <w:rPr>
                <w:color w:val="000000"/>
                <w:sz w:val="24"/>
                <w:szCs w:val="24"/>
                <w:lang w:val="en-US"/>
              </w:rPr>
            </w:pPr>
            <w:proofErr w:type="spellStart"/>
            <w:r>
              <w:rPr>
                <w:color w:val="000000"/>
              </w:rPr>
              <w:t>Aluminyum</w:t>
            </w:r>
            <w:proofErr w:type="spellEnd"/>
            <w:r>
              <w:rPr>
                <w:color w:val="000000"/>
              </w:rPr>
              <w:t xml:space="preserve"> inşaat aksamı; kapılar, pencereler, kapı ve pencere çerçeveleri ile kapı eşikleri</w:t>
            </w:r>
          </w:p>
        </w:tc>
        <w:tc>
          <w:tcPr>
            <w:tcW w:w="1843" w:type="dxa"/>
            <w:tcBorders>
              <w:top w:val="nil"/>
              <w:left w:val="nil"/>
              <w:bottom w:val="single" w:sz="4" w:space="0" w:color="auto"/>
              <w:right w:val="single" w:sz="4" w:space="0" w:color="auto"/>
            </w:tcBorders>
            <w:shd w:val="clear" w:color="auto" w:fill="auto"/>
            <w:noWrap/>
            <w:vAlign w:val="center"/>
            <w:hideMark/>
          </w:tcPr>
          <w:p w14:paraId="72FCFCC3" w14:textId="067CF3C1" w:rsidR="000C2665" w:rsidRPr="00CC2792" w:rsidRDefault="000C2665" w:rsidP="000C2665">
            <w:pPr>
              <w:widowControl/>
              <w:autoSpaceDE/>
              <w:autoSpaceDN/>
              <w:jc w:val="right"/>
              <w:rPr>
                <w:color w:val="000000"/>
                <w:sz w:val="24"/>
                <w:szCs w:val="24"/>
                <w:lang w:val="en-US"/>
              </w:rPr>
            </w:pPr>
            <w:r>
              <w:rPr>
                <w:color w:val="000000"/>
              </w:rPr>
              <w:t xml:space="preserve">         491.770.449 </w:t>
            </w:r>
          </w:p>
        </w:tc>
        <w:tc>
          <w:tcPr>
            <w:tcW w:w="1985" w:type="dxa"/>
            <w:tcBorders>
              <w:top w:val="nil"/>
              <w:left w:val="nil"/>
              <w:bottom w:val="single" w:sz="4" w:space="0" w:color="auto"/>
              <w:right w:val="single" w:sz="4" w:space="0" w:color="auto"/>
            </w:tcBorders>
            <w:shd w:val="clear" w:color="auto" w:fill="auto"/>
            <w:noWrap/>
            <w:vAlign w:val="center"/>
            <w:hideMark/>
          </w:tcPr>
          <w:p w14:paraId="6E79C8F0" w14:textId="52BC6D5A" w:rsidR="000C2665" w:rsidRPr="00CC2792" w:rsidRDefault="000C2665" w:rsidP="000C2665">
            <w:pPr>
              <w:widowControl/>
              <w:autoSpaceDE/>
              <w:autoSpaceDN/>
              <w:jc w:val="right"/>
              <w:rPr>
                <w:color w:val="000000"/>
                <w:sz w:val="24"/>
                <w:szCs w:val="24"/>
                <w:lang w:val="en-US"/>
              </w:rPr>
            </w:pPr>
            <w:r>
              <w:rPr>
                <w:color w:val="000000"/>
              </w:rPr>
              <w:t xml:space="preserve">            647.078.706 </w:t>
            </w:r>
          </w:p>
        </w:tc>
        <w:tc>
          <w:tcPr>
            <w:tcW w:w="1842" w:type="dxa"/>
            <w:tcBorders>
              <w:top w:val="nil"/>
              <w:left w:val="nil"/>
              <w:bottom w:val="single" w:sz="4" w:space="0" w:color="auto"/>
              <w:right w:val="single" w:sz="4" w:space="0" w:color="auto"/>
            </w:tcBorders>
            <w:shd w:val="clear" w:color="auto" w:fill="auto"/>
            <w:noWrap/>
            <w:vAlign w:val="center"/>
            <w:hideMark/>
          </w:tcPr>
          <w:p w14:paraId="511E8204" w14:textId="72736E45" w:rsidR="000C2665" w:rsidRPr="00CC2792" w:rsidRDefault="000C2665" w:rsidP="000C2665">
            <w:pPr>
              <w:widowControl/>
              <w:autoSpaceDE/>
              <w:autoSpaceDN/>
              <w:jc w:val="right"/>
              <w:rPr>
                <w:color w:val="000000"/>
                <w:sz w:val="24"/>
                <w:szCs w:val="24"/>
                <w:lang w:val="en-US"/>
              </w:rPr>
            </w:pPr>
            <w:r>
              <w:rPr>
                <w:color w:val="000000"/>
              </w:rPr>
              <w:t xml:space="preserve">         518.565.483 </w:t>
            </w:r>
          </w:p>
        </w:tc>
        <w:tc>
          <w:tcPr>
            <w:tcW w:w="1985" w:type="dxa"/>
            <w:tcBorders>
              <w:top w:val="nil"/>
              <w:left w:val="nil"/>
              <w:bottom w:val="single" w:sz="4" w:space="0" w:color="auto"/>
              <w:right w:val="single" w:sz="4" w:space="0" w:color="auto"/>
            </w:tcBorders>
            <w:shd w:val="clear" w:color="auto" w:fill="auto"/>
            <w:noWrap/>
            <w:vAlign w:val="center"/>
            <w:hideMark/>
          </w:tcPr>
          <w:p w14:paraId="1A6EC3C6" w14:textId="57673BD2" w:rsidR="000C2665" w:rsidRPr="00CC2792" w:rsidRDefault="000C2665" w:rsidP="000C2665">
            <w:pPr>
              <w:widowControl/>
              <w:autoSpaceDE/>
              <w:autoSpaceDN/>
              <w:jc w:val="right"/>
              <w:rPr>
                <w:color w:val="000000"/>
                <w:sz w:val="24"/>
                <w:szCs w:val="24"/>
                <w:lang w:val="en-US"/>
              </w:rPr>
            </w:pPr>
            <w:r>
              <w:rPr>
                <w:color w:val="000000"/>
              </w:rPr>
              <w:t xml:space="preserve">           441.968.899 </w:t>
            </w:r>
          </w:p>
        </w:tc>
      </w:tr>
      <w:tr w:rsidR="000C2665" w:rsidRPr="00CC2792" w14:paraId="50CD53F1" w14:textId="77777777" w:rsidTr="00F17D88">
        <w:trPr>
          <w:trHeight w:val="363"/>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492412F6" w14:textId="6924E9F8" w:rsidR="000C2665" w:rsidRPr="00CC2792" w:rsidRDefault="000C2665" w:rsidP="000C2665">
            <w:pPr>
              <w:widowControl/>
              <w:autoSpaceDE/>
              <w:autoSpaceDN/>
              <w:jc w:val="center"/>
              <w:rPr>
                <w:b/>
                <w:bCs/>
                <w:color w:val="000000"/>
                <w:sz w:val="24"/>
                <w:szCs w:val="24"/>
                <w:lang w:val="en-US"/>
              </w:rPr>
            </w:pPr>
            <w:r>
              <w:rPr>
                <w:b/>
                <w:bCs/>
                <w:color w:val="000000"/>
              </w:rPr>
              <w:t>720260</w:t>
            </w:r>
          </w:p>
        </w:tc>
        <w:tc>
          <w:tcPr>
            <w:tcW w:w="4144" w:type="dxa"/>
            <w:tcBorders>
              <w:top w:val="nil"/>
              <w:left w:val="nil"/>
              <w:bottom w:val="single" w:sz="4" w:space="0" w:color="auto"/>
              <w:right w:val="single" w:sz="4" w:space="0" w:color="auto"/>
            </w:tcBorders>
            <w:shd w:val="clear" w:color="auto" w:fill="auto"/>
            <w:hideMark/>
          </w:tcPr>
          <w:p w14:paraId="07F832E6" w14:textId="11F53AA6" w:rsidR="000C2665" w:rsidRPr="00CC2792" w:rsidRDefault="000C2665" w:rsidP="000C2665">
            <w:pPr>
              <w:widowControl/>
              <w:autoSpaceDE/>
              <w:autoSpaceDN/>
              <w:rPr>
                <w:color w:val="000000"/>
                <w:sz w:val="24"/>
                <w:szCs w:val="24"/>
                <w:lang w:val="en-US"/>
              </w:rPr>
            </w:pPr>
            <w:proofErr w:type="spellStart"/>
            <w:r>
              <w:rPr>
                <w:color w:val="000000"/>
              </w:rPr>
              <w:t>Ferro</w:t>
            </w:r>
            <w:proofErr w:type="spellEnd"/>
            <w:r>
              <w:rPr>
                <w:color w:val="000000"/>
              </w:rPr>
              <w:t>-nikel</w:t>
            </w:r>
          </w:p>
        </w:tc>
        <w:tc>
          <w:tcPr>
            <w:tcW w:w="1843" w:type="dxa"/>
            <w:tcBorders>
              <w:top w:val="nil"/>
              <w:left w:val="nil"/>
              <w:bottom w:val="single" w:sz="4" w:space="0" w:color="auto"/>
              <w:right w:val="single" w:sz="4" w:space="0" w:color="auto"/>
            </w:tcBorders>
            <w:shd w:val="clear" w:color="auto" w:fill="auto"/>
            <w:noWrap/>
            <w:vAlign w:val="center"/>
            <w:hideMark/>
          </w:tcPr>
          <w:p w14:paraId="57C558A0" w14:textId="797130DB" w:rsidR="000C2665" w:rsidRPr="00CC2792" w:rsidRDefault="000C2665" w:rsidP="000C2665">
            <w:pPr>
              <w:widowControl/>
              <w:autoSpaceDE/>
              <w:autoSpaceDN/>
              <w:jc w:val="right"/>
              <w:rPr>
                <w:color w:val="000000"/>
                <w:sz w:val="24"/>
                <w:szCs w:val="24"/>
                <w:lang w:val="en-US"/>
              </w:rPr>
            </w:pPr>
            <w:r>
              <w:rPr>
                <w:color w:val="000000"/>
              </w:rPr>
              <w:t xml:space="preserve">         908.437.527 </w:t>
            </w:r>
          </w:p>
        </w:tc>
        <w:tc>
          <w:tcPr>
            <w:tcW w:w="1985" w:type="dxa"/>
            <w:tcBorders>
              <w:top w:val="nil"/>
              <w:left w:val="nil"/>
              <w:bottom w:val="single" w:sz="4" w:space="0" w:color="auto"/>
              <w:right w:val="single" w:sz="4" w:space="0" w:color="auto"/>
            </w:tcBorders>
            <w:shd w:val="clear" w:color="auto" w:fill="auto"/>
            <w:noWrap/>
            <w:vAlign w:val="center"/>
            <w:hideMark/>
          </w:tcPr>
          <w:p w14:paraId="48E5DF5F" w14:textId="13B691BA" w:rsidR="000C2665" w:rsidRPr="00CC2792" w:rsidRDefault="000C2665" w:rsidP="000C2665">
            <w:pPr>
              <w:widowControl/>
              <w:autoSpaceDE/>
              <w:autoSpaceDN/>
              <w:jc w:val="right"/>
              <w:rPr>
                <w:color w:val="000000"/>
                <w:sz w:val="24"/>
                <w:szCs w:val="24"/>
                <w:lang w:val="en-US"/>
              </w:rPr>
            </w:pPr>
            <w:r>
              <w:rPr>
                <w:color w:val="000000"/>
              </w:rPr>
              <w:t xml:space="preserve">            637.336.621 </w:t>
            </w:r>
          </w:p>
        </w:tc>
        <w:tc>
          <w:tcPr>
            <w:tcW w:w="1842" w:type="dxa"/>
            <w:tcBorders>
              <w:top w:val="nil"/>
              <w:left w:val="nil"/>
              <w:bottom w:val="single" w:sz="4" w:space="0" w:color="auto"/>
              <w:right w:val="single" w:sz="4" w:space="0" w:color="auto"/>
            </w:tcBorders>
            <w:shd w:val="clear" w:color="auto" w:fill="auto"/>
            <w:noWrap/>
            <w:vAlign w:val="center"/>
            <w:hideMark/>
          </w:tcPr>
          <w:p w14:paraId="35B712E8" w14:textId="0C9BAC8C" w:rsidR="000C2665" w:rsidRPr="00CC2792" w:rsidRDefault="000C2665" w:rsidP="000C2665">
            <w:pPr>
              <w:widowControl/>
              <w:autoSpaceDE/>
              <w:autoSpaceDN/>
              <w:jc w:val="right"/>
              <w:rPr>
                <w:color w:val="000000"/>
                <w:sz w:val="24"/>
                <w:szCs w:val="24"/>
                <w:lang w:val="en-US"/>
              </w:rPr>
            </w:pPr>
            <w:r>
              <w:rPr>
                <w:color w:val="000000"/>
              </w:rPr>
              <w:t xml:space="preserve">         522.207.097 </w:t>
            </w:r>
          </w:p>
        </w:tc>
        <w:tc>
          <w:tcPr>
            <w:tcW w:w="1985" w:type="dxa"/>
            <w:tcBorders>
              <w:top w:val="nil"/>
              <w:left w:val="nil"/>
              <w:bottom w:val="single" w:sz="4" w:space="0" w:color="auto"/>
              <w:right w:val="single" w:sz="4" w:space="0" w:color="auto"/>
            </w:tcBorders>
            <w:shd w:val="clear" w:color="auto" w:fill="auto"/>
            <w:noWrap/>
            <w:vAlign w:val="center"/>
            <w:hideMark/>
          </w:tcPr>
          <w:p w14:paraId="4B5D2E7D" w14:textId="590218CB" w:rsidR="000C2665" w:rsidRPr="00CC2792" w:rsidRDefault="000C2665" w:rsidP="000C2665">
            <w:pPr>
              <w:widowControl/>
              <w:autoSpaceDE/>
              <w:autoSpaceDN/>
              <w:rPr>
                <w:color w:val="000000"/>
                <w:sz w:val="24"/>
                <w:szCs w:val="24"/>
                <w:lang w:val="en-US"/>
              </w:rPr>
            </w:pPr>
            <w:r>
              <w:rPr>
                <w:color w:val="000000"/>
              </w:rPr>
              <w:t xml:space="preserve">           414.267.674 </w:t>
            </w:r>
          </w:p>
        </w:tc>
      </w:tr>
    </w:tbl>
    <w:p w14:paraId="12CAAD94" w14:textId="77777777" w:rsidR="00CC2792" w:rsidRPr="002D52D8" w:rsidRDefault="00CC2792" w:rsidP="001B71DF">
      <w:pPr>
        <w:spacing w:before="44"/>
        <w:jc w:val="center"/>
        <w:rPr>
          <w:b/>
          <w:sz w:val="24"/>
          <w:szCs w:val="24"/>
        </w:rPr>
      </w:pPr>
    </w:p>
    <w:p w14:paraId="21B0FE5C" w14:textId="77777777" w:rsidR="001B71DF" w:rsidRPr="002D52D8" w:rsidRDefault="001B71DF" w:rsidP="001B71DF">
      <w:pPr>
        <w:spacing w:before="44"/>
        <w:jc w:val="center"/>
        <w:rPr>
          <w:b/>
          <w:sz w:val="24"/>
          <w:szCs w:val="24"/>
        </w:rPr>
      </w:pPr>
    </w:p>
    <w:p w14:paraId="24D3C717" w14:textId="0C36085E" w:rsidR="00EF3920" w:rsidRPr="002D52D8" w:rsidRDefault="009F5696">
      <w:pPr>
        <w:rPr>
          <w:rFonts w:eastAsiaTheme="minorHAnsi"/>
        </w:rPr>
      </w:pPr>
      <w:r w:rsidRPr="002D52D8">
        <w:fldChar w:fldCharType="begin"/>
      </w:r>
      <w:r w:rsidRPr="002D52D8">
        <w:instrText xml:space="preserve"> LINK </w:instrText>
      </w:r>
      <w:r w:rsidR="00FA06F0" w:rsidRPr="002D52D8">
        <w:instrText xml:space="preserve">Excel.Sheet.12 "C:\\Users\\bogot\\OneDrive\\Desktop\\2022.6aylık rapor\\DANI 6 aylık.xlsx" top10!R1C1:R12C6 </w:instrText>
      </w:r>
      <w:r w:rsidRPr="002D52D8">
        <w:instrText xml:space="preserve">\a \f 4 \h  \* MERGEFORMAT </w:instrText>
      </w:r>
      <w:r w:rsidRPr="002D52D8">
        <w:fldChar w:fldCharType="separate"/>
      </w:r>
    </w:p>
    <w:p w14:paraId="3369A363" w14:textId="5F91169C" w:rsidR="00E452D5" w:rsidRPr="002D52D8" w:rsidRDefault="009F5696">
      <w:pPr>
        <w:rPr>
          <w:sz w:val="24"/>
          <w:szCs w:val="24"/>
        </w:rPr>
      </w:pPr>
      <w:r w:rsidRPr="002D52D8">
        <w:rPr>
          <w:sz w:val="24"/>
          <w:szCs w:val="24"/>
        </w:rPr>
        <w:fldChar w:fldCharType="end"/>
      </w:r>
    </w:p>
    <w:p w14:paraId="5C1D46E5" w14:textId="77777777" w:rsidR="001B71DF" w:rsidRPr="002D52D8" w:rsidRDefault="001B71DF">
      <w:pPr>
        <w:rPr>
          <w:sz w:val="24"/>
          <w:szCs w:val="24"/>
        </w:rPr>
        <w:sectPr w:rsidR="001B71DF" w:rsidRPr="002D52D8" w:rsidSect="00F17D88">
          <w:headerReference w:type="default" r:id="rId13"/>
          <w:footerReference w:type="default" r:id="rId14"/>
          <w:pgSz w:w="15842" w:h="12242" w:orient="landscape" w:code="134"/>
          <w:pgMar w:top="992" w:right="170" w:bottom="499" w:left="482" w:header="0" w:footer="289" w:gutter="0"/>
          <w:pgNumType w:start="5"/>
          <w:cols w:space="708"/>
          <w:docGrid w:linePitch="299"/>
        </w:sectPr>
      </w:pPr>
    </w:p>
    <w:p w14:paraId="3F9D7241" w14:textId="77777777" w:rsidR="001B71DF" w:rsidRPr="002D52D8" w:rsidRDefault="001B71DF" w:rsidP="001B71DF">
      <w:pPr>
        <w:spacing w:before="44"/>
        <w:ind w:left="1030" w:firstLine="410"/>
        <w:rPr>
          <w:b/>
          <w:sz w:val="24"/>
          <w:szCs w:val="24"/>
        </w:rPr>
      </w:pPr>
    </w:p>
    <w:p w14:paraId="4FF8D51B" w14:textId="2884363E" w:rsidR="00436A09" w:rsidRPr="002D52D8" w:rsidRDefault="001B71DF" w:rsidP="001B71DF">
      <w:pPr>
        <w:spacing w:before="44"/>
        <w:jc w:val="center"/>
        <w:rPr>
          <w:b/>
          <w:sz w:val="24"/>
          <w:szCs w:val="24"/>
        </w:rPr>
      </w:pPr>
      <w:r w:rsidRPr="002D52D8">
        <w:rPr>
          <w:b/>
          <w:sz w:val="24"/>
          <w:szCs w:val="24"/>
        </w:rPr>
        <w:t>Tablo</w:t>
      </w:r>
      <w:r w:rsidRPr="002D52D8">
        <w:rPr>
          <w:b/>
          <w:spacing w:val="-4"/>
          <w:sz w:val="24"/>
          <w:szCs w:val="24"/>
        </w:rPr>
        <w:t xml:space="preserve"> 6</w:t>
      </w:r>
      <w:r w:rsidRPr="002D52D8">
        <w:rPr>
          <w:b/>
          <w:sz w:val="24"/>
          <w:szCs w:val="24"/>
        </w:rPr>
        <w:t>-</w:t>
      </w:r>
      <w:r w:rsidRPr="002D52D8">
        <w:rPr>
          <w:b/>
          <w:spacing w:val="-3"/>
          <w:sz w:val="24"/>
          <w:szCs w:val="24"/>
        </w:rPr>
        <w:t xml:space="preserve"> </w:t>
      </w:r>
      <w:r w:rsidRPr="002D52D8">
        <w:rPr>
          <w:b/>
          <w:sz w:val="24"/>
          <w:szCs w:val="24"/>
        </w:rPr>
        <w:t>Kolombiya’ya İhracatımızda İlk On Ürün</w:t>
      </w:r>
    </w:p>
    <w:p w14:paraId="7321C009" w14:textId="77777777" w:rsidR="001B71DF" w:rsidRPr="002D52D8" w:rsidRDefault="001B71DF" w:rsidP="001B71DF">
      <w:pPr>
        <w:spacing w:before="44"/>
        <w:jc w:val="center"/>
        <w:rPr>
          <w:b/>
          <w:sz w:val="24"/>
          <w:szCs w:val="24"/>
        </w:rPr>
      </w:pPr>
    </w:p>
    <w:tbl>
      <w:tblPr>
        <w:tblW w:w="13745" w:type="dxa"/>
        <w:tblLayout w:type="fixed"/>
        <w:tblLook w:val="04A0" w:firstRow="1" w:lastRow="0" w:firstColumn="1" w:lastColumn="0" w:noHBand="0" w:noVBand="1"/>
      </w:tblPr>
      <w:tblGrid>
        <w:gridCol w:w="1440"/>
        <w:gridCol w:w="4881"/>
        <w:gridCol w:w="2179"/>
        <w:gridCol w:w="2115"/>
        <w:gridCol w:w="1571"/>
        <w:gridCol w:w="1559"/>
      </w:tblGrid>
      <w:tr w:rsidR="0045302C" w:rsidRPr="002D52D8" w14:paraId="69349A7D" w14:textId="77777777" w:rsidTr="00F17D88">
        <w:trPr>
          <w:trHeight w:val="493"/>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310A" w14:textId="302C79E5" w:rsidR="0045302C" w:rsidRPr="00CC2792" w:rsidRDefault="0045302C" w:rsidP="0045302C">
            <w:pPr>
              <w:widowControl/>
              <w:autoSpaceDE/>
              <w:autoSpaceDN/>
              <w:jc w:val="center"/>
              <w:rPr>
                <w:b/>
                <w:bCs/>
                <w:color w:val="000000"/>
                <w:sz w:val="24"/>
                <w:szCs w:val="24"/>
                <w:lang w:val="en-US"/>
              </w:rPr>
            </w:pPr>
            <w:r>
              <w:rPr>
                <w:b/>
                <w:bCs/>
                <w:color w:val="000000"/>
              </w:rPr>
              <w:t>GTIP 6 Kodu</w:t>
            </w:r>
          </w:p>
        </w:tc>
        <w:tc>
          <w:tcPr>
            <w:tcW w:w="4881" w:type="dxa"/>
            <w:tcBorders>
              <w:top w:val="single" w:sz="4" w:space="0" w:color="auto"/>
              <w:left w:val="nil"/>
              <w:bottom w:val="single" w:sz="4" w:space="0" w:color="auto"/>
              <w:right w:val="single" w:sz="4" w:space="0" w:color="auto"/>
            </w:tcBorders>
            <w:shd w:val="clear" w:color="auto" w:fill="auto"/>
            <w:hideMark/>
          </w:tcPr>
          <w:p w14:paraId="6C32F9F6" w14:textId="6ABBA59C" w:rsidR="0045302C" w:rsidRPr="00CC2792" w:rsidRDefault="0045302C" w:rsidP="0045302C">
            <w:pPr>
              <w:widowControl/>
              <w:autoSpaceDE/>
              <w:autoSpaceDN/>
              <w:rPr>
                <w:b/>
                <w:bCs/>
                <w:color w:val="000000"/>
                <w:sz w:val="24"/>
                <w:szCs w:val="24"/>
                <w:lang w:val="en-US"/>
              </w:rPr>
            </w:pPr>
            <w:r>
              <w:rPr>
                <w:b/>
                <w:bCs/>
                <w:color w:val="000000"/>
              </w:rPr>
              <w:t>GTIP 6 Adı</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14:paraId="7AAC4E72" w14:textId="4DEA9A22" w:rsidR="0045302C" w:rsidRPr="00CC2792" w:rsidRDefault="0045302C" w:rsidP="0045302C">
            <w:pPr>
              <w:widowControl/>
              <w:autoSpaceDE/>
              <w:autoSpaceDN/>
              <w:jc w:val="center"/>
              <w:rPr>
                <w:b/>
                <w:bCs/>
                <w:color w:val="000000"/>
                <w:sz w:val="24"/>
                <w:szCs w:val="24"/>
                <w:lang w:val="en-US"/>
              </w:rPr>
            </w:pPr>
            <w:r>
              <w:rPr>
                <w:b/>
                <w:bCs/>
                <w:color w:val="000000"/>
              </w:rPr>
              <w:t>2022 (1-12) ($)</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3F4A63D3" w14:textId="63866528" w:rsidR="0045302C" w:rsidRPr="00CC2792" w:rsidRDefault="0045302C" w:rsidP="0045302C">
            <w:pPr>
              <w:widowControl/>
              <w:autoSpaceDE/>
              <w:autoSpaceDN/>
              <w:jc w:val="center"/>
              <w:rPr>
                <w:b/>
                <w:bCs/>
                <w:color w:val="000000"/>
                <w:sz w:val="24"/>
                <w:szCs w:val="24"/>
                <w:lang w:val="en-US"/>
              </w:rPr>
            </w:pPr>
            <w:r>
              <w:rPr>
                <w:b/>
                <w:bCs/>
                <w:color w:val="000000"/>
              </w:rPr>
              <w:t>2023 (1-12) ($)</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3E46B99" w14:textId="4089A638" w:rsidR="0045302C" w:rsidRPr="00CC2792" w:rsidRDefault="0045302C" w:rsidP="0045302C">
            <w:pPr>
              <w:widowControl/>
              <w:autoSpaceDE/>
              <w:autoSpaceDN/>
              <w:jc w:val="center"/>
              <w:rPr>
                <w:b/>
                <w:bCs/>
                <w:color w:val="000000"/>
                <w:sz w:val="24"/>
                <w:szCs w:val="24"/>
                <w:lang w:val="en-US"/>
              </w:rPr>
            </w:pPr>
            <w:r>
              <w:rPr>
                <w:b/>
                <w:bCs/>
                <w:color w:val="000000"/>
              </w:rPr>
              <w:t>2023(1-</w:t>
            </w:r>
            <w:r w:rsidR="000C2665">
              <w:rPr>
                <w:b/>
                <w:bCs/>
                <w:color w:val="000000"/>
              </w:rPr>
              <w:t>9</w:t>
            </w:r>
            <w:r>
              <w:rPr>
                <w:b/>
                <w:bCs/>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008D2C" w14:textId="3E981922" w:rsidR="0045302C" w:rsidRPr="00CC2792" w:rsidRDefault="0045302C" w:rsidP="0045302C">
            <w:pPr>
              <w:widowControl/>
              <w:autoSpaceDE/>
              <w:autoSpaceDN/>
              <w:jc w:val="center"/>
              <w:rPr>
                <w:b/>
                <w:bCs/>
                <w:color w:val="000000"/>
                <w:sz w:val="24"/>
                <w:szCs w:val="24"/>
                <w:lang w:val="en-US"/>
              </w:rPr>
            </w:pPr>
            <w:r>
              <w:rPr>
                <w:b/>
                <w:bCs/>
                <w:color w:val="000000"/>
              </w:rPr>
              <w:t>2024(1-</w:t>
            </w:r>
            <w:r w:rsidR="000C2665">
              <w:rPr>
                <w:b/>
                <w:bCs/>
                <w:color w:val="000000"/>
              </w:rPr>
              <w:t>9</w:t>
            </w:r>
            <w:r>
              <w:rPr>
                <w:b/>
                <w:bCs/>
                <w:color w:val="000000"/>
              </w:rPr>
              <w:t>) ($)</w:t>
            </w:r>
          </w:p>
        </w:tc>
      </w:tr>
      <w:tr w:rsidR="000C2665" w:rsidRPr="002D52D8" w14:paraId="0BB8ACF6" w14:textId="77777777" w:rsidTr="00F17D88">
        <w:trPr>
          <w:trHeight w:val="729"/>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178E85" w14:textId="76686197" w:rsidR="000C2665" w:rsidRPr="00CC2792" w:rsidRDefault="000C2665" w:rsidP="000C2665">
            <w:pPr>
              <w:widowControl/>
              <w:autoSpaceDE/>
              <w:autoSpaceDN/>
              <w:jc w:val="center"/>
              <w:rPr>
                <w:b/>
                <w:bCs/>
                <w:color w:val="000000"/>
                <w:sz w:val="24"/>
                <w:szCs w:val="24"/>
                <w:lang w:val="en-US"/>
              </w:rPr>
            </w:pPr>
            <w:r>
              <w:rPr>
                <w:b/>
                <w:bCs/>
                <w:color w:val="000000"/>
              </w:rPr>
              <w:t>721632</w:t>
            </w:r>
          </w:p>
        </w:tc>
        <w:tc>
          <w:tcPr>
            <w:tcW w:w="4881" w:type="dxa"/>
            <w:tcBorders>
              <w:top w:val="nil"/>
              <w:left w:val="nil"/>
              <w:bottom w:val="single" w:sz="4" w:space="0" w:color="auto"/>
              <w:right w:val="single" w:sz="4" w:space="0" w:color="auto"/>
            </w:tcBorders>
            <w:shd w:val="clear" w:color="auto" w:fill="auto"/>
            <w:hideMark/>
          </w:tcPr>
          <w:p w14:paraId="7CC34760" w14:textId="27EAB206" w:rsidR="000C2665" w:rsidRPr="00CC2792" w:rsidRDefault="000C2665" w:rsidP="000C2665">
            <w:pPr>
              <w:widowControl/>
              <w:autoSpaceDE/>
              <w:autoSpaceDN/>
              <w:rPr>
                <w:color w:val="000000"/>
                <w:sz w:val="24"/>
                <w:szCs w:val="24"/>
                <w:lang w:val="en-US"/>
              </w:rPr>
            </w:pPr>
            <w:r>
              <w:rPr>
                <w:color w:val="000000"/>
              </w:rPr>
              <w:t>Demir veya alaşımsız çelikten profiller; I şeklinde profiller</w:t>
            </w:r>
          </w:p>
        </w:tc>
        <w:tc>
          <w:tcPr>
            <w:tcW w:w="2179" w:type="dxa"/>
            <w:tcBorders>
              <w:top w:val="nil"/>
              <w:left w:val="nil"/>
              <w:bottom w:val="single" w:sz="4" w:space="0" w:color="auto"/>
              <w:right w:val="single" w:sz="4" w:space="0" w:color="auto"/>
            </w:tcBorders>
            <w:shd w:val="clear" w:color="auto" w:fill="auto"/>
            <w:noWrap/>
            <w:vAlign w:val="center"/>
            <w:hideMark/>
          </w:tcPr>
          <w:p w14:paraId="6A961D84" w14:textId="63813BE5" w:rsidR="000C2665" w:rsidRPr="00CC2792" w:rsidRDefault="000C2665" w:rsidP="000C2665">
            <w:pPr>
              <w:widowControl/>
              <w:autoSpaceDE/>
              <w:autoSpaceDN/>
              <w:jc w:val="right"/>
              <w:rPr>
                <w:color w:val="000000"/>
                <w:sz w:val="24"/>
                <w:szCs w:val="24"/>
                <w:lang w:val="en-US"/>
              </w:rPr>
            </w:pPr>
            <w:r>
              <w:rPr>
                <w:color w:val="000000"/>
              </w:rPr>
              <w:t xml:space="preserve">                16.730.915 </w:t>
            </w:r>
          </w:p>
        </w:tc>
        <w:tc>
          <w:tcPr>
            <w:tcW w:w="2115" w:type="dxa"/>
            <w:tcBorders>
              <w:top w:val="nil"/>
              <w:left w:val="nil"/>
              <w:bottom w:val="single" w:sz="4" w:space="0" w:color="auto"/>
              <w:right w:val="single" w:sz="4" w:space="0" w:color="auto"/>
            </w:tcBorders>
            <w:shd w:val="clear" w:color="auto" w:fill="auto"/>
            <w:noWrap/>
            <w:vAlign w:val="center"/>
            <w:hideMark/>
          </w:tcPr>
          <w:p w14:paraId="1BF743AC" w14:textId="0970B864" w:rsidR="000C2665" w:rsidRPr="00CC2792" w:rsidRDefault="000C2665" w:rsidP="000C2665">
            <w:pPr>
              <w:widowControl/>
              <w:autoSpaceDE/>
              <w:autoSpaceDN/>
              <w:jc w:val="center"/>
              <w:rPr>
                <w:color w:val="000000"/>
                <w:sz w:val="24"/>
                <w:szCs w:val="24"/>
                <w:lang w:val="en-US"/>
              </w:rPr>
            </w:pPr>
            <w:r>
              <w:rPr>
                <w:color w:val="000000"/>
              </w:rPr>
              <w:t xml:space="preserve">              10.370.190 </w:t>
            </w:r>
          </w:p>
        </w:tc>
        <w:tc>
          <w:tcPr>
            <w:tcW w:w="1571" w:type="dxa"/>
            <w:tcBorders>
              <w:top w:val="nil"/>
              <w:left w:val="nil"/>
              <w:bottom w:val="single" w:sz="4" w:space="0" w:color="auto"/>
              <w:right w:val="single" w:sz="4" w:space="0" w:color="auto"/>
            </w:tcBorders>
            <w:shd w:val="clear" w:color="auto" w:fill="auto"/>
            <w:noWrap/>
            <w:vAlign w:val="center"/>
            <w:hideMark/>
          </w:tcPr>
          <w:p w14:paraId="77EBD47B" w14:textId="015FA284" w:rsidR="000C2665" w:rsidRPr="00CC2792" w:rsidRDefault="000C2665" w:rsidP="000C2665">
            <w:pPr>
              <w:widowControl/>
              <w:autoSpaceDE/>
              <w:autoSpaceDN/>
              <w:jc w:val="center"/>
              <w:rPr>
                <w:color w:val="000000"/>
                <w:sz w:val="24"/>
                <w:szCs w:val="24"/>
                <w:lang w:val="en-US"/>
              </w:rPr>
            </w:pPr>
            <w:r>
              <w:rPr>
                <w:color w:val="000000"/>
              </w:rPr>
              <w:t xml:space="preserve">       8.525.183 </w:t>
            </w:r>
          </w:p>
        </w:tc>
        <w:tc>
          <w:tcPr>
            <w:tcW w:w="1559" w:type="dxa"/>
            <w:tcBorders>
              <w:top w:val="nil"/>
              <w:left w:val="nil"/>
              <w:bottom w:val="single" w:sz="4" w:space="0" w:color="auto"/>
              <w:right w:val="single" w:sz="4" w:space="0" w:color="auto"/>
            </w:tcBorders>
            <w:shd w:val="clear" w:color="auto" w:fill="auto"/>
            <w:noWrap/>
            <w:vAlign w:val="center"/>
            <w:hideMark/>
          </w:tcPr>
          <w:p w14:paraId="2D4358F6" w14:textId="007CD8B6" w:rsidR="000C2665" w:rsidRPr="00CC2792" w:rsidRDefault="00F17D88" w:rsidP="000C2665">
            <w:pPr>
              <w:widowControl/>
              <w:autoSpaceDE/>
              <w:autoSpaceDN/>
              <w:jc w:val="right"/>
              <w:rPr>
                <w:color w:val="000000"/>
                <w:sz w:val="24"/>
                <w:szCs w:val="24"/>
                <w:lang w:val="en-US"/>
              </w:rPr>
            </w:pPr>
            <w:r>
              <w:rPr>
                <w:color w:val="000000"/>
              </w:rPr>
              <w:t>1</w:t>
            </w:r>
            <w:r w:rsidR="000C2665">
              <w:rPr>
                <w:color w:val="000000"/>
              </w:rPr>
              <w:t xml:space="preserve">0.927.786 </w:t>
            </w:r>
          </w:p>
        </w:tc>
      </w:tr>
      <w:tr w:rsidR="000C2665" w:rsidRPr="002D52D8" w14:paraId="19D1A410" w14:textId="77777777" w:rsidTr="00F17D88">
        <w:trPr>
          <w:trHeight w:val="707"/>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D019CE" w14:textId="638F3D07" w:rsidR="000C2665" w:rsidRPr="00CC2792" w:rsidRDefault="000C2665" w:rsidP="000C2665">
            <w:pPr>
              <w:widowControl/>
              <w:autoSpaceDE/>
              <w:autoSpaceDN/>
              <w:jc w:val="center"/>
              <w:rPr>
                <w:b/>
                <w:bCs/>
                <w:color w:val="000000"/>
                <w:sz w:val="24"/>
                <w:szCs w:val="24"/>
                <w:lang w:val="en-US"/>
              </w:rPr>
            </w:pPr>
            <w:r>
              <w:rPr>
                <w:b/>
                <w:bCs/>
                <w:color w:val="000000"/>
              </w:rPr>
              <w:t>721621</w:t>
            </w:r>
          </w:p>
        </w:tc>
        <w:tc>
          <w:tcPr>
            <w:tcW w:w="4881" w:type="dxa"/>
            <w:tcBorders>
              <w:top w:val="nil"/>
              <w:left w:val="nil"/>
              <w:bottom w:val="single" w:sz="4" w:space="0" w:color="auto"/>
              <w:right w:val="single" w:sz="4" w:space="0" w:color="auto"/>
            </w:tcBorders>
            <w:shd w:val="clear" w:color="auto" w:fill="auto"/>
            <w:hideMark/>
          </w:tcPr>
          <w:p w14:paraId="387AD5C5" w14:textId="70A8F34B" w:rsidR="000C2665" w:rsidRPr="00CC2792" w:rsidRDefault="000C2665" w:rsidP="000C2665">
            <w:pPr>
              <w:widowControl/>
              <w:autoSpaceDE/>
              <w:autoSpaceDN/>
              <w:rPr>
                <w:color w:val="000000"/>
                <w:sz w:val="24"/>
                <w:szCs w:val="24"/>
                <w:lang w:val="en-US"/>
              </w:rPr>
            </w:pPr>
            <w:r>
              <w:rPr>
                <w:color w:val="000000"/>
              </w:rPr>
              <w:t>Demir veya alaşımsız çelikten profiller; L şeklinde profiller</w:t>
            </w:r>
          </w:p>
        </w:tc>
        <w:tc>
          <w:tcPr>
            <w:tcW w:w="2179" w:type="dxa"/>
            <w:tcBorders>
              <w:top w:val="nil"/>
              <w:left w:val="nil"/>
              <w:bottom w:val="single" w:sz="4" w:space="0" w:color="auto"/>
              <w:right w:val="single" w:sz="4" w:space="0" w:color="auto"/>
            </w:tcBorders>
            <w:shd w:val="clear" w:color="auto" w:fill="auto"/>
            <w:noWrap/>
            <w:vAlign w:val="center"/>
            <w:hideMark/>
          </w:tcPr>
          <w:p w14:paraId="5B67A98D" w14:textId="06B4FC39" w:rsidR="000C2665" w:rsidRPr="00CC2792" w:rsidRDefault="000C2665" w:rsidP="000C2665">
            <w:pPr>
              <w:widowControl/>
              <w:autoSpaceDE/>
              <w:autoSpaceDN/>
              <w:jc w:val="right"/>
              <w:rPr>
                <w:color w:val="000000"/>
                <w:sz w:val="24"/>
                <w:szCs w:val="24"/>
                <w:lang w:val="en-US"/>
              </w:rPr>
            </w:pPr>
            <w:r>
              <w:rPr>
                <w:color w:val="000000"/>
              </w:rPr>
              <w:t xml:space="preserve">                  7.504.082 </w:t>
            </w:r>
          </w:p>
        </w:tc>
        <w:tc>
          <w:tcPr>
            <w:tcW w:w="2115" w:type="dxa"/>
            <w:tcBorders>
              <w:top w:val="nil"/>
              <w:left w:val="nil"/>
              <w:bottom w:val="single" w:sz="4" w:space="0" w:color="auto"/>
              <w:right w:val="single" w:sz="4" w:space="0" w:color="auto"/>
            </w:tcBorders>
            <w:shd w:val="clear" w:color="auto" w:fill="auto"/>
            <w:noWrap/>
            <w:vAlign w:val="center"/>
            <w:hideMark/>
          </w:tcPr>
          <w:p w14:paraId="32E06EE6" w14:textId="006FCFE1" w:rsidR="000C2665" w:rsidRPr="00CC2792" w:rsidRDefault="000C2665" w:rsidP="000C2665">
            <w:pPr>
              <w:widowControl/>
              <w:autoSpaceDE/>
              <w:autoSpaceDN/>
              <w:jc w:val="center"/>
              <w:rPr>
                <w:color w:val="000000"/>
                <w:sz w:val="24"/>
                <w:szCs w:val="24"/>
                <w:lang w:val="en-US"/>
              </w:rPr>
            </w:pPr>
            <w:r>
              <w:rPr>
                <w:color w:val="000000"/>
              </w:rPr>
              <w:t xml:space="preserve">                4.395.321 </w:t>
            </w:r>
          </w:p>
        </w:tc>
        <w:tc>
          <w:tcPr>
            <w:tcW w:w="1571" w:type="dxa"/>
            <w:tcBorders>
              <w:top w:val="nil"/>
              <w:left w:val="nil"/>
              <w:bottom w:val="single" w:sz="4" w:space="0" w:color="auto"/>
              <w:right w:val="single" w:sz="4" w:space="0" w:color="auto"/>
            </w:tcBorders>
            <w:shd w:val="clear" w:color="auto" w:fill="auto"/>
            <w:noWrap/>
            <w:vAlign w:val="center"/>
            <w:hideMark/>
          </w:tcPr>
          <w:p w14:paraId="670B3DE0" w14:textId="5518518C" w:rsidR="000C2665" w:rsidRPr="00CC2792" w:rsidRDefault="000C2665" w:rsidP="000C2665">
            <w:pPr>
              <w:widowControl/>
              <w:autoSpaceDE/>
              <w:autoSpaceDN/>
              <w:jc w:val="center"/>
              <w:rPr>
                <w:color w:val="000000"/>
                <w:sz w:val="24"/>
                <w:szCs w:val="24"/>
                <w:lang w:val="en-US"/>
              </w:rPr>
            </w:pPr>
            <w:r>
              <w:rPr>
                <w:color w:val="000000"/>
              </w:rPr>
              <w:t xml:space="preserve">        3.194.507 </w:t>
            </w:r>
          </w:p>
        </w:tc>
        <w:tc>
          <w:tcPr>
            <w:tcW w:w="1559" w:type="dxa"/>
            <w:tcBorders>
              <w:top w:val="nil"/>
              <w:left w:val="nil"/>
              <w:bottom w:val="single" w:sz="4" w:space="0" w:color="auto"/>
              <w:right w:val="single" w:sz="4" w:space="0" w:color="auto"/>
            </w:tcBorders>
            <w:shd w:val="clear" w:color="auto" w:fill="auto"/>
            <w:noWrap/>
            <w:vAlign w:val="center"/>
            <w:hideMark/>
          </w:tcPr>
          <w:p w14:paraId="3551AFCA" w14:textId="5A9B903E" w:rsidR="000C2665" w:rsidRPr="00CC2792" w:rsidRDefault="000C2665" w:rsidP="000C2665">
            <w:pPr>
              <w:widowControl/>
              <w:autoSpaceDE/>
              <w:autoSpaceDN/>
              <w:jc w:val="right"/>
              <w:rPr>
                <w:color w:val="000000"/>
                <w:sz w:val="24"/>
                <w:szCs w:val="24"/>
                <w:lang w:val="en-US"/>
              </w:rPr>
            </w:pPr>
            <w:r>
              <w:rPr>
                <w:color w:val="000000"/>
              </w:rPr>
              <w:t xml:space="preserve">     10.618.152 </w:t>
            </w:r>
          </w:p>
        </w:tc>
      </w:tr>
      <w:tr w:rsidR="000C2665" w:rsidRPr="002D52D8" w14:paraId="0110B89F" w14:textId="77777777" w:rsidTr="00F17D88">
        <w:trPr>
          <w:trHeight w:val="36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8FBED3" w14:textId="787DA12E" w:rsidR="000C2665" w:rsidRPr="00CC2792" w:rsidRDefault="000C2665" w:rsidP="000C2665">
            <w:pPr>
              <w:widowControl/>
              <w:autoSpaceDE/>
              <w:autoSpaceDN/>
              <w:jc w:val="center"/>
              <w:rPr>
                <w:b/>
                <w:bCs/>
                <w:color w:val="000000"/>
                <w:sz w:val="24"/>
                <w:szCs w:val="24"/>
                <w:lang w:val="en-US"/>
              </w:rPr>
            </w:pPr>
            <w:r>
              <w:rPr>
                <w:b/>
                <w:bCs/>
                <w:color w:val="000000"/>
              </w:rPr>
              <w:t>741980</w:t>
            </w:r>
          </w:p>
        </w:tc>
        <w:tc>
          <w:tcPr>
            <w:tcW w:w="4881" w:type="dxa"/>
            <w:tcBorders>
              <w:top w:val="nil"/>
              <w:left w:val="nil"/>
              <w:bottom w:val="single" w:sz="4" w:space="0" w:color="auto"/>
              <w:right w:val="single" w:sz="4" w:space="0" w:color="auto"/>
            </w:tcBorders>
            <w:shd w:val="clear" w:color="auto" w:fill="auto"/>
            <w:hideMark/>
          </w:tcPr>
          <w:p w14:paraId="1798634C" w14:textId="5D972D34" w:rsidR="000C2665" w:rsidRPr="00CC2792" w:rsidRDefault="000C2665" w:rsidP="000C2665">
            <w:pPr>
              <w:widowControl/>
              <w:autoSpaceDE/>
              <w:autoSpaceDN/>
              <w:rPr>
                <w:color w:val="000000"/>
                <w:sz w:val="24"/>
                <w:szCs w:val="24"/>
                <w:lang w:val="es-CO"/>
              </w:rPr>
            </w:pPr>
            <w:r>
              <w:rPr>
                <w:color w:val="000000"/>
              </w:rPr>
              <w:t xml:space="preserve"> Bakırdan diğer eşya: diğerleri</w:t>
            </w:r>
          </w:p>
        </w:tc>
        <w:tc>
          <w:tcPr>
            <w:tcW w:w="2179" w:type="dxa"/>
            <w:tcBorders>
              <w:top w:val="nil"/>
              <w:left w:val="nil"/>
              <w:bottom w:val="single" w:sz="4" w:space="0" w:color="auto"/>
              <w:right w:val="single" w:sz="4" w:space="0" w:color="auto"/>
            </w:tcBorders>
            <w:shd w:val="clear" w:color="auto" w:fill="auto"/>
            <w:noWrap/>
            <w:vAlign w:val="center"/>
            <w:hideMark/>
          </w:tcPr>
          <w:p w14:paraId="4C260864" w14:textId="2EE2C9FA" w:rsidR="000C2665" w:rsidRPr="00CC2792" w:rsidRDefault="000C2665" w:rsidP="000C2665">
            <w:pPr>
              <w:widowControl/>
              <w:autoSpaceDE/>
              <w:autoSpaceDN/>
              <w:jc w:val="right"/>
              <w:rPr>
                <w:color w:val="000000"/>
                <w:sz w:val="24"/>
                <w:szCs w:val="24"/>
                <w:lang w:val="en-US"/>
              </w:rPr>
            </w:pPr>
            <w:r>
              <w:rPr>
                <w:color w:val="000000"/>
              </w:rPr>
              <w:t xml:space="preserve">                  6.750.187 </w:t>
            </w:r>
          </w:p>
        </w:tc>
        <w:tc>
          <w:tcPr>
            <w:tcW w:w="2115" w:type="dxa"/>
            <w:tcBorders>
              <w:top w:val="nil"/>
              <w:left w:val="nil"/>
              <w:bottom w:val="single" w:sz="4" w:space="0" w:color="auto"/>
              <w:right w:val="single" w:sz="4" w:space="0" w:color="auto"/>
            </w:tcBorders>
            <w:shd w:val="clear" w:color="auto" w:fill="auto"/>
            <w:noWrap/>
            <w:vAlign w:val="center"/>
            <w:hideMark/>
          </w:tcPr>
          <w:p w14:paraId="6A1CBD7E" w14:textId="25191BBD" w:rsidR="000C2665" w:rsidRPr="00CC2792" w:rsidRDefault="000C2665" w:rsidP="000C2665">
            <w:pPr>
              <w:widowControl/>
              <w:autoSpaceDE/>
              <w:autoSpaceDN/>
              <w:jc w:val="center"/>
              <w:rPr>
                <w:color w:val="000000"/>
                <w:sz w:val="24"/>
                <w:szCs w:val="24"/>
                <w:lang w:val="en-US"/>
              </w:rPr>
            </w:pPr>
            <w:r>
              <w:rPr>
                <w:color w:val="000000"/>
              </w:rPr>
              <w:t xml:space="preserve">              10.052.898 </w:t>
            </w:r>
          </w:p>
        </w:tc>
        <w:tc>
          <w:tcPr>
            <w:tcW w:w="1571" w:type="dxa"/>
            <w:tcBorders>
              <w:top w:val="nil"/>
              <w:left w:val="nil"/>
              <w:bottom w:val="single" w:sz="4" w:space="0" w:color="auto"/>
              <w:right w:val="single" w:sz="4" w:space="0" w:color="auto"/>
            </w:tcBorders>
            <w:shd w:val="clear" w:color="auto" w:fill="auto"/>
            <w:noWrap/>
            <w:vAlign w:val="center"/>
            <w:hideMark/>
          </w:tcPr>
          <w:p w14:paraId="6B9E6A74" w14:textId="48CBEBFE" w:rsidR="000C2665" w:rsidRPr="00CC2792" w:rsidRDefault="000C2665" w:rsidP="000C2665">
            <w:pPr>
              <w:widowControl/>
              <w:autoSpaceDE/>
              <w:autoSpaceDN/>
              <w:jc w:val="center"/>
              <w:rPr>
                <w:color w:val="000000"/>
                <w:sz w:val="24"/>
                <w:szCs w:val="24"/>
                <w:lang w:val="en-US"/>
              </w:rPr>
            </w:pPr>
            <w:r>
              <w:rPr>
                <w:color w:val="000000"/>
              </w:rPr>
              <w:t xml:space="preserve">        6.192.366 </w:t>
            </w:r>
          </w:p>
        </w:tc>
        <w:tc>
          <w:tcPr>
            <w:tcW w:w="1559" w:type="dxa"/>
            <w:tcBorders>
              <w:top w:val="nil"/>
              <w:left w:val="nil"/>
              <w:bottom w:val="single" w:sz="4" w:space="0" w:color="auto"/>
              <w:right w:val="single" w:sz="4" w:space="0" w:color="auto"/>
            </w:tcBorders>
            <w:shd w:val="clear" w:color="auto" w:fill="auto"/>
            <w:noWrap/>
            <w:vAlign w:val="center"/>
            <w:hideMark/>
          </w:tcPr>
          <w:p w14:paraId="3766E29F" w14:textId="3FCEB1B2" w:rsidR="000C2665" w:rsidRPr="00CC2792" w:rsidRDefault="000C2665" w:rsidP="000C2665">
            <w:pPr>
              <w:widowControl/>
              <w:autoSpaceDE/>
              <w:autoSpaceDN/>
              <w:jc w:val="right"/>
              <w:rPr>
                <w:color w:val="000000"/>
                <w:sz w:val="24"/>
                <w:szCs w:val="24"/>
                <w:lang w:val="en-US"/>
              </w:rPr>
            </w:pPr>
            <w:r>
              <w:rPr>
                <w:color w:val="000000"/>
              </w:rPr>
              <w:t xml:space="preserve">       7.125.206 </w:t>
            </w:r>
          </w:p>
        </w:tc>
      </w:tr>
      <w:tr w:rsidR="000C2665" w:rsidRPr="002D52D8" w14:paraId="740C609C" w14:textId="77777777" w:rsidTr="00F17D88">
        <w:trPr>
          <w:trHeight w:val="707"/>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74A7B" w14:textId="0A44082F" w:rsidR="000C2665" w:rsidRPr="00CC2792" w:rsidRDefault="000C2665" w:rsidP="000C2665">
            <w:pPr>
              <w:widowControl/>
              <w:autoSpaceDE/>
              <w:autoSpaceDN/>
              <w:jc w:val="center"/>
              <w:rPr>
                <w:b/>
                <w:bCs/>
                <w:color w:val="000000"/>
                <w:sz w:val="24"/>
                <w:szCs w:val="24"/>
                <w:lang w:val="en-US"/>
              </w:rPr>
            </w:pPr>
            <w:r>
              <w:rPr>
                <w:b/>
                <w:bCs/>
                <w:color w:val="000000"/>
              </w:rPr>
              <w:t>721420</w:t>
            </w:r>
          </w:p>
        </w:tc>
        <w:tc>
          <w:tcPr>
            <w:tcW w:w="4881" w:type="dxa"/>
            <w:tcBorders>
              <w:top w:val="nil"/>
              <w:left w:val="nil"/>
              <w:bottom w:val="single" w:sz="4" w:space="0" w:color="auto"/>
              <w:right w:val="single" w:sz="4" w:space="0" w:color="auto"/>
            </w:tcBorders>
            <w:shd w:val="clear" w:color="auto" w:fill="auto"/>
            <w:hideMark/>
          </w:tcPr>
          <w:p w14:paraId="56413CA8" w14:textId="231606E7" w:rsidR="000C2665" w:rsidRPr="00CC2792" w:rsidRDefault="000C2665" w:rsidP="000C2665">
            <w:pPr>
              <w:widowControl/>
              <w:autoSpaceDE/>
              <w:autoSpaceDN/>
              <w:rPr>
                <w:color w:val="000000"/>
                <w:sz w:val="24"/>
                <w:szCs w:val="24"/>
                <w:lang w:val="en-US"/>
              </w:rPr>
            </w:pPr>
            <w:r>
              <w:rPr>
                <w:color w:val="000000"/>
              </w:rPr>
              <w:t xml:space="preserve">Demir veya alaşımsız çelikten </w:t>
            </w:r>
            <w:proofErr w:type="spellStart"/>
            <w:proofErr w:type="gramStart"/>
            <w:r>
              <w:rPr>
                <w:color w:val="000000"/>
              </w:rPr>
              <w:t>çubuklar;haddeleme</w:t>
            </w:r>
            <w:proofErr w:type="spellEnd"/>
            <w:proofErr w:type="gramEnd"/>
            <w:r>
              <w:rPr>
                <w:color w:val="000000"/>
              </w:rPr>
              <w:t xml:space="preserve"> işleminden sonra burulmuş olanlar</w:t>
            </w:r>
          </w:p>
        </w:tc>
        <w:tc>
          <w:tcPr>
            <w:tcW w:w="2179" w:type="dxa"/>
            <w:tcBorders>
              <w:top w:val="nil"/>
              <w:left w:val="nil"/>
              <w:bottom w:val="single" w:sz="4" w:space="0" w:color="auto"/>
              <w:right w:val="single" w:sz="4" w:space="0" w:color="auto"/>
            </w:tcBorders>
            <w:shd w:val="clear" w:color="auto" w:fill="auto"/>
            <w:noWrap/>
            <w:vAlign w:val="center"/>
            <w:hideMark/>
          </w:tcPr>
          <w:p w14:paraId="1FC0D4AC" w14:textId="4C557CFB" w:rsidR="000C2665" w:rsidRPr="00CC2792" w:rsidRDefault="000C2665" w:rsidP="000C2665">
            <w:pPr>
              <w:widowControl/>
              <w:autoSpaceDE/>
              <w:autoSpaceDN/>
              <w:jc w:val="right"/>
              <w:rPr>
                <w:color w:val="000000"/>
                <w:sz w:val="24"/>
                <w:szCs w:val="24"/>
                <w:lang w:val="en-US"/>
              </w:rPr>
            </w:pPr>
            <w:r>
              <w:rPr>
                <w:color w:val="000000"/>
              </w:rPr>
              <w:t xml:space="preserve">                31.739.374 </w:t>
            </w:r>
          </w:p>
        </w:tc>
        <w:tc>
          <w:tcPr>
            <w:tcW w:w="2115" w:type="dxa"/>
            <w:tcBorders>
              <w:top w:val="nil"/>
              <w:left w:val="nil"/>
              <w:bottom w:val="single" w:sz="4" w:space="0" w:color="auto"/>
              <w:right w:val="single" w:sz="4" w:space="0" w:color="auto"/>
            </w:tcBorders>
            <w:shd w:val="clear" w:color="auto" w:fill="auto"/>
            <w:noWrap/>
            <w:vAlign w:val="center"/>
            <w:hideMark/>
          </w:tcPr>
          <w:p w14:paraId="43AB8394" w14:textId="0A2489F1" w:rsidR="000C2665" w:rsidRPr="00CC2792" w:rsidRDefault="000C2665" w:rsidP="000C2665">
            <w:pPr>
              <w:widowControl/>
              <w:autoSpaceDE/>
              <w:autoSpaceDN/>
              <w:jc w:val="center"/>
              <w:rPr>
                <w:color w:val="000000"/>
                <w:sz w:val="24"/>
                <w:szCs w:val="24"/>
                <w:lang w:val="en-US"/>
              </w:rPr>
            </w:pPr>
            <w:r>
              <w:rPr>
                <w:color w:val="000000"/>
              </w:rPr>
              <w:t xml:space="preserve">                1.036.427 </w:t>
            </w:r>
          </w:p>
        </w:tc>
        <w:tc>
          <w:tcPr>
            <w:tcW w:w="1571" w:type="dxa"/>
            <w:tcBorders>
              <w:top w:val="nil"/>
              <w:left w:val="nil"/>
              <w:bottom w:val="single" w:sz="4" w:space="0" w:color="auto"/>
              <w:right w:val="single" w:sz="4" w:space="0" w:color="auto"/>
            </w:tcBorders>
            <w:shd w:val="clear" w:color="auto" w:fill="auto"/>
            <w:noWrap/>
            <w:vAlign w:val="center"/>
            <w:hideMark/>
          </w:tcPr>
          <w:p w14:paraId="25E3AE57" w14:textId="01580960" w:rsidR="000C2665" w:rsidRPr="00CC2792" w:rsidRDefault="000C2665" w:rsidP="000C2665">
            <w:pPr>
              <w:widowControl/>
              <w:autoSpaceDE/>
              <w:autoSpaceDN/>
              <w:jc w:val="center"/>
              <w:rPr>
                <w:color w:val="000000"/>
                <w:sz w:val="24"/>
                <w:szCs w:val="24"/>
                <w:lang w:val="en-US"/>
              </w:rPr>
            </w:pPr>
            <w:r>
              <w:rPr>
                <w:color w:val="000000"/>
              </w:rPr>
              <w:t xml:space="preserve">        1.035.829 </w:t>
            </w:r>
          </w:p>
        </w:tc>
        <w:tc>
          <w:tcPr>
            <w:tcW w:w="1559" w:type="dxa"/>
            <w:tcBorders>
              <w:top w:val="nil"/>
              <w:left w:val="nil"/>
              <w:bottom w:val="single" w:sz="4" w:space="0" w:color="auto"/>
              <w:right w:val="single" w:sz="4" w:space="0" w:color="auto"/>
            </w:tcBorders>
            <w:shd w:val="clear" w:color="auto" w:fill="auto"/>
            <w:noWrap/>
            <w:vAlign w:val="center"/>
            <w:hideMark/>
          </w:tcPr>
          <w:p w14:paraId="2AA416D3" w14:textId="6FC13CC9" w:rsidR="000C2665" w:rsidRPr="00CC2792" w:rsidRDefault="000C2665" w:rsidP="000C2665">
            <w:pPr>
              <w:widowControl/>
              <w:autoSpaceDE/>
              <w:autoSpaceDN/>
              <w:jc w:val="right"/>
              <w:rPr>
                <w:color w:val="000000"/>
                <w:sz w:val="24"/>
                <w:szCs w:val="24"/>
                <w:lang w:val="en-US"/>
              </w:rPr>
            </w:pPr>
            <w:r>
              <w:rPr>
                <w:color w:val="000000"/>
              </w:rPr>
              <w:t xml:space="preserve">       5.874.018 </w:t>
            </w:r>
          </w:p>
        </w:tc>
      </w:tr>
      <w:tr w:rsidR="000C2665" w:rsidRPr="002D52D8" w14:paraId="17721016" w14:textId="77777777" w:rsidTr="00F17D88">
        <w:trPr>
          <w:trHeight w:val="36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E33736" w14:textId="038571FB" w:rsidR="000C2665" w:rsidRPr="00CC2792" w:rsidRDefault="000C2665" w:rsidP="000C2665">
            <w:pPr>
              <w:widowControl/>
              <w:autoSpaceDE/>
              <w:autoSpaceDN/>
              <w:jc w:val="center"/>
              <w:rPr>
                <w:b/>
                <w:bCs/>
                <w:color w:val="000000"/>
                <w:sz w:val="24"/>
                <w:szCs w:val="24"/>
                <w:lang w:val="en-US"/>
              </w:rPr>
            </w:pPr>
            <w:r>
              <w:rPr>
                <w:b/>
                <w:bCs/>
                <w:color w:val="000000"/>
              </w:rPr>
              <w:t>721491</w:t>
            </w:r>
          </w:p>
        </w:tc>
        <w:tc>
          <w:tcPr>
            <w:tcW w:w="4881" w:type="dxa"/>
            <w:tcBorders>
              <w:top w:val="nil"/>
              <w:left w:val="nil"/>
              <w:bottom w:val="single" w:sz="4" w:space="0" w:color="auto"/>
              <w:right w:val="single" w:sz="4" w:space="0" w:color="auto"/>
            </w:tcBorders>
            <w:shd w:val="clear" w:color="auto" w:fill="auto"/>
            <w:hideMark/>
          </w:tcPr>
          <w:p w14:paraId="3CC9D3E1" w14:textId="0A9438AD" w:rsidR="000C2665" w:rsidRPr="00CC2792" w:rsidRDefault="000C2665" w:rsidP="000C2665">
            <w:pPr>
              <w:widowControl/>
              <w:autoSpaceDE/>
              <w:autoSpaceDN/>
              <w:rPr>
                <w:color w:val="000000"/>
                <w:sz w:val="24"/>
                <w:szCs w:val="24"/>
                <w:lang w:val="en-US"/>
              </w:rPr>
            </w:pPr>
            <w:r>
              <w:rPr>
                <w:color w:val="000000"/>
              </w:rPr>
              <w:t xml:space="preserve">Demir veya alaşımsız çelikten </w:t>
            </w:r>
            <w:proofErr w:type="spellStart"/>
            <w:proofErr w:type="gramStart"/>
            <w:r>
              <w:rPr>
                <w:color w:val="000000"/>
              </w:rPr>
              <w:t>çubuklar;diğerleri</w:t>
            </w:r>
            <w:proofErr w:type="spellEnd"/>
            <w:proofErr w:type="gramEnd"/>
          </w:p>
        </w:tc>
        <w:tc>
          <w:tcPr>
            <w:tcW w:w="2179" w:type="dxa"/>
            <w:tcBorders>
              <w:top w:val="nil"/>
              <w:left w:val="nil"/>
              <w:bottom w:val="single" w:sz="4" w:space="0" w:color="auto"/>
              <w:right w:val="single" w:sz="4" w:space="0" w:color="auto"/>
            </w:tcBorders>
            <w:shd w:val="clear" w:color="auto" w:fill="auto"/>
            <w:noWrap/>
            <w:vAlign w:val="center"/>
            <w:hideMark/>
          </w:tcPr>
          <w:p w14:paraId="25D24099" w14:textId="366E6746" w:rsidR="000C2665" w:rsidRPr="00CC2792" w:rsidRDefault="000C2665" w:rsidP="000C2665">
            <w:pPr>
              <w:widowControl/>
              <w:autoSpaceDE/>
              <w:autoSpaceDN/>
              <w:jc w:val="right"/>
              <w:rPr>
                <w:color w:val="000000"/>
                <w:sz w:val="24"/>
                <w:szCs w:val="24"/>
                <w:lang w:val="en-US"/>
              </w:rPr>
            </w:pPr>
            <w:r>
              <w:rPr>
                <w:color w:val="000000"/>
              </w:rPr>
              <w:t xml:space="preserve">                  4.968.714 </w:t>
            </w:r>
          </w:p>
        </w:tc>
        <w:tc>
          <w:tcPr>
            <w:tcW w:w="2115" w:type="dxa"/>
            <w:tcBorders>
              <w:top w:val="nil"/>
              <w:left w:val="nil"/>
              <w:bottom w:val="single" w:sz="4" w:space="0" w:color="auto"/>
              <w:right w:val="single" w:sz="4" w:space="0" w:color="auto"/>
            </w:tcBorders>
            <w:shd w:val="clear" w:color="auto" w:fill="auto"/>
            <w:noWrap/>
            <w:vAlign w:val="center"/>
            <w:hideMark/>
          </w:tcPr>
          <w:p w14:paraId="0E04E99A" w14:textId="022717E1" w:rsidR="000C2665" w:rsidRPr="00CC2792" w:rsidRDefault="000C2665" w:rsidP="000C2665">
            <w:pPr>
              <w:widowControl/>
              <w:autoSpaceDE/>
              <w:autoSpaceDN/>
              <w:jc w:val="center"/>
              <w:rPr>
                <w:color w:val="000000"/>
                <w:sz w:val="24"/>
                <w:szCs w:val="24"/>
                <w:lang w:val="en-US"/>
              </w:rPr>
            </w:pPr>
            <w:r>
              <w:rPr>
                <w:color w:val="000000"/>
              </w:rPr>
              <w:t xml:space="preserve">                3.571.164 </w:t>
            </w:r>
          </w:p>
        </w:tc>
        <w:tc>
          <w:tcPr>
            <w:tcW w:w="1571" w:type="dxa"/>
            <w:tcBorders>
              <w:top w:val="nil"/>
              <w:left w:val="nil"/>
              <w:bottom w:val="single" w:sz="4" w:space="0" w:color="auto"/>
              <w:right w:val="single" w:sz="4" w:space="0" w:color="auto"/>
            </w:tcBorders>
            <w:shd w:val="clear" w:color="auto" w:fill="auto"/>
            <w:noWrap/>
            <w:vAlign w:val="center"/>
            <w:hideMark/>
          </w:tcPr>
          <w:p w14:paraId="6D827F60" w14:textId="4721BE39" w:rsidR="000C2665" w:rsidRPr="00CC2792" w:rsidRDefault="000C2665" w:rsidP="000C2665">
            <w:pPr>
              <w:widowControl/>
              <w:autoSpaceDE/>
              <w:autoSpaceDN/>
              <w:jc w:val="center"/>
              <w:rPr>
                <w:color w:val="000000"/>
                <w:sz w:val="24"/>
                <w:szCs w:val="24"/>
                <w:lang w:val="en-US"/>
              </w:rPr>
            </w:pPr>
            <w:r>
              <w:rPr>
                <w:color w:val="000000"/>
              </w:rPr>
              <w:t xml:space="preserve">        2.767.103 </w:t>
            </w:r>
          </w:p>
        </w:tc>
        <w:tc>
          <w:tcPr>
            <w:tcW w:w="1559" w:type="dxa"/>
            <w:tcBorders>
              <w:top w:val="nil"/>
              <w:left w:val="nil"/>
              <w:bottom w:val="single" w:sz="4" w:space="0" w:color="auto"/>
              <w:right w:val="single" w:sz="4" w:space="0" w:color="auto"/>
            </w:tcBorders>
            <w:shd w:val="clear" w:color="auto" w:fill="auto"/>
            <w:noWrap/>
            <w:vAlign w:val="center"/>
            <w:hideMark/>
          </w:tcPr>
          <w:p w14:paraId="425D7C30" w14:textId="6E8A18F8" w:rsidR="000C2665" w:rsidRPr="00CC2792" w:rsidRDefault="000C2665" w:rsidP="000C2665">
            <w:pPr>
              <w:widowControl/>
              <w:autoSpaceDE/>
              <w:autoSpaceDN/>
              <w:jc w:val="right"/>
              <w:rPr>
                <w:color w:val="000000"/>
                <w:sz w:val="24"/>
                <w:szCs w:val="24"/>
                <w:lang w:val="en-US"/>
              </w:rPr>
            </w:pPr>
            <w:r>
              <w:rPr>
                <w:color w:val="000000"/>
              </w:rPr>
              <w:t xml:space="preserve">        5.526.149 </w:t>
            </w:r>
          </w:p>
        </w:tc>
      </w:tr>
      <w:tr w:rsidR="000C2665" w:rsidRPr="002D52D8" w14:paraId="581A269C" w14:textId="77777777" w:rsidTr="00F17D88">
        <w:trPr>
          <w:trHeight w:val="707"/>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DFDCE2" w14:textId="3D4853DB" w:rsidR="000C2665" w:rsidRPr="00CC2792" w:rsidRDefault="000C2665" w:rsidP="000C2665">
            <w:pPr>
              <w:widowControl/>
              <w:autoSpaceDE/>
              <w:autoSpaceDN/>
              <w:jc w:val="center"/>
              <w:rPr>
                <w:b/>
                <w:bCs/>
                <w:color w:val="000000"/>
                <w:sz w:val="24"/>
                <w:szCs w:val="24"/>
                <w:lang w:val="en-US"/>
              </w:rPr>
            </w:pPr>
            <w:r>
              <w:rPr>
                <w:b/>
                <w:bCs/>
                <w:color w:val="000000"/>
              </w:rPr>
              <w:t>721499</w:t>
            </w:r>
          </w:p>
        </w:tc>
        <w:tc>
          <w:tcPr>
            <w:tcW w:w="4881" w:type="dxa"/>
            <w:tcBorders>
              <w:top w:val="nil"/>
              <w:left w:val="nil"/>
              <w:bottom w:val="single" w:sz="4" w:space="0" w:color="auto"/>
              <w:right w:val="single" w:sz="4" w:space="0" w:color="auto"/>
            </w:tcBorders>
            <w:shd w:val="clear" w:color="auto" w:fill="auto"/>
            <w:hideMark/>
          </w:tcPr>
          <w:p w14:paraId="6029891D" w14:textId="32DA7C95" w:rsidR="000C2665" w:rsidRPr="00CC2792" w:rsidRDefault="000C2665" w:rsidP="000C2665">
            <w:pPr>
              <w:widowControl/>
              <w:autoSpaceDE/>
              <w:autoSpaceDN/>
              <w:rPr>
                <w:color w:val="000000"/>
                <w:sz w:val="24"/>
                <w:szCs w:val="24"/>
                <w:lang w:val="en-US"/>
              </w:rPr>
            </w:pPr>
            <w:r>
              <w:rPr>
                <w:color w:val="000000"/>
              </w:rPr>
              <w:t xml:space="preserve">Demir veya alaşımsız çelikten </w:t>
            </w:r>
            <w:proofErr w:type="spellStart"/>
            <w:proofErr w:type="gramStart"/>
            <w:r>
              <w:rPr>
                <w:color w:val="000000"/>
              </w:rPr>
              <w:t>çubuklar;Enine</w:t>
            </w:r>
            <w:proofErr w:type="spellEnd"/>
            <w:proofErr w:type="gramEnd"/>
            <w:r>
              <w:rPr>
                <w:color w:val="000000"/>
              </w:rPr>
              <w:t xml:space="preserve"> kesiti dikdörtgen olanlar</w:t>
            </w:r>
          </w:p>
        </w:tc>
        <w:tc>
          <w:tcPr>
            <w:tcW w:w="2179" w:type="dxa"/>
            <w:tcBorders>
              <w:top w:val="nil"/>
              <w:left w:val="nil"/>
              <w:bottom w:val="single" w:sz="4" w:space="0" w:color="auto"/>
              <w:right w:val="single" w:sz="4" w:space="0" w:color="auto"/>
            </w:tcBorders>
            <w:shd w:val="clear" w:color="auto" w:fill="auto"/>
            <w:noWrap/>
            <w:vAlign w:val="center"/>
            <w:hideMark/>
          </w:tcPr>
          <w:p w14:paraId="347E1486" w14:textId="6A43C45D" w:rsidR="000C2665" w:rsidRPr="00CC2792" w:rsidRDefault="000C2665" w:rsidP="000C2665">
            <w:pPr>
              <w:widowControl/>
              <w:autoSpaceDE/>
              <w:autoSpaceDN/>
              <w:jc w:val="right"/>
              <w:rPr>
                <w:color w:val="000000"/>
                <w:sz w:val="24"/>
                <w:szCs w:val="24"/>
                <w:lang w:val="en-US"/>
              </w:rPr>
            </w:pPr>
            <w:r>
              <w:rPr>
                <w:color w:val="000000"/>
              </w:rPr>
              <w:t xml:space="preserve">                  5.709.797 </w:t>
            </w:r>
          </w:p>
        </w:tc>
        <w:tc>
          <w:tcPr>
            <w:tcW w:w="2115" w:type="dxa"/>
            <w:tcBorders>
              <w:top w:val="nil"/>
              <w:left w:val="nil"/>
              <w:bottom w:val="single" w:sz="4" w:space="0" w:color="auto"/>
              <w:right w:val="single" w:sz="4" w:space="0" w:color="auto"/>
            </w:tcBorders>
            <w:shd w:val="clear" w:color="auto" w:fill="auto"/>
            <w:noWrap/>
            <w:vAlign w:val="center"/>
            <w:hideMark/>
          </w:tcPr>
          <w:p w14:paraId="63E61D3D" w14:textId="2581338C" w:rsidR="000C2665" w:rsidRPr="00CC2792" w:rsidRDefault="000C2665" w:rsidP="000C2665">
            <w:pPr>
              <w:widowControl/>
              <w:autoSpaceDE/>
              <w:autoSpaceDN/>
              <w:jc w:val="center"/>
              <w:rPr>
                <w:color w:val="000000"/>
                <w:sz w:val="24"/>
                <w:szCs w:val="24"/>
                <w:lang w:val="en-US"/>
              </w:rPr>
            </w:pPr>
            <w:r>
              <w:rPr>
                <w:color w:val="000000"/>
              </w:rPr>
              <w:t xml:space="preserve">                3.289.626 </w:t>
            </w:r>
          </w:p>
        </w:tc>
        <w:tc>
          <w:tcPr>
            <w:tcW w:w="1571" w:type="dxa"/>
            <w:tcBorders>
              <w:top w:val="nil"/>
              <w:left w:val="nil"/>
              <w:bottom w:val="single" w:sz="4" w:space="0" w:color="auto"/>
              <w:right w:val="single" w:sz="4" w:space="0" w:color="auto"/>
            </w:tcBorders>
            <w:shd w:val="clear" w:color="auto" w:fill="auto"/>
            <w:noWrap/>
            <w:vAlign w:val="center"/>
            <w:hideMark/>
          </w:tcPr>
          <w:p w14:paraId="0DFC8EB8" w14:textId="5E2E4E8B" w:rsidR="000C2665" w:rsidRPr="00CC2792" w:rsidRDefault="000C2665" w:rsidP="000C2665">
            <w:pPr>
              <w:widowControl/>
              <w:autoSpaceDE/>
              <w:autoSpaceDN/>
              <w:jc w:val="center"/>
              <w:rPr>
                <w:color w:val="000000"/>
                <w:sz w:val="24"/>
                <w:szCs w:val="24"/>
                <w:lang w:val="en-US"/>
              </w:rPr>
            </w:pPr>
            <w:r>
              <w:rPr>
                <w:color w:val="000000"/>
              </w:rPr>
              <w:t xml:space="preserve">        2.461.583 </w:t>
            </w:r>
          </w:p>
        </w:tc>
        <w:tc>
          <w:tcPr>
            <w:tcW w:w="1559" w:type="dxa"/>
            <w:tcBorders>
              <w:top w:val="nil"/>
              <w:left w:val="nil"/>
              <w:bottom w:val="single" w:sz="4" w:space="0" w:color="auto"/>
              <w:right w:val="single" w:sz="4" w:space="0" w:color="auto"/>
            </w:tcBorders>
            <w:shd w:val="clear" w:color="auto" w:fill="auto"/>
            <w:noWrap/>
            <w:vAlign w:val="center"/>
            <w:hideMark/>
          </w:tcPr>
          <w:p w14:paraId="2CFBEF5A" w14:textId="6DD9EDA9" w:rsidR="000C2665" w:rsidRPr="00CC2792" w:rsidRDefault="000C2665" w:rsidP="000C2665">
            <w:pPr>
              <w:widowControl/>
              <w:autoSpaceDE/>
              <w:autoSpaceDN/>
              <w:jc w:val="right"/>
              <w:rPr>
                <w:color w:val="000000"/>
                <w:sz w:val="24"/>
                <w:szCs w:val="24"/>
                <w:lang w:val="en-US"/>
              </w:rPr>
            </w:pPr>
            <w:r>
              <w:rPr>
                <w:color w:val="000000"/>
              </w:rPr>
              <w:t xml:space="preserve">        5.263.827 </w:t>
            </w:r>
          </w:p>
        </w:tc>
      </w:tr>
      <w:tr w:rsidR="000C2665" w:rsidRPr="002D52D8" w14:paraId="7A453361" w14:textId="77777777" w:rsidTr="00F17D88">
        <w:trPr>
          <w:trHeight w:val="36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48237B" w14:textId="12DEA081" w:rsidR="000C2665" w:rsidRPr="00CC2792" w:rsidRDefault="000C2665" w:rsidP="000C2665">
            <w:pPr>
              <w:widowControl/>
              <w:autoSpaceDE/>
              <w:autoSpaceDN/>
              <w:jc w:val="center"/>
              <w:rPr>
                <w:b/>
                <w:bCs/>
                <w:color w:val="000000"/>
                <w:sz w:val="24"/>
                <w:szCs w:val="24"/>
                <w:lang w:val="en-US"/>
              </w:rPr>
            </w:pPr>
            <w:r>
              <w:rPr>
                <w:b/>
                <w:bCs/>
                <w:color w:val="000000"/>
              </w:rPr>
              <w:t>300490</w:t>
            </w:r>
          </w:p>
        </w:tc>
        <w:tc>
          <w:tcPr>
            <w:tcW w:w="4881" w:type="dxa"/>
            <w:tcBorders>
              <w:top w:val="nil"/>
              <w:left w:val="nil"/>
              <w:bottom w:val="single" w:sz="4" w:space="0" w:color="auto"/>
              <w:right w:val="single" w:sz="4" w:space="0" w:color="auto"/>
            </w:tcBorders>
            <w:shd w:val="clear" w:color="auto" w:fill="auto"/>
            <w:hideMark/>
          </w:tcPr>
          <w:p w14:paraId="30862CB5" w14:textId="428AF247" w:rsidR="000C2665" w:rsidRPr="00CC2792" w:rsidRDefault="000C2665" w:rsidP="000C2665">
            <w:pPr>
              <w:widowControl/>
              <w:autoSpaceDE/>
              <w:autoSpaceDN/>
              <w:rPr>
                <w:color w:val="000000"/>
                <w:sz w:val="24"/>
                <w:szCs w:val="24"/>
                <w:lang w:val="en-US"/>
              </w:rPr>
            </w:pPr>
            <w:r>
              <w:rPr>
                <w:color w:val="000000"/>
              </w:rPr>
              <w:t xml:space="preserve">Tedavide Kullanılmak </w:t>
            </w:r>
            <w:proofErr w:type="spellStart"/>
            <w:r>
              <w:rPr>
                <w:color w:val="000000"/>
              </w:rPr>
              <w:t>üzerer</w:t>
            </w:r>
            <w:proofErr w:type="spellEnd"/>
            <w:r>
              <w:rPr>
                <w:color w:val="000000"/>
              </w:rPr>
              <w:t xml:space="preserve"> karışık ilaçlar</w:t>
            </w:r>
          </w:p>
        </w:tc>
        <w:tc>
          <w:tcPr>
            <w:tcW w:w="2179" w:type="dxa"/>
            <w:tcBorders>
              <w:top w:val="nil"/>
              <w:left w:val="nil"/>
              <w:bottom w:val="single" w:sz="4" w:space="0" w:color="auto"/>
              <w:right w:val="single" w:sz="4" w:space="0" w:color="auto"/>
            </w:tcBorders>
            <w:shd w:val="clear" w:color="auto" w:fill="auto"/>
            <w:noWrap/>
            <w:vAlign w:val="center"/>
            <w:hideMark/>
          </w:tcPr>
          <w:p w14:paraId="266DDB85" w14:textId="5392BCC8" w:rsidR="000C2665" w:rsidRPr="00CC2792" w:rsidRDefault="000C2665" w:rsidP="000C2665">
            <w:pPr>
              <w:widowControl/>
              <w:autoSpaceDE/>
              <w:autoSpaceDN/>
              <w:jc w:val="right"/>
              <w:rPr>
                <w:color w:val="000000"/>
                <w:sz w:val="24"/>
                <w:szCs w:val="24"/>
                <w:lang w:val="en-US"/>
              </w:rPr>
            </w:pPr>
            <w:r>
              <w:rPr>
                <w:color w:val="000000"/>
              </w:rPr>
              <w:t xml:space="preserve">                  3.856.532 </w:t>
            </w:r>
          </w:p>
        </w:tc>
        <w:tc>
          <w:tcPr>
            <w:tcW w:w="2115" w:type="dxa"/>
            <w:tcBorders>
              <w:top w:val="nil"/>
              <w:left w:val="nil"/>
              <w:bottom w:val="single" w:sz="4" w:space="0" w:color="auto"/>
              <w:right w:val="single" w:sz="4" w:space="0" w:color="auto"/>
            </w:tcBorders>
            <w:shd w:val="clear" w:color="auto" w:fill="auto"/>
            <w:noWrap/>
            <w:vAlign w:val="center"/>
            <w:hideMark/>
          </w:tcPr>
          <w:p w14:paraId="5F8B46E5" w14:textId="0C1DDCD6" w:rsidR="000C2665" w:rsidRPr="00CC2792" w:rsidRDefault="000C2665" w:rsidP="000C2665">
            <w:pPr>
              <w:widowControl/>
              <w:autoSpaceDE/>
              <w:autoSpaceDN/>
              <w:jc w:val="center"/>
              <w:rPr>
                <w:color w:val="000000"/>
                <w:sz w:val="24"/>
                <w:szCs w:val="24"/>
                <w:lang w:val="en-US"/>
              </w:rPr>
            </w:pPr>
            <w:r>
              <w:rPr>
                <w:color w:val="000000"/>
              </w:rPr>
              <w:t xml:space="preserve">                4.168.142 </w:t>
            </w:r>
          </w:p>
        </w:tc>
        <w:tc>
          <w:tcPr>
            <w:tcW w:w="1571" w:type="dxa"/>
            <w:tcBorders>
              <w:top w:val="nil"/>
              <w:left w:val="nil"/>
              <w:bottom w:val="single" w:sz="4" w:space="0" w:color="auto"/>
              <w:right w:val="single" w:sz="4" w:space="0" w:color="auto"/>
            </w:tcBorders>
            <w:shd w:val="clear" w:color="auto" w:fill="auto"/>
            <w:noWrap/>
            <w:vAlign w:val="center"/>
            <w:hideMark/>
          </w:tcPr>
          <w:p w14:paraId="7D2BA743" w14:textId="6884501C" w:rsidR="000C2665" w:rsidRPr="00CC2792" w:rsidRDefault="000C2665" w:rsidP="000C2665">
            <w:pPr>
              <w:widowControl/>
              <w:autoSpaceDE/>
              <w:autoSpaceDN/>
              <w:jc w:val="center"/>
              <w:rPr>
                <w:color w:val="000000"/>
                <w:sz w:val="24"/>
                <w:szCs w:val="24"/>
                <w:lang w:val="en-US"/>
              </w:rPr>
            </w:pPr>
            <w:r>
              <w:rPr>
                <w:color w:val="000000"/>
              </w:rPr>
              <w:t xml:space="preserve">        2.693.799 </w:t>
            </w:r>
          </w:p>
        </w:tc>
        <w:tc>
          <w:tcPr>
            <w:tcW w:w="1559" w:type="dxa"/>
            <w:tcBorders>
              <w:top w:val="nil"/>
              <w:left w:val="nil"/>
              <w:bottom w:val="single" w:sz="4" w:space="0" w:color="auto"/>
              <w:right w:val="single" w:sz="4" w:space="0" w:color="auto"/>
            </w:tcBorders>
            <w:shd w:val="clear" w:color="auto" w:fill="auto"/>
            <w:noWrap/>
            <w:vAlign w:val="center"/>
            <w:hideMark/>
          </w:tcPr>
          <w:p w14:paraId="0EBCC102" w14:textId="28A290B0" w:rsidR="000C2665" w:rsidRPr="00CC2792" w:rsidRDefault="000C2665" w:rsidP="000C2665">
            <w:pPr>
              <w:widowControl/>
              <w:autoSpaceDE/>
              <w:autoSpaceDN/>
              <w:jc w:val="right"/>
              <w:rPr>
                <w:color w:val="000000"/>
                <w:sz w:val="24"/>
                <w:szCs w:val="24"/>
                <w:lang w:val="en-US"/>
              </w:rPr>
            </w:pPr>
            <w:r>
              <w:rPr>
                <w:color w:val="000000"/>
              </w:rPr>
              <w:t xml:space="preserve">        5.083.674 </w:t>
            </w:r>
          </w:p>
        </w:tc>
      </w:tr>
      <w:tr w:rsidR="000C2665" w:rsidRPr="002D52D8" w14:paraId="7E8B15B8" w14:textId="77777777" w:rsidTr="00F17D88">
        <w:trPr>
          <w:trHeight w:val="343"/>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D0FF48" w14:textId="5D85CF42" w:rsidR="000C2665" w:rsidRPr="00CC2792" w:rsidRDefault="000C2665" w:rsidP="000C2665">
            <w:pPr>
              <w:widowControl/>
              <w:autoSpaceDE/>
              <w:autoSpaceDN/>
              <w:jc w:val="center"/>
              <w:rPr>
                <w:b/>
                <w:bCs/>
                <w:color w:val="000000"/>
                <w:sz w:val="24"/>
                <w:szCs w:val="24"/>
                <w:lang w:val="en-US"/>
              </w:rPr>
            </w:pPr>
            <w:r>
              <w:rPr>
                <w:b/>
                <w:bCs/>
                <w:color w:val="000000"/>
              </w:rPr>
              <w:t>284019</w:t>
            </w:r>
          </w:p>
        </w:tc>
        <w:tc>
          <w:tcPr>
            <w:tcW w:w="4881" w:type="dxa"/>
            <w:tcBorders>
              <w:top w:val="nil"/>
              <w:left w:val="nil"/>
              <w:bottom w:val="single" w:sz="4" w:space="0" w:color="auto"/>
              <w:right w:val="single" w:sz="4" w:space="0" w:color="auto"/>
            </w:tcBorders>
            <w:shd w:val="clear" w:color="auto" w:fill="auto"/>
            <w:hideMark/>
          </w:tcPr>
          <w:p w14:paraId="2BDE4E7D" w14:textId="7FF13EF5" w:rsidR="000C2665" w:rsidRPr="00CC2792" w:rsidRDefault="000C2665" w:rsidP="000C2665">
            <w:pPr>
              <w:widowControl/>
              <w:autoSpaceDE/>
              <w:autoSpaceDN/>
              <w:rPr>
                <w:color w:val="000000"/>
                <w:sz w:val="24"/>
                <w:szCs w:val="24"/>
                <w:lang w:val="en-US"/>
              </w:rPr>
            </w:pPr>
            <w:r>
              <w:rPr>
                <w:color w:val="000000"/>
              </w:rPr>
              <w:t>Diğer sodyum boratlar</w:t>
            </w:r>
          </w:p>
        </w:tc>
        <w:tc>
          <w:tcPr>
            <w:tcW w:w="2179" w:type="dxa"/>
            <w:tcBorders>
              <w:top w:val="nil"/>
              <w:left w:val="nil"/>
              <w:bottom w:val="single" w:sz="4" w:space="0" w:color="auto"/>
              <w:right w:val="single" w:sz="4" w:space="0" w:color="auto"/>
            </w:tcBorders>
            <w:shd w:val="clear" w:color="auto" w:fill="auto"/>
            <w:noWrap/>
            <w:vAlign w:val="center"/>
            <w:hideMark/>
          </w:tcPr>
          <w:p w14:paraId="0A75E961" w14:textId="300A9A28" w:rsidR="000C2665" w:rsidRPr="00CC2792" w:rsidRDefault="000C2665" w:rsidP="000C2665">
            <w:pPr>
              <w:widowControl/>
              <w:autoSpaceDE/>
              <w:autoSpaceDN/>
              <w:jc w:val="right"/>
              <w:rPr>
                <w:color w:val="000000"/>
                <w:sz w:val="24"/>
                <w:szCs w:val="24"/>
                <w:lang w:val="en-US"/>
              </w:rPr>
            </w:pPr>
            <w:r>
              <w:rPr>
                <w:color w:val="000000"/>
              </w:rPr>
              <w:t xml:space="preserve">                  4.739.036 </w:t>
            </w:r>
          </w:p>
        </w:tc>
        <w:tc>
          <w:tcPr>
            <w:tcW w:w="2115" w:type="dxa"/>
            <w:tcBorders>
              <w:top w:val="nil"/>
              <w:left w:val="nil"/>
              <w:bottom w:val="single" w:sz="4" w:space="0" w:color="auto"/>
              <w:right w:val="single" w:sz="4" w:space="0" w:color="auto"/>
            </w:tcBorders>
            <w:shd w:val="clear" w:color="auto" w:fill="auto"/>
            <w:noWrap/>
            <w:vAlign w:val="center"/>
            <w:hideMark/>
          </w:tcPr>
          <w:p w14:paraId="6886EB27" w14:textId="2B457B82" w:rsidR="000C2665" w:rsidRPr="00CC2792" w:rsidRDefault="000C2665" w:rsidP="000C2665">
            <w:pPr>
              <w:widowControl/>
              <w:autoSpaceDE/>
              <w:autoSpaceDN/>
              <w:jc w:val="center"/>
              <w:rPr>
                <w:color w:val="000000"/>
                <w:sz w:val="24"/>
                <w:szCs w:val="24"/>
                <w:lang w:val="en-US"/>
              </w:rPr>
            </w:pPr>
            <w:r>
              <w:rPr>
                <w:color w:val="000000"/>
              </w:rPr>
              <w:t xml:space="preserve">                4.401.143 </w:t>
            </w:r>
          </w:p>
        </w:tc>
        <w:tc>
          <w:tcPr>
            <w:tcW w:w="1571" w:type="dxa"/>
            <w:tcBorders>
              <w:top w:val="nil"/>
              <w:left w:val="nil"/>
              <w:bottom w:val="single" w:sz="4" w:space="0" w:color="auto"/>
              <w:right w:val="single" w:sz="4" w:space="0" w:color="auto"/>
            </w:tcBorders>
            <w:shd w:val="clear" w:color="auto" w:fill="auto"/>
            <w:noWrap/>
            <w:vAlign w:val="center"/>
            <w:hideMark/>
          </w:tcPr>
          <w:p w14:paraId="1AF82ADC" w14:textId="33ABC096" w:rsidR="000C2665" w:rsidRPr="00CC2792" w:rsidRDefault="000C2665" w:rsidP="000C2665">
            <w:pPr>
              <w:widowControl/>
              <w:autoSpaceDE/>
              <w:autoSpaceDN/>
              <w:jc w:val="center"/>
              <w:rPr>
                <w:color w:val="000000"/>
                <w:sz w:val="24"/>
                <w:szCs w:val="24"/>
                <w:lang w:val="en-US"/>
              </w:rPr>
            </w:pPr>
            <w:r>
              <w:rPr>
                <w:color w:val="000000"/>
              </w:rPr>
              <w:t xml:space="preserve">        3.583.508 </w:t>
            </w:r>
          </w:p>
        </w:tc>
        <w:tc>
          <w:tcPr>
            <w:tcW w:w="1559" w:type="dxa"/>
            <w:tcBorders>
              <w:top w:val="nil"/>
              <w:left w:val="nil"/>
              <w:bottom w:val="single" w:sz="4" w:space="0" w:color="auto"/>
              <w:right w:val="single" w:sz="4" w:space="0" w:color="auto"/>
            </w:tcBorders>
            <w:shd w:val="clear" w:color="auto" w:fill="auto"/>
            <w:noWrap/>
            <w:vAlign w:val="center"/>
            <w:hideMark/>
          </w:tcPr>
          <w:p w14:paraId="3D90FEC8" w14:textId="38F9A823" w:rsidR="000C2665" w:rsidRPr="00CC2792" w:rsidRDefault="000C2665" w:rsidP="000C2665">
            <w:pPr>
              <w:widowControl/>
              <w:autoSpaceDE/>
              <w:autoSpaceDN/>
              <w:jc w:val="right"/>
              <w:rPr>
                <w:color w:val="000000"/>
                <w:sz w:val="24"/>
                <w:szCs w:val="24"/>
                <w:lang w:val="en-US"/>
              </w:rPr>
            </w:pPr>
            <w:r>
              <w:rPr>
                <w:color w:val="000000"/>
              </w:rPr>
              <w:t xml:space="preserve">        4.120.832 </w:t>
            </w:r>
          </w:p>
        </w:tc>
      </w:tr>
      <w:tr w:rsidR="000C2665" w:rsidRPr="002D52D8" w14:paraId="2D8AA594" w14:textId="77777777" w:rsidTr="00F17D88">
        <w:trPr>
          <w:trHeight w:val="36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CD3698" w14:textId="42D8CEF6" w:rsidR="000C2665" w:rsidRPr="00CC2792" w:rsidRDefault="000C2665" w:rsidP="000C2665">
            <w:pPr>
              <w:widowControl/>
              <w:autoSpaceDE/>
              <w:autoSpaceDN/>
              <w:jc w:val="center"/>
              <w:rPr>
                <w:b/>
                <w:bCs/>
                <w:color w:val="000000"/>
                <w:sz w:val="24"/>
                <w:szCs w:val="24"/>
                <w:lang w:val="en-US"/>
              </w:rPr>
            </w:pPr>
            <w:r>
              <w:rPr>
                <w:b/>
                <w:bCs/>
                <w:color w:val="000000"/>
              </w:rPr>
              <w:t>190531</w:t>
            </w:r>
          </w:p>
        </w:tc>
        <w:tc>
          <w:tcPr>
            <w:tcW w:w="4881" w:type="dxa"/>
            <w:tcBorders>
              <w:top w:val="nil"/>
              <w:left w:val="nil"/>
              <w:bottom w:val="single" w:sz="4" w:space="0" w:color="auto"/>
              <w:right w:val="single" w:sz="4" w:space="0" w:color="auto"/>
            </w:tcBorders>
            <w:shd w:val="clear" w:color="auto" w:fill="auto"/>
            <w:hideMark/>
          </w:tcPr>
          <w:p w14:paraId="33B43DB6" w14:textId="1905F9CD" w:rsidR="000C2665" w:rsidRPr="00CC2792" w:rsidRDefault="000C2665" w:rsidP="000C2665">
            <w:pPr>
              <w:widowControl/>
              <w:autoSpaceDE/>
              <w:autoSpaceDN/>
              <w:rPr>
                <w:color w:val="000000"/>
                <w:sz w:val="24"/>
                <w:szCs w:val="24"/>
                <w:lang w:val="en-US"/>
              </w:rPr>
            </w:pPr>
            <w:r>
              <w:rPr>
                <w:color w:val="000000"/>
              </w:rPr>
              <w:t>Tatlı bisküviler</w:t>
            </w:r>
          </w:p>
        </w:tc>
        <w:tc>
          <w:tcPr>
            <w:tcW w:w="2179" w:type="dxa"/>
            <w:tcBorders>
              <w:top w:val="nil"/>
              <w:left w:val="nil"/>
              <w:bottom w:val="single" w:sz="4" w:space="0" w:color="auto"/>
              <w:right w:val="single" w:sz="4" w:space="0" w:color="auto"/>
            </w:tcBorders>
            <w:shd w:val="clear" w:color="auto" w:fill="auto"/>
            <w:noWrap/>
            <w:vAlign w:val="center"/>
            <w:hideMark/>
          </w:tcPr>
          <w:p w14:paraId="24B03673" w14:textId="45FC06CC" w:rsidR="000C2665" w:rsidRPr="00CC2792" w:rsidRDefault="000C2665" w:rsidP="000C2665">
            <w:pPr>
              <w:widowControl/>
              <w:autoSpaceDE/>
              <w:autoSpaceDN/>
              <w:jc w:val="right"/>
              <w:rPr>
                <w:color w:val="000000"/>
                <w:sz w:val="24"/>
                <w:szCs w:val="24"/>
                <w:lang w:val="en-US"/>
              </w:rPr>
            </w:pPr>
            <w:r>
              <w:rPr>
                <w:color w:val="000000"/>
              </w:rPr>
              <w:t xml:space="preserve">                            149 </w:t>
            </w:r>
          </w:p>
        </w:tc>
        <w:tc>
          <w:tcPr>
            <w:tcW w:w="2115" w:type="dxa"/>
            <w:tcBorders>
              <w:top w:val="nil"/>
              <w:left w:val="nil"/>
              <w:bottom w:val="single" w:sz="4" w:space="0" w:color="auto"/>
              <w:right w:val="single" w:sz="4" w:space="0" w:color="auto"/>
            </w:tcBorders>
            <w:shd w:val="clear" w:color="auto" w:fill="auto"/>
            <w:noWrap/>
            <w:vAlign w:val="center"/>
            <w:hideMark/>
          </w:tcPr>
          <w:p w14:paraId="1725B09F" w14:textId="68393BAE" w:rsidR="000C2665" w:rsidRPr="00CC2792" w:rsidRDefault="000C2665" w:rsidP="000C2665">
            <w:pPr>
              <w:widowControl/>
              <w:autoSpaceDE/>
              <w:autoSpaceDN/>
              <w:jc w:val="center"/>
              <w:rPr>
                <w:color w:val="000000"/>
                <w:sz w:val="24"/>
                <w:szCs w:val="24"/>
                <w:lang w:val="en-US"/>
              </w:rPr>
            </w:pPr>
            <w:r>
              <w:rPr>
                <w:color w:val="000000"/>
              </w:rPr>
              <w:t xml:space="preserve">                3.433.887 </w:t>
            </w:r>
          </w:p>
        </w:tc>
        <w:tc>
          <w:tcPr>
            <w:tcW w:w="1571" w:type="dxa"/>
            <w:tcBorders>
              <w:top w:val="nil"/>
              <w:left w:val="nil"/>
              <w:bottom w:val="single" w:sz="4" w:space="0" w:color="auto"/>
              <w:right w:val="single" w:sz="4" w:space="0" w:color="auto"/>
            </w:tcBorders>
            <w:shd w:val="clear" w:color="auto" w:fill="auto"/>
            <w:noWrap/>
            <w:vAlign w:val="center"/>
            <w:hideMark/>
          </w:tcPr>
          <w:p w14:paraId="1BF58B3F" w14:textId="37CE5969" w:rsidR="000C2665" w:rsidRPr="00CC2792" w:rsidRDefault="000C2665" w:rsidP="000C2665">
            <w:pPr>
              <w:widowControl/>
              <w:autoSpaceDE/>
              <w:autoSpaceDN/>
              <w:jc w:val="center"/>
              <w:rPr>
                <w:color w:val="000000"/>
                <w:sz w:val="24"/>
                <w:szCs w:val="24"/>
                <w:lang w:val="en-US"/>
              </w:rPr>
            </w:pPr>
            <w:r>
              <w:rPr>
                <w:color w:val="000000"/>
              </w:rPr>
              <w:t xml:space="preserve">        2.322.186 </w:t>
            </w:r>
          </w:p>
        </w:tc>
        <w:tc>
          <w:tcPr>
            <w:tcW w:w="1559" w:type="dxa"/>
            <w:tcBorders>
              <w:top w:val="nil"/>
              <w:left w:val="nil"/>
              <w:bottom w:val="single" w:sz="4" w:space="0" w:color="auto"/>
              <w:right w:val="single" w:sz="4" w:space="0" w:color="auto"/>
            </w:tcBorders>
            <w:shd w:val="clear" w:color="auto" w:fill="auto"/>
            <w:noWrap/>
            <w:vAlign w:val="center"/>
            <w:hideMark/>
          </w:tcPr>
          <w:p w14:paraId="35EBAE4E" w14:textId="6338726B" w:rsidR="000C2665" w:rsidRPr="00CC2792" w:rsidRDefault="000C2665" w:rsidP="000C2665">
            <w:pPr>
              <w:widowControl/>
              <w:autoSpaceDE/>
              <w:autoSpaceDN/>
              <w:jc w:val="right"/>
              <w:rPr>
                <w:color w:val="000000"/>
                <w:sz w:val="24"/>
                <w:szCs w:val="24"/>
                <w:lang w:val="en-US"/>
              </w:rPr>
            </w:pPr>
            <w:r>
              <w:rPr>
                <w:color w:val="000000"/>
              </w:rPr>
              <w:t xml:space="preserve">        3.808.646 </w:t>
            </w:r>
          </w:p>
        </w:tc>
      </w:tr>
      <w:tr w:rsidR="000C2665" w:rsidRPr="002D52D8" w14:paraId="1C630866" w14:textId="77777777" w:rsidTr="00F17D88">
        <w:trPr>
          <w:trHeight w:val="343"/>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FEDDEE" w14:textId="16C99E09" w:rsidR="000C2665" w:rsidRPr="00CC2792" w:rsidRDefault="000C2665" w:rsidP="000C2665">
            <w:pPr>
              <w:widowControl/>
              <w:autoSpaceDE/>
              <w:autoSpaceDN/>
              <w:jc w:val="center"/>
              <w:rPr>
                <w:b/>
                <w:bCs/>
                <w:color w:val="000000"/>
                <w:sz w:val="24"/>
                <w:szCs w:val="24"/>
                <w:lang w:val="en-US"/>
              </w:rPr>
            </w:pPr>
            <w:r>
              <w:rPr>
                <w:b/>
                <w:bCs/>
                <w:color w:val="000000"/>
              </w:rPr>
              <w:t>854460</w:t>
            </w:r>
          </w:p>
        </w:tc>
        <w:tc>
          <w:tcPr>
            <w:tcW w:w="4881" w:type="dxa"/>
            <w:tcBorders>
              <w:top w:val="nil"/>
              <w:left w:val="nil"/>
              <w:bottom w:val="single" w:sz="4" w:space="0" w:color="auto"/>
              <w:right w:val="single" w:sz="4" w:space="0" w:color="auto"/>
            </w:tcBorders>
            <w:shd w:val="clear" w:color="auto" w:fill="auto"/>
            <w:hideMark/>
          </w:tcPr>
          <w:p w14:paraId="5E94D205" w14:textId="28C4AF9B" w:rsidR="000C2665" w:rsidRPr="00CC2792" w:rsidRDefault="000C2665" w:rsidP="000C2665">
            <w:pPr>
              <w:widowControl/>
              <w:autoSpaceDE/>
              <w:autoSpaceDN/>
              <w:rPr>
                <w:color w:val="000000"/>
                <w:sz w:val="24"/>
                <w:szCs w:val="24"/>
                <w:lang w:val="en-US"/>
              </w:rPr>
            </w:pPr>
            <w:r>
              <w:rPr>
                <w:color w:val="000000"/>
              </w:rPr>
              <w:t xml:space="preserve">Gerilimi 1000 </w:t>
            </w:r>
            <w:proofErr w:type="spellStart"/>
            <w:r>
              <w:rPr>
                <w:color w:val="000000"/>
              </w:rPr>
              <w:t>V.u</w:t>
            </w:r>
            <w:proofErr w:type="spellEnd"/>
            <w:r>
              <w:rPr>
                <w:color w:val="000000"/>
              </w:rPr>
              <w:t xml:space="preserve"> geçen diğer elektrik iletkenleri</w:t>
            </w:r>
          </w:p>
        </w:tc>
        <w:tc>
          <w:tcPr>
            <w:tcW w:w="2179" w:type="dxa"/>
            <w:tcBorders>
              <w:top w:val="nil"/>
              <w:left w:val="nil"/>
              <w:bottom w:val="single" w:sz="4" w:space="0" w:color="auto"/>
              <w:right w:val="single" w:sz="4" w:space="0" w:color="auto"/>
            </w:tcBorders>
            <w:shd w:val="clear" w:color="auto" w:fill="auto"/>
            <w:noWrap/>
            <w:vAlign w:val="center"/>
            <w:hideMark/>
          </w:tcPr>
          <w:p w14:paraId="0E49EC80" w14:textId="1A2AF576" w:rsidR="000C2665" w:rsidRPr="00CC2792" w:rsidRDefault="000C2665" w:rsidP="000C2665">
            <w:pPr>
              <w:widowControl/>
              <w:autoSpaceDE/>
              <w:autoSpaceDN/>
              <w:jc w:val="right"/>
              <w:rPr>
                <w:color w:val="000000"/>
                <w:sz w:val="24"/>
                <w:szCs w:val="24"/>
                <w:lang w:val="en-US"/>
              </w:rPr>
            </w:pPr>
            <w:r>
              <w:rPr>
                <w:color w:val="000000"/>
              </w:rPr>
              <w:t xml:space="preserve">                10.111.348 </w:t>
            </w:r>
          </w:p>
        </w:tc>
        <w:tc>
          <w:tcPr>
            <w:tcW w:w="2115" w:type="dxa"/>
            <w:tcBorders>
              <w:top w:val="nil"/>
              <w:left w:val="nil"/>
              <w:bottom w:val="single" w:sz="4" w:space="0" w:color="auto"/>
              <w:right w:val="single" w:sz="4" w:space="0" w:color="auto"/>
            </w:tcBorders>
            <w:shd w:val="clear" w:color="auto" w:fill="auto"/>
            <w:noWrap/>
            <w:vAlign w:val="center"/>
            <w:hideMark/>
          </w:tcPr>
          <w:p w14:paraId="4502A671" w14:textId="09D44466" w:rsidR="000C2665" w:rsidRPr="00CC2792" w:rsidRDefault="000C2665" w:rsidP="000C2665">
            <w:pPr>
              <w:widowControl/>
              <w:autoSpaceDE/>
              <w:autoSpaceDN/>
              <w:jc w:val="center"/>
              <w:rPr>
                <w:color w:val="000000"/>
                <w:sz w:val="24"/>
                <w:szCs w:val="24"/>
                <w:lang w:val="en-US"/>
              </w:rPr>
            </w:pPr>
            <w:r>
              <w:rPr>
                <w:color w:val="000000"/>
              </w:rPr>
              <w:t xml:space="preserve">                4.433.628 </w:t>
            </w:r>
          </w:p>
        </w:tc>
        <w:tc>
          <w:tcPr>
            <w:tcW w:w="1571" w:type="dxa"/>
            <w:tcBorders>
              <w:top w:val="nil"/>
              <w:left w:val="nil"/>
              <w:bottom w:val="single" w:sz="4" w:space="0" w:color="auto"/>
              <w:right w:val="single" w:sz="4" w:space="0" w:color="auto"/>
            </w:tcBorders>
            <w:shd w:val="clear" w:color="auto" w:fill="auto"/>
            <w:noWrap/>
            <w:vAlign w:val="center"/>
            <w:hideMark/>
          </w:tcPr>
          <w:p w14:paraId="11B822E2" w14:textId="4BB05A96" w:rsidR="000C2665" w:rsidRPr="00CC2792" w:rsidRDefault="000C2665" w:rsidP="000C2665">
            <w:pPr>
              <w:widowControl/>
              <w:autoSpaceDE/>
              <w:autoSpaceDN/>
              <w:jc w:val="center"/>
              <w:rPr>
                <w:color w:val="000000"/>
                <w:sz w:val="24"/>
                <w:szCs w:val="24"/>
                <w:lang w:val="en-US"/>
              </w:rPr>
            </w:pPr>
            <w:r>
              <w:rPr>
                <w:color w:val="000000"/>
              </w:rPr>
              <w:t xml:space="preserve">        4.372.049 </w:t>
            </w:r>
          </w:p>
        </w:tc>
        <w:tc>
          <w:tcPr>
            <w:tcW w:w="1559" w:type="dxa"/>
            <w:tcBorders>
              <w:top w:val="nil"/>
              <w:left w:val="nil"/>
              <w:bottom w:val="single" w:sz="4" w:space="0" w:color="auto"/>
              <w:right w:val="single" w:sz="4" w:space="0" w:color="auto"/>
            </w:tcBorders>
            <w:shd w:val="clear" w:color="auto" w:fill="auto"/>
            <w:noWrap/>
            <w:vAlign w:val="center"/>
            <w:hideMark/>
          </w:tcPr>
          <w:p w14:paraId="601EE5CE" w14:textId="6ED75FD6" w:rsidR="000C2665" w:rsidRPr="00CC2792" w:rsidRDefault="000C2665" w:rsidP="000C2665">
            <w:pPr>
              <w:widowControl/>
              <w:autoSpaceDE/>
              <w:autoSpaceDN/>
              <w:jc w:val="right"/>
              <w:rPr>
                <w:color w:val="000000"/>
                <w:sz w:val="24"/>
                <w:szCs w:val="24"/>
                <w:lang w:val="en-US"/>
              </w:rPr>
            </w:pPr>
            <w:r>
              <w:rPr>
                <w:color w:val="000000"/>
              </w:rPr>
              <w:t xml:space="preserve">        3.643.926 </w:t>
            </w:r>
          </w:p>
        </w:tc>
      </w:tr>
    </w:tbl>
    <w:p w14:paraId="52F980D0" w14:textId="77777777" w:rsidR="001B71DF" w:rsidRPr="002D52D8" w:rsidRDefault="001B71DF" w:rsidP="00436A09">
      <w:pPr>
        <w:rPr>
          <w:b/>
          <w:sz w:val="24"/>
          <w:szCs w:val="24"/>
        </w:rPr>
      </w:pPr>
    </w:p>
    <w:p w14:paraId="688B4BCF" w14:textId="77777777" w:rsidR="001B71DF" w:rsidRPr="002D52D8" w:rsidRDefault="001B71DF" w:rsidP="00436A09">
      <w:pPr>
        <w:rPr>
          <w:b/>
          <w:sz w:val="24"/>
          <w:szCs w:val="24"/>
        </w:rPr>
      </w:pPr>
    </w:p>
    <w:p w14:paraId="5CA6E4D1" w14:textId="77777777" w:rsidR="008F45F5" w:rsidRDefault="008F45F5" w:rsidP="00436A09">
      <w:pPr>
        <w:rPr>
          <w:b/>
          <w:sz w:val="24"/>
          <w:szCs w:val="24"/>
        </w:rPr>
      </w:pPr>
    </w:p>
    <w:p w14:paraId="1C0D9F2A" w14:textId="77777777" w:rsidR="0045302C" w:rsidRDefault="0045302C" w:rsidP="00436A09">
      <w:pPr>
        <w:rPr>
          <w:b/>
          <w:sz w:val="24"/>
          <w:szCs w:val="24"/>
        </w:rPr>
      </w:pPr>
    </w:p>
    <w:p w14:paraId="7BCEF8D3" w14:textId="77777777" w:rsidR="0045302C" w:rsidRDefault="0045302C" w:rsidP="00436A09">
      <w:pPr>
        <w:rPr>
          <w:b/>
          <w:sz w:val="24"/>
          <w:szCs w:val="24"/>
        </w:rPr>
      </w:pPr>
    </w:p>
    <w:p w14:paraId="224D99E1" w14:textId="77777777" w:rsidR="0045302C" w:rsidRDefault="0045302C" w:rsidP="00436A09">
      <w:pPr>
        <w:rPr>
          <w:b/>
          <w:sz w:val="24"/>
          <w:szCs w:val="24"/>
        </w:rPr>
      </w:pPr>
    </w:p>
    <w:p w14:paraId="420BC93E" w14:textId="77777777" w:rsidR="0045302C" w:rsidRDefault="0045302C" w:rsidP="00436A09">
      <w:pPr>
        <w:rPr>
          <w:b/>
          <w:sz w:val="24"/>
          <w:szCs w:val="24"/>
        </w:rPr>
      </w:pPr>
    </w:p>
    <w:p w14:paraId="419F40E5" w14:textId="77777777" w:rsidR="0045302C" w:rsidRPr="002D52D8" w:rsidRDefault="0045302C" w:rsidP="00436A09">
      <w:pPr>
        <w:rPr>
          <w:b/>
          <w:sz w:val="24"/>
          <w:szCs w:val="24"/>
        </w:rPr>
      </w:pPr>
    </w:p>
    <w:p w14:paraId="57C786EF" w14:textId="77777777" w:rsidR="008F45F5" w:rsidRPr="002D52D8" w:rsidRDefault="008F45F5" w:rsidP="00EF3920">
      <w:pPr>
        <w:ind w:left="-1134"/>
        <w:rPr>
          <w:b/>
          <w:sz w:val="24"/>
          <w:szCs w:val="24"/>
        </w:rPr>
      </w:pPr>
    </w:p>
    <w:p w14:paraId="6C69381A" w14:textId="77777777" w:rsidR="008F45F5" w:rsidRPr="002D52D8" w:rsidRDefault="008F45F5" w:rsidP="00EF3920">
      <w:pPr>
        <w:ind w:left="-1134"/>
        <w:rPr>
          <w:b/>
          <w:sz w:val="24"/>
          <w:szCs w:val="24"/>
        </w:rPr>
      </w:pPr>
    </w:p>
    <w:p w14:paraId="073EBADA" w14:textId="77777777" w:rsidR="008F45F5" w:rsidRPr="002D52D8" w:rsidRDefault="008F45F5" w:rsidP="00EF3920">
      <w:pPr>
        <w:ind w:left="-1134"/>
        <w:rPr>
          <w:b/>
          <w:sz w:val="24"/>
          <w:szCs w:val="24"/>
        </w:rPr>
      </w:pPr>
    </w:p>
    <w:p w14:paraId="7B78700B" w14:textId="77777777" w:rsidR="008F45F5" w:rsidRPr="002D52D8" w:rsidRDefault="008F45F5" w:rsidP="00EF3920">
      <w:pPr>
        <w:ind w:left="-1134"/>
        <w:rPr>
          <w:b/>
          <w:sz w:val="24"/>
          <w:szCs w:val="24"/>
        </w:rPr>
      </w:pPr>
    </w:p>
    <w:p w14:paraId="05A73298" w14:textId="77777777" w:rsidR="008F45F5" w:rsidRPr="002D52D8" w:rsidRDefault="008F45F5" w:rsidP="00EF3920">
      <w:pPr>
        <w:ind w:left="-1134"/>
        <w:rPr>
          <w:b/>
          <w:sz w:val="24"/>
          <w:szCs w:val="24"/>
        </w:rPr>
      </w:pPr>
    </w:p>
    <w:p w14:paraId="6AAD22F2" w14:textId="77777777" w:rsidR="008F45F5" w:rsidRPr="002D52D8" w:rsidRDefault="008F45F5" w:rsidP="00EF3920">
      <w:pPr>
        <w:ind w:left="-1134"/>
        <w:rPr>
          <w:b/>
          <w:sz w:val="24"/>
          <w:szCs w:val="24"/>
        </w:rPr>
      </w:pPr>
    </w:p>
    <w:p w14:paraId="3989AB14" w14:textId="77777777" w:rsidR="008F45F5" w:rsidRPr="002D52D8" w:rsidRDefault="008F45F5" w:rsidP="00EF3920">
      <w:pPr>
        <w:ind w:left="-1134"/>
        <w:rPr>
          <w:b/>
          <w:sz w:val="24"/>
          <w:szCs w:val="24"/>
        </w:rPr>
      </w:pPr>
    </w:p>
    <w:p w14:paraId="2D148FDD" w14:textId="77777777" w:rsidR="008F45F5" w:rsidRPr="002D52D8" w:rsidRDefault="008F45F5" w:rsidP="00EF3920">
      <w:pPr>
        <w:ind w:left="-1134"/>
        <w:rPr>
          <w:b/>
          <w:sz w:val="24"/>
          <w:szCs w:val="24"/>
        </w:rPr>
      </w:pPr>
    </w:p>
    <w:p w14:paraId="471FA104" w14:textId="6A8C28FA" w:rsidR="001B71DF" w:rsidRPr="002D52D8" w:rsidRDefault="001B71DF" w:rsidP="001B71DF">
      <w:pPr>
        <w:spacing w:before="44"/>
        <w:jc w:val="center"/>
        <w:rPr>
          <w:b/>
          <w:sz w:val="24"/>
          <w:szCs w:val="24"/>
        </w:rPr>
      </w:pPr>
      <w:r w:rsidRPr="002D52D8">
        <w:rPr>
          <w:b/>
          <w:sz w:val="24"/>
          <w:szCs w:val="24"/>
        </w:rPr>
        <w:t>Tablo</w:t>
      </w:r>
      <w:r w:rsidRPr="002D52D8">
        <w:rPr>
          <w:b/>
          <w:spacing w:val="-4"/>
          <w:sz w:val="24"/>
          <w:szCs w:val="24"/>
        </w:rPr>
        <w:t xml:space="preserve"> </w:t>
      </w:r>
      <w:r w:rsidRPr="002D52D8">
        <w:rPr>
          <w:b/>
          <w:sz w:val="24"/>
          <w:szCs w:val="24"/>
        </w:rPr>
        <w:t>7-</w:t>
      </w:r>
      <w:r w:rsidRPr="002D52D8">
        <w:rPr>
          <w:b/>
          <w:spacing w:val="-3"/>
          <w:sz w:val="24"/>
          <w:szCs w:val="24"/>
        </w:rPr>
        <w:t xml:space="preserve"> </w:t>
      </w:r>
      <w:r w:rsidRPr="002D52D8">
        <w:rPr>
          <w:b/>
          <w:sz w:val="24"/>
          <w:szCs w:val="24"/>
        </w:rPr>
        <w:t>Kolombiya’</w:t>
      </w:r>
      <w:r w:rsidR="0045302C">
        <w:rPr>
          <w:b/>
          <w:sz w:val="24"/>
          <w:szCs w:val="24"/>
        </w:rPr>
        <w:t>d</w:t>
      </w:r>
      <w:r w:rsidRPr="002D52D8">
        <w:rPr>
          <w:b/>
          <w:sz w:val="24"/>
          <w:szCs w:val="24"/>
        </w:rPr>
        <w:t>a</w:t>
      </w:r>
      <w:r w:rsidR="0045302C">
        <w:rPr>
          <w:b/>
          <w:sz w:val="24"/>
          <w:szCs w:val="24"/>
        </w:rPr>
        <w:t>n</w:t>
      </w:r>
      <w:r w:rsidRPr="002D52D8">
        <w:rPr>
          <w:b/>
          <w:sz w:val="24"/>
          <w:szCs w:val="24"/>
        </w:rPr>
        <w:t xml:space="preserve"> İthalatımızda İlk On Ürün</w:t>
      </w:r>
    </w:p>
    <w:p w14:paraId="3DD6E2B7" w14:textId="77777777" w:rsidR="001B71DF" w:rsidRPr="002D52D8" w:rsidRDefault="001B71DF" w:rsidP="001B71DF">
      <w:pPr>
        <w:spacing w:before="44"/>
        <w:ind w:left="1030" w:firstLine="410"/>
        <w:rPr>
          <w:b/>
          <w:sz w:val="24"/>
          <w:szCs w:val="24"/>
        </w:rPr>
      </w:pPr>
    </w:p>
    <w:tbl>
      <w:tblPr>
        <w:tblpPr w:leftFromText="141" w:rightFromText="141" w:vertAnchor="text" w:horzAnchor="margin" w:tblpXSpec="center" w:tblpY="160"/>
        <w:tblW w:w="14071" w:type="dxa"/>
        <w:tblLook w:val="04A0" w:firstRow="1" w:lastRow="0" w:firstColumn="1" w:lastColumn="0" w:noHBand="0" w:noVBand="1"/>
      </w:tblPr>
      <w:tblGrid>
        <w:gridCol w:w="1272"/>
        <w:gridCol w:w="5032"/>
        <w:gridCol w:w="1771"/>
        <w:gridCol w:w="2215"/>
        <w:gridCol w:w="1921"/>
        <w:gridCol w:w="1860"/>
      </w:tblGrid>
      <w:tr w:rsidR="00F17D88" w:rsidRPr="00CC2792" w14:paraId="381A2A08" w14:textId="77777777" w:rsidTr="00F17D88">
        <w:trPr>
          <w:trHeight w:val="46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58D70" w14:textId="77777777" w:rsidR="00F17D88" w:rsidRPr="00CC2792" w:rsidRDefault="00F17D88" w:rsidP="00F17D88">
            <w:pPr>
              <w:widowControl/>
              <w:autoSpaceDE/>
              <w:autoSpaceDN/>
              <w:jc w:val="center"/>
              <w:rPr>
                <w:b/>
                <w:bCs/>
                <w:color w:val="000000"/>
                <w:sz w:val="24"/>
                <w:szCs w:val="24"/>
                <w:lang w:val="en-US"/>
              </w:rPr>
            </w:pPr>
            <w:r>
              <w:rPr>
                <w:b/>
                <w:bCs/>
                <w:color w:val="000000"/>
              </w:rPr>
              <w:t>GTIP 6 Kodu</w:t>
            </w:r>
          </w:p>
        </w:tc>
        <w:tc>
          <w:tcPr>
            <w:tcW w:w="5032" w:type="dxa"/>
            <w:tcBorders>
              <w:top w:val="single" w:sz="4" w:space="0" w:color="auto"/>
              <w:left w:val="nil"/>
              <w:bottom w:val="single" w:sz="4" w:space="0" w:color="auto"/>
              <w:right w:val="single" w:sz="4" w:space="0" w:color="auto"/>
            </w:tcBorders>
            <w:shd w:val="clear" w:color="auto" w:fill="auto"/>
            <w:hideMark/>
          </w:tcPr>
          <w:p w14:paraId="63CFC845" w14:textId="77777777" w:rsidR="00F17D88" w:rsidRPr="00CC2792" w:rsidRDefault="00F17D88" w:rsidP="00F17D88">
            <w:pPr>
              <w:widowControl/>
              <w:autoSpaceDE/>
              <w:autoSpaceDN/>
              <w:rPr>
                <w:b/>
                <w:bCs/>
                <w:color w:val="000000"/>
                <w:sz w:val="24"/>
                <w:szCs w:val="24"/>
                <w:lang w:val="en-US"/>
              </w:rPr>
            </w:pPr>
            <w:r>
              <w:rPr>
                <w:b/>
                <w:bCs/>
                <w:color w:val="000000"/>
              </w:rPr>
              <w:t>GTIP 6 Adı</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3542DCF4" w14:textId="77777777" w:rsidR="00F17D88" w:rsidRPr="00CC2792" w:rsidRDefault="00F17D88" w:rsidP="00F17D88">
            <w:pPr>
              <w:widowControl/>
              <w:autoSpaceDE/>
              <w:autoSpaceDN/>
              <w:jc w:val="center"/>
              <w:rPr>
                <w:b/>
                <w:bCs/>
                <w:color w:val="000000"/>
                <w:sz w:val="24"/>
                <w:szCs w:val="24"/>
                <w:lang w:val="en-US"/>
              </w:rPr>
            </w:pPr>
            <w:r>
              <w:rPr>
                <w:b/>
                <w:bCs/>
                <w:color w:val="000000"/>
              </w:rPr>
              <w:t>2022 (1-12) ($)</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12346F8" w14:textId="77777777" w:rsidR="00F17D88" w:rsidRPr="00CC2792" w:rsidRDefault="00F17D88" w:rsidP="00F17D88">
            <w:pPr>
              <w:widowControl/>
              <w:autoSpaceDE/>
              <w:autoSpaceDN/>
              <w:jc w:val="center"/>
              <w:rPr>
                <w:b/>
                <w:bCs/>
                <w:color w:val="000000"/>
                <w:sz w:val="24"/>
                <w:szCs w:val="24"/>
                <w:lang w:val="en-US"/>
              </w:rPr>
            </w:pPr>
            <w:r>
              <w:rPr>
                <w:b/>
                <w:bCs/>
                <w:color w:val="000000"/>
              </w:rPr>
              <w:t>2023 (1-12)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667921" w14:textId="77777777" w:rsidR="00F17D88" w:rsidRPr="00CC2792" w:rsidRDefault="00F17D88" w:rsidP="00F17D88">
            <w:pPr>
              <w:widowControl/>
              <w:autoSpaceDE/>
              <w:autoSpaceDN/>
              <w:jc w:val="center"/>
              <w:rPr>
                <w:b/>
                <w:bCs/>
                <w:color w:val="000000"/>
                <w:sz w:val="24"/>
                <w:szCs w:val="24"/>
                <w:lang w:val="en-US"/>
              </w:rPr>
            </w:pPr>
            <w:r>
              <w:rPr>
                <w:b/>
                <w:bCs/>
                <w:color w:val="000000"/>
              </w:rPr>
              <w:t>2023(1-9)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341A314" w14:textId="77777777" w:rsidR="00F17D88" w:rsidRPr="00CC2792" w:rsidRDefault="00F17D88" w:rsidP="00F17D88">
            <w:pPr>
              <w:widowControl/>
              <w:autoSpaceDE/>
              <w:autoSpaceDN/>
              <w:jc w:val="center"/>
              <w:rPr>
                <w:b/>
                <w:bCs/>
                <w:color w:val="000000"/>
                <w:sz w:val="24"/>
                <w:szCs w:val="24"/>
                <w:lang w:val="en-US"/>
              </w:rPr>
            </w:pPr>
            <w:r>
              <w:rPr>
                <w:b/>
                <w:bCs/>
                <w:color w:val="000000"/>
              </w:rPr>
              <w:t>2024(1-9) ($)</w:t>
            </w:r>
          </w:p>
        </w:tc>
      </w:tr>
      <w:tr w:rsidR="00F17D88" w:rsidRPr="00CC2792" w14:paraId="4DD32C0A" w14:textId="77777777" w:rsidTr="00F17D88">
        <w:trPr>
          <w:trHeight w:val="34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ECB40CF" w14:textId="77777777" w:rsidR="00F17D88" w:rsidRPr="00CC2792" w:rsidRDefault="00F17D88" w:rsidP="00F17D88">
            <w:pPr>
              <w:widowControl/>
              <w:autoSpaceDE/>
              <w:autoSpaceDN/>
              <w:jc w:val="center"/>
              <w:rPr>
                <w:b/>
                <w:bCs/>
                <w:color w:val="000000"/>
                <w:sz w:val="24"/>
                <w:szCs w:val="24"/>
                <w:lang w:val="en-US"/>
              </w:rPr>
            </w:pPr>
            <w:r>
              <w:rPr>
                <w:b/>
                <w:bCs/>
                <w:color w:val="000000"/>
              </w:rPr>
              <w:t>270112</w:t>
            </w:r>
          </w:p>
        </w:tc>
        <w:tc>
          <w:tcPr>
            <w:tcW w:w="5032" w:type="dxa"/>
            <w:tcBorders>
              <w:top w:val="nil"/>
              <w:left w:val="nil"/>
              <w:bottom w:val="single" w:sz="4" w:space="0" w:color="auto"/>
              <w:right w:val="single" w:sz="4" w:space="0" w:color="auto"/>
            </w:tcBorders>
            <w:shd w:val="clear" w:color="auto" w:fill="auto"/>
            <w:hideMark/>
          </w:tcPr>
          <w:p w14:paraId="36821F1D" w14:textId="77777777" w:rsidR="00F17D88" w:rsidRPr="00CC2792" w:rsidRDefault="00F17D88" w:rsidP="00F17D88">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1771" w:type="dxa"/>
            <w:tcBorders>
              <w:top w:val="nil"/>
              <w:left w:val="nil"/>
              <w:bottom w:val="single" w:sz="4" w:space="0" w:color="auto"/>
              <w:right w:val="single" w:sz="4" w:space="0" w:color="auto"/>
            </w:tcBorders>
            <w:shd w:val="clear" w:color="auto" w:fill="auto"/>
            <w:noWrap/>
            <w:vAlign w:val="center"/>
            <w:hideMark/>
          </w:tcPr>
          <w:p w14:paraId="38F0742D" w14:textId="77777777" w:rsidR="00F17D88" w:rsidRPr="00CC2792" w:rsidRDefault="00F17D88" w:rsidP="00F17D88">
            <w:pPr>
              <w:widowControl/>
              <w:autoSpaceDE/>
              <w:autoSpaceDN/>
              <w:rPr>
                <w:color w:val="000000"/>
                <w:sz w:val="24"/>
                <w:szCs w:val="24"/>
                <w:lang w:val="en-US"/>
              </w:rPr>
            </w:pPr>
            <w:r>
              <w:rPr>
                <w:color w:val="000000"/>
              </w:rPr>
              <w:t xml:space="preserve">     1.959.051.664 </w:t>
            </w:r>
          </w:p>
        </w:tc>
        <w:tc>
          <w:tcPr>
            <w:tcW w:w="2215" w:type="dxa"/>
            <w:tcBorders>
              <w:top w:val="nil"/>
              <w:left w:val="nil"/>
              <w:bottom w:val="single" w:sz="4" w:space="0" w:color="auto"/>
              <w:right w:val="single" w:sz="4" w:space="0" w:color="auto"/>
            </w:tcBorders>
            <w:shd w:val="clear" w:color="auto" w:fill="auto"/>
            <w:noWrap/>
            <w:vAlign w:val="center"/>
            <w:hideMark/>
          </w:tcPr>
          <w:p w14:paraId="7BA5B79D" w14:textId="77777777" w:rsidR="00F17D88" w:rsidRPr="00CC2792" w:rsidRDefault="00F17D88" w:rsidP="00F17D88">
            <w:pPr>
              <w:widowControl/>
              <w:autoSpaceDE/>
              <w:autoSpaceDN/>
              <w:rPr>
                <w:color w:val="000000"/>
                <w:sz w:val="24"/>
                <w:szCs w:val="24"/>
                <w:lang w:val="en-US"/>
              </w:rPr>
            </w:pPr>
            <w:r>
              <w:rPr>
                <w:color w:val="000000"/>
              </w:rPr>
              <w:t xml:space="preserve">                728.971.437 </w:t>
            </w:r>
          </w:p>
        </w:tc>
        <w:tc>
          <w:tcPr>
            <w:tcW w:w="0" w:type="auto"/>
            <w:tcBorders>
              <w:top w:val="nil"/>
              <w:left w:val="nil"/>
              <w:bottom w:val="single" w:sz="4" w:space="0" w:color="auto"/>
              <w:right w:val="single" w:sz="4" w:space="0" w:color="auto"/>
            </w:tcBorders>
            <w:shd w:val="clear" w:color="auto" w:fill="auto"/>
            <w:noWrap/>
            <w:vAlign w:val="center"/>
            <w:hideMark/>
          </w:tcPr>
          <w:p w14:paraId="1F81F700" w14:textId="77777777" w:rsidR="00F17D88" w:rsidRPr="00CC2792" w:rsidRDefault="00F17D88" w:rsidP="00F17D88">
            <w:pPr>
              <w:widowControl/>
              <w:autoSpaceDE/>
              <w:autoSpaceDN/>
              <w:jc w:val="right"/>
              <w:rPr>
                <w:color w:val="000000"/>
                <w:sz w:val="24"/>
                <w:szCs w:val="24"/>
                <w:lang w:val="en-US"/>
              </w:rPr>
            </w:pPr>
            <w:r>
              <w:rPr>
                <w:color w:val="000000"/>
              </w:rPr>
              <w:t xml:space="preserve">           523.843.375 </w:t>
            </w:r>
          </w:p>
        </w:tc>
        <w:tc>
          <w:tcPr>
            <w:tcW w:w="1860" w:type="dxa"/>
            <w:tcBorders>
              <w:top w:val="nil"/>
              <w:left w:val="nil"/>
              <w:bottom w:val="single" w:sz="4" w:space="0" w:color="auto"/>
              <w:right w:val="single" w:sz="4" w:space="0" w:color="auto"/>
            </w:tcBorders>
            <w:shd w:val="clear" w:color="auto" w:fill="auto"/>
            <w:noWrap/>
            <w:vAlign w:val="center"/>
            <w:hideMark/>
          </w:tcPr>
          <w:p w14:paraId="57ED834E" w14:textId="77777777" w:rsidR="00F17D88" w:rsidRPr="00CC2792" w:rsidRDefault="00F17D88" w:rsidP="00F17D88">
            <w:pPr>
              <w:widowControl/>
              <w:autoSpaceDE/>
              <w:autoSpaceDN/>
              <w:jc w:val="right"/>
              <w:rPr>
                <w:color w:val="000000"/>
                <w:sz w:val="24"/>
                <w:szCs w:val="24"/>
                <w:lang w:val="en-US"/>
              </w:rPr>
            </w:pPr>
            <w:r>
              <w:rPr>
                <w:color w:val="000000"/>
              </w:rPr>
              <w:t xml:space="preserve">         442.554.961 </w:t>
            </w:r>
          </w:p>
        </w:tc>
      </w:tr>
      <w:tr w:rsidR="00F17D88" w:rsidRPr="00CC2792" w14:paraId="32DFBB19" w14:textId="77777777" w:rsidTr="00F17D88">
        <w:trPr>
          <w:trHeight w:val="66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94D5A45" w14:textId="77777777" w:rsidR="00F17D88" w:rsidRPr="00CC2792" w:rsidRDefault="00F17D88" w:rsidP="00F17D88">
            <w:pPr>
              <w:widowControl/>
              <w:autoSpaceDE/>
              <w:autoSpaceDN/>
              <w:jc w:val="center"/>
              <w:rPr>
                <w:b/>
                <w:bCs/>
                <w:color w:val="000000"/>
                <w:sz w:val="24"/>
                <w:szCs w:val="24"/>
                <w:lang w:val="en-US"/>
              </w:rPr>
            </w:pPr>
            <w:r>
              <w:rPr>
                <w:b/>
                <w:bCs/>
                <w:color w:val="000000"/>
              </w:rPr>
              <w:t>270400</w:t>
            </w:r>
          </w:p>
        </w:tc>
        <w:tc>
          <w:tcPr>
            <w:tcW w:w="5032" w:type="dxa"/>
            <w:tcBorders>
              <w:top w:val="nil"/>
              <w:left w:val="nil"/>
              <w:bottom w:val="single" w:sz="4" w:space="0" w:color="auto"/>
              <w:right w:val="single" w:sz="4" w:space="0" w:color="auto"/>
            </w:tcBorders>
            <w:shd w:val="clear" w:color="auto" w:fill="auto"/>
            <w:hideMark/>
          </w:tcPr>
          <w:p w14:paraId="678CCC5A" w14:textId="77777777" w:rsidR="00F17D88" w:rsidRPr="00CC2792" w:rsidRDefault="00F17D88" w:rsidP="00F17D88">
            <w:pPr>
              <w:widowControl/>
              <w:autoSpaceDE/>
              <w:autoSpaceDN/>
              <w:rPr>
                <w:color w:val="000000"/>
                <w:sz w:val="24"/>
                <w:szCs w:val="24"/>
                <w:lang w:val="en-US"/>
              </w:rPr>
            </w:pPr>
            <w:proofErr w:type="spellStart"/>
            <w:proofErr w:type="gramStart"/>
            <w:r>
              <w:rPr>
                <w:color w:val="000000"/>
              </w:rPr>
              <w:t>Taşkömürü,linyit</w:t>
            </w:r>
            <w:proofErr w:type="spellEnd"/>
            <w:proofErr w:type="gramEnd"/>
            <w:r>
              <w:rPr>
                <w:color w:val="000000"/>
              </w:rPr>
              <w:t xml:space="preserve"> ve turbadan elde edilen kok ve </w:t>
            </w:r>
            <w:proofErr w:type="spellStart"/>
            <w:r>
              <w:rPr>
                <w:color w:val="000000"/>
              </w:rPr>
              <w:t>semikok</w:t>
            </w:r>
            <w:proofErr w:type="spellEnd"/>
            <w:r>
              <w:rPr>
                <w:color w:val="000000"/>
              </w:rPr>
              <w:t xml:space="preserve"> (aglomere edilmiş olsun olmasın); karni kömürü</w:t>
            </w:r>
          </w:p>
        </w:tc>
        <w:tc>
          <w:tcPr>
            <w:tcW w:w="1771" w:type="dxa"/>
            <w:tcBorders>
              <w:top w:val="nil"/>
              <w:left w:val="nil"/>
              <w:bottom w:val="single" w:sz="4" w:space="0" w:color="auto"/>
              <w:right w:val="single" w:sz="4" w:space="0" w:color="auto"/>
            </w:tcBorders>
            <w:shd w:val="clear" w:color="auto" w:fill="auto"/>
            <w:noWrap/>
            <w:vAlign w:val="center"/>
            <w:hideMark/>
          </w:tcPr>
          <w:p w14:paraId="1F8876E2" w14:textId="77777777" w:rsidR="00F17D88" w:rsidRPr="00CC2792" w:rsidRDefault="00F17D88" w:rsidP="00F17D88">
            <w:pPr>
              <w:widowControl/>
              <w:autoSpaceDE/>
              <w:autoSpaceDN/>
              <w:rPr>
                <w:color w:val="000000"/>
                <w:sz w:val="24"/>
                <w:szCs w:val="24"/>
                <w:lang w:val="en-US"/>
              </w:rPr>
            </w:pPr>
            <w:r>
              <w:rPr>
                <w:color w:val="000000"/>
              </w:rPr>
              <w:t xml:space="preserve">        264.018.100 </w:t>
            </w:r>
          </w:p>
        </w:tc>
        <w:tc>
          <w:tcPr>
            <w:tcW w:w="2215" w:type="dxa"/>
            <w:tcBorders>
              <w:top w:val="nil"/>
              <w:left w:val="nil"/>
              <w:bottom w:val="single" w:sz="4" w:space="0" w:color="auto"/>
              <w:right w:val="single" w:sz="4" w:space="0" w:color="auto"/>
            </w:tcBorders>
            <w:shd w:val="clear" w:color="auto" w:fill="auto"/>
            <w:noWrap/>
            <w:vAlign w:val="center"/>
            <w:hideMark/>
          </w:tcPr>
          <w:p w14:paraId="51457BF1" w14:textId="77777777" w:rsidR="00F17D88" w:rsidRPr="00CC2792" w:rsidRDefault="00F17D88" w:rsidP="00F17D88">
            <w:pPr>
              <w:widowControl/>
              <w:autoSpaceDE/>
              <w:autoSpaceDN/>
              <w:jc w:val="right"/>
              <w:rPr>
                <w:color w:val="000000"/>
                <w:sz w:val="24"/>
                <w:szCs w:val="24"/>
                <w:lang w:val="en-US"/>
              </w:rPr>
            </w:pPr>
            <w:r>
              <w:rPr>
                <w:color w:val="000000"/>
              </w:rPr>
              <w:t xml:space="preserve">              91.991.313 </w:t>
            </w:r>
          </w:p>
        </w:tc>
        <w:tc>
          <w:tcPr>
            <w:tcW w:w="0" w:type="auto"/>
            <w:tcBorders>
              <w:top w:val="nil"/>
              <w:left w:val="nil"/>
              <w:bottom w:val="single" w:sz="4" w:space="0" w:color="auto"/>
              <w:right w:val="single" w:sz="4" w:space="0" w:color="auto"/>
            </w:tcBorders>
            <w:shd w:val="clear" w:color="auto" w:fill="auto"/>
            <w:noWrap/>
            <w:vAlign w:val="center"/>
            <w:hideMark/>
          </w:tcPr>
          <w:p w14:paraId="71B09D19" w14:textId="77777777" w:rsidR="00F17D88" w:rsidRPr="00CC2792" w:rsidRDefault="00F17D88" w:rsidP="00F17D88">
            <w:pPr>
              <w:widowControl/>
              <w:autoSpaceDE/>
              <w:autoSpaceDN/>
              <w:jc w:val="right"/>
              <w:rPr>
                <w:color w:val="000000"/>
                <w:sz w:val="24"/>
                <w:szCs w:val="24"/>
                <w:lang w:val="en-US"/>
              </w:rPr>
            </w:pPr>
            <w:r>
              <w:rPr>
                <w:color w:val="000000"/>
              </w:rPr>
              <w:t xml:space="preserve">             81.282.880 </w:t>
            </w:r>
          </w:p>
        </w:tc>
        <w:tc>
          <w:tcPr>
            <w:tcW w:w="1860" w:type="dxa"/>
            <w:tcBorders>
              <w:top w:val="nil"/>
              <w:left w:val="nil"/>
              <w:bottom w:val="single" w:sz="4" w:space="0" w:color="auto"/>
              <w:right w:val="single" w:sz="4" w:space="0" w:color="auto"/>
            </w:tcBorders>
            <w:shd w:val="clear" w:color="auto" w:fill="auto"/>
            <w:noWrap/>
            <w:vAlign w:val="center"/>
            <w:hideMark/>
          </w:tcPr>
          <w:p w14:paraId="1F87AC0A" w14:textId="77777777" w:rsidR="00F17D88" w:rsidRPr="00CC2792" w:rsidRDefault="00F17D88" w:rsidP="00F17D88">
            <w:pPr>
              <w:widowControl/>
              <w:autoSpaceDE/>
              <w:autoSpaceDN/>
              <w:jc w:val="right"/>
              <w:rPr>
                <w:color w:val="000000"/>
                <w:sz w:val="24"/>
                <w:szCs w:val="24"/>
                <w:lang w:val="en-US"/>
              </w:rPr>
            </w:pPr>
            <w:r>
              <w:rPr>
                <w:color w:val="000000"/>
              </w:rPr>
              <w:t xml:space="preserve">           89.318.314 </w:t>
            </w:r>
          </w:p>
        </w:tc>
      </w:tr>
      <w:tr w:rsidR="00F17D88" w:rsidRPr="00CC2792" w14:paraId="011F4267" w14:textId="77777777" w:rsidTr="00F17D88">
        <w:trPr>
          <w:trHeight w:val="34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C198227" w14:textId="77777777" w:rsidR="00F17D88" w:rsidRPr="00CC2792" w:rsidRDefault="00F17D88" w:rsidP="00F17D88">
            <w:pPr>
              <w:widowControl/>
              <w:autoSpaceDE/>
              <w:autoSpaceDN/>
              <w:jc w:val="center"/>
              <w:rPr>
                <w:b/>
                <w:bCs/>
                <w:color w:val="000000"/>
                <w:sz w:val="24"/>
                <w:szCs w:val="24"/>
                <w:lang w:val="en-US"/>
              </w:rPr>
            </w:pPr>
            <w:r>
              <w:rPr>
                <w:b/>
                <w:bCs/>
                <w:color w:val="000000"/>
              </w:rPr>
              <w:t>090111</w:t>
            </w:r>
          </w:p>
        </w:tc>
        <w:tc>
          <w:tcPr>
            <w:tcW w:w="5032" w:type="dxa"/>
            <w:tcBorders>
              <w:top w:val="nil"/>
              <w:left w:val="nil"/>
              <w:bottom w:val="single" w:sz="4" w:space="0" w:color="auto"/>
              <w:right w:val="single" w:sz="4" w:space="0" w:color="auto"/>
            </w:tcBorders>
            <w:shd w:val="clear" w:color="auto" w:fill="auto"/>
            <w:hideMark/>
          </w:tcPr>
          <w:p w14:paraId="09A2E45E" w14:textId="77777777" w:rsidR="00F17D88" w:rsidRPr="00CC2792" w:rsidRDefault="00F17D88" w:rsidP="00F17D88">
            <w:pPr>
              <w:widowControl/>
              <w:autoSpaceDE/>
              <w:autoSpaceDN/>
              <w:rPr>
                <w:color w:val="000000"/>
                <w:sz w:val="24"/>
                <w:szCs w:val="24"/>
                <w:lang w:val="en-US"/>
              </w:rPr>
            </w:pPr>
            <w:r>
              <w:rPr>
                <w:color w:val="000000"/>
              </w:rPr>
              <w:t>Kahve; kafeini alınmamış</w:t>
            </w:r>
          </w:p>
        </w:tc>
        <w:tc>
          <w:tcPr>
            <w:tcW w:w="1771" w:type="dxa"/>
            <w:tcBorders>
              <w:top w:val="nil"/>
              <w:left w:val="nil"/>
              <w:bottom w:val="single" w:sz="4" w:space="0" w:color="auto"/>
              <w:right w:val="single" w:sz="4" w:space="0" w:color="auto"/>
            </w:tcBorders>
            <w:shd w:val="clear" w:color="auto" w:fill="auto"/>
            <w:noWrap/>
            <w:vAlign w:val="center"/>
            <w:hideMark/>
          </w:tcPr>
          <w:p w14:paraId="491FA797" w14:textId="77777777" w:rsidR="00F17D88" w:rsidRPr="00CC2792" w:rsidRDefault="00F17D88" w:rsidP="00F17D88">
            <w:pPr>
              <w:widowControl/>
              <w:autoSpaceDE/>
              <w:autoSpaceDN/>
              <w:jc w:val="right"/>
              <w:rPr>
                <w:color w:val="000000"/>
                <w:sz w:val="24"/>
                <w:szCs w:val="24"/>
                <w:lang w:val="en-US"/>
              </w:rPr>
            </w:pPr>
            <w:r>
              <w:rPr>
                <w:color w:val="000000"/>
              </w:rPr>
              <w:t xml:space="preserve">         10.817.171 </w:t>
            </w:r>
          </w:p>
        </w:tc>
        <w:tc>
          <w:tcPr>
            <w:tcW w:w="2215" w:type="dxa"/>
            <w:tcBorders>
              <w:top w:val="nil"/>
              <w:left w:val="nil"/>
              <w:bottom w:val="single" w:sz="4" w:space="0" w:color="auto"/>
              <w:right w:val="single" w:sz="4" w:space="0" w:color="auto"/>
            </w:tcBorders>
            <w:shd w:val="clear" w:color="auto" w:fill="auto"/>
            <w:noWrap/>
            <w:vAlign w:val="center"/>
            <w:hideMark/>
          </w:tcPr>
          <w:p w14:paraId="5E6D2398" w14:textId="77777777" w:rsidR="00F17D88" w:rsidRPr="00CC2792" w:rsidRDefault="00F17D88" w:rsidP="00F17D88">
            <w:pPr>
              <w:widowControl/>
              <w:autoSpaceDE/>
              <w:autoSpaceDN/>
              <w:jc w:val="right"/>
              <w:rPr>
                <w:color w:val="000000"/>
                <w:sz w:val="24"/>
                <w:szCs w:val="24"/>
                <w:lang w:val="en-US"/>
              </w:rPr>
            </w:pPr>
            <w:r>
              <w:rPr>
                <w:color w:val="000000"/>
              </w:rPr>
              <w:t xml:space="preserve">              14.450.548 </w:t>
            </w:r>
          </w:p>
        </w:tc>
        <w:tc>
          <w:tcPr>
            <w:tcW w:w="0" w:type="auto"/>
            <w:tcBorders>
              <w:top w:val="nil"/>
              <w:left w:val="nil"/>
              <w:bottom w:val="single" w:sz="4" w:space="0" w:color="auto"/>
              <w:right w:val="single" w:sz="4" w:space="0" w:color="auto"/>
            </w:tcBorders>
            <w:shd w:val="clear" w:color="auto" w:fill="auto"/>
            <w:noWrap/>
            <w:vAlign w:val="center"/>
            <w:hideMark/>
          </w:tcPr>
          <w:p w14:paraId="1BFB72F6" w14:textId="77777777" w:rsidR="00F17D88" w:rsidRPr="00CC2792" w:rsidRDefault="00F17D88" w:rsidP="00F17D88">
            <w:pPr>
              <w:widowControl/>
              <w:autoSpaceDE/>
              <w:autoSpaceDN/>
              <w:jc w:val="right"/>
              <w:rPr>
                <w:color w:val="000000"/>
                <w:sz w:val="24"/>
                <w:szCs w:val="24"/>
                <w:lang w:val="en-US"/>
              </w:rPr>
            </w:pPr>
            <w:r>
              <w:rPr>
                <w:color w:val="000000"/>
              </w:rPr>
              <w:t xml:space="preserve">             10.209.426 </w:t>
            </w:r>
          </w:p>
        </w:tc>
        <w:tc>
          <w:tcPr>
            <w:tcW w:w="1860" w:type="dxa"/>
            <w:tcBorders>
              <w:top w:val="nil"/>
              <w:left w:val="nil"/>
              <w:bottom w:val="single" w:sz="4" w:space="0" w:color="auto"/>
              <w:right w:val="single" w:sz="4" w:space="0" w:color="auto"/>
            </w:tcBorders>
            <w:shd w:val="clear" w:color="auto" w:fill="auto"/>
            <w:noWrap/>
            <w:vAlign w:val="center"/>
            <w:hideMark/>
          </w:tcPr>
          <w:p w14:paraId="1875FAB2" w14:textId="77777777" w:rsidR="00F17D88" w:rsidRPr="00CC2792" w:rsidRDefault="00F17D88" w:rsidP="00F17D88">
            <w:pPr>
              <w:widowControl/>
              <w:autoSpaceDE/>
              <w:autoSpaceDN/>
              <w:jc w:val="right"/>
              <w:rPr>
                <w:color w:val="000000"/>
                <w:sz w:val="24"/>
                <w:szCs w:val="24"/>
                <w:lang w:val="en-US"/>
              </w:rPr>
            </w:pPr>
            <w:r>
              <w:rPr>
                <w:color w:val="000000"/>
              </w:rPr>
              <w:t xml:space="preserve">           11.739.045 </w:t>
            </w:r>
          </w:p>
        </w:tc>
      </w:tr>
      <w:tr w:rsidR="00F17D88" w:rsidRPr="00CC2792" w14:paraId="435C25C9" w14:textId="77777777" w:rsidTr="00F17D88">
        <w:trPr>
          <w:trHeight w:val="3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74324B0" w14:textId="77777777" w:rsidR="00F17D88" w:rsidRPr="00CC2792" w:rsidRDefault="00F17D88" w:rsidP="00F17D88">
            <w:pPr>
              <w:widowControl/>
              <w:autoSpaceDE/>
              <w:autoSpaceDN/>
              <w:jc w:val="center"/>
              <w:rPr>
                <w:b/>
                <w:bCs/>
                <w:color w:val="000000"/>
                <w:sz w:val="24"/>
                <w:szCs w:val="24"/>
                <w:lang w:val="en-US"/>
              </w:rPr>
            </w:pPr>
            <w:r>
              <w:rPr>
                <w:b/>
                <w:bCs/>
                <w:color w:val="000000"/>
              </w:rPr>
              <w:t>080390</w:t>
            </w:r>
          </w:p>
        </w:tc>
        <w:tc>
          <w:tcPr>
            <w:tcW w:w="5032" w:type="dxa"/>
            <w:tcBorders>
              <w:top w:val="nil"/>
              <w:left w:val="nil"/>
              <w:bottom w:val="single" w:sz="4" w:space="0" w:color="auto"/>
              <w:right w:val="single" w:sz="4" w:space="0" w:color="auto"/>
            </w:tcBorders>
            <w:shd w:val="clear" w:color="auto" w:fill="auto"/>
            <w:hideMark/>
          </w:tcPr>
          <w:p w14:paraId="55E3416A" w14:textId="77777777" w:rsidR="00F17D88" w:rsidRPr="00CC2792" w:rsidRDefault="00F17D88" w:rsidP="00F17D88">
            <w:pPr>
              <w:widowControl/>
              <w:autoSpaceDE/>
              <w:autoSpaceDN/>
              <w:rPr>
                <w:color w:val="000000"/>
                <w:sz w:val="24"/>
                <w:szCs w:val="24"/>
                <w:lang w:val="en-US"/>
              </w:rPr>
            </w:pPr>
            <w:r>
              <w:rPr>
                <w:color w:val="000000"/>
              </w:rPr>
              <w:t>Muz; diğerleri</w:t>
            </w:r>
          </w:p>
        </w:tc>
        <w:tc>
          <w:tcPr>
            <w:tcW w:w="1771" w:type="dxa"/>
            <w:tcBorders>
              <w:top w:val="nil"/>
              <w:left w:val="nil"/>
              <w:bottom w:val="single" w:sz="4" w:space="0" w:color="auto"/>
              <w:right w:val="single" w:sz="4" w:space="0" w:color="auto"/>
            </w:tcBorders>
            <w:shd w:val="clear" w:color="auto" w:fill="auto"/>
            <w:noWrap/>
            <w:vAlign w:val="center"/>
            <w:hideMark/>
          </w:tcPr>
          <w:p w14:paraId="0A515DCF" w14:textId="77777777" w:rsidR="00F17D88" w:rsidRPr="00CC2792" w:rsidRDefault="00F17D88" w:rsidP="00F17D88">
            <w:pPr>
              <w:widowControl/>
              <w:autoSpaceDE/>
              <w:autoSpaceDN/>
              <w:rPr>
                <w:color w:val="000000"/>
                <w:sz w:val="24"/>
                <w:szCs w:val="24"/>
                <w:lang w:val="en-US"/>
              </w:rPr>
            </w:pPr>
            <w:r>
              <w:rPr>
                <w:color w:val="000000"/>
              </w:rPr>
              <w:t xml:space="preserve">               996.955 </w:t>
            </w:r>
          </w:p>
        </w:tc>
        <w:tc>
          <w:tcPr>
            <w:tcW w:w="2215" w:type="dxa"/>
            <w:tcBorders>
              <w:top w:val="nil"/>
              <w:left w:val="nil"/>
              <w:bottom w:val="single" w:sz="4" w:space="0" w:color="auto"/>
              <w:right w:val="single" w:sz="4" w:space="0" w:color="auto"/>
            </w:tcBorders>
            <w:shd w:val="clear" w:color="auto" w:fill="auto"/>
            <w:noWrap/>
            <w:vAlign w:val="center"/>
            <w:hideMark/>
          </w:tcPr>
          <w:p w14:paraId="6E888558" w14:textId="77777777" w:rsidR="00F17D88" w:rsidRPr="00CC2792" w:rsidRDefault="00F17D88" w:rsidP="00F17D88">
            <w:pPr>
              <w:widowControl/>
              <w:autoSpaceDE/>
              <w:autoSpaceDN/>
              <w:rPr>
                <w:color w:val="000000"/>
                <w:sz w:val="24"/>
                <w:szCs w:val="24"/>
                <w:lang w:val="en-US"/>
              </w:rPr>
            </w:pPr>
            <w:r>
              <w:rPr>
                <w:color w:val="000000"/>
              </w:rPr>
              <w:t xml:space="preserve">                       689.063 </w:t>
            </w:r>
          </w:p>
        </w:tc>
        <w:tc>
          <w:tcPr>
            <w:tcW w:w="0" w:type="auto"/>
            <w:tcBorders>
              <w:top w:val="nil"/>
              <w:left w:val="nil"/>
              <w:bottom w:val="single" w:sz="4" w:space="0" w:color="auto"/>
              <w:right w:val="single" w:sz="4" w:space="0" w:color="auto"/>
            </w:tcBorders>
            <w:shd w:val="clear" w:color="auto" w:fill="auto"/>
            <w:noWrap/>
            <w:vAlign w:val="center"/>
            <w:hideMark/>
          </w:tcPr>
          <w:p w14:paraId="06707530" w14:textId="77777777" w:rsidR="00F17D88" w:rsidRPr="00CC2792" w:rsidRDefault="00F17D88" w:rsidP="00F17D88">
            <w:pPr>
              <w:widowControl/>
              <w:autoSpaceDE/>
              <w:autoSpaceDN/>
              <w:jc w:val="right"/>
              <w:rPr>
                <w:color w:val="000000"/>
                <w:sz w:val="24"/>
                <w:szCs w:val="24"/>
                <w:lang w:val="en-US"/>
              </w:rPr>
            </w:pPr>
            <w:r>
              <w:rPr>
                <w:color w:val="000000"/>
              </w:rPr>
              <w:t xml:space="preserve">                  244.584 </w:t>
            </w:r>
          </w:p>
        </w:tc>
        <w:tc>
          <w:tcPr>
            <w:tcW w:w="1860" w:type="dxa"/>
            <w:tcBorders>
              <w:top w:val="nil"/>
              <w:left w:val="nil"/>
              <w:bottom w:val="single" w:sz="4" w:space="0" w:color="auto"/>
              <w:right w:val="single" w:sz="4" w:space="0" w:color="auto"/>
            </w:tcBorders>
            <w:shd w:val="clear" w:color="auto" w:fill="auto"/>
            <w:noWrap/>
            <w:vAlign w:val="center"/>
            <w:hideMark/>
          </w:tcPr>
          <w:p w14:paraId="234C5B6D" w14:textId="77777777" w:rsidR="00F17D88" w:rsidRPr="00CC2792" w:rsidRDefault="00F17D88" w:rsidP="00F17D88">
            <w:pPr>
              <w:widowControl/>
              <w:autoSpaceDE/>
              <w:autoSpaceDN/>
              <w:jc w:val="right"/>
              <w:rPr>
                <w:color w:val="000000"/>
                <w:sz w:val="24"/>
                <w:szCs w:val="24"/>
                <w:lang w:val="en-US"/>
              </w:rPr>
            </w:pPr>
            <w:r>
              <w:rPr>
                <w:color w:val="000000"/>
              </w:rPr>
              <w:t xml:space="preserve">                804.472 </w:t>
            </w:r>
          </w:p>
        </w:tc>
      </w:tr>
      <w:tr w:rsidR="00F17D88" w:rsidRPr="00CC2792" w14:paraId="08A0A0E5" w14:textId="77777777" w:rsidTr="00F17D88">
        <w:trPr>
          <w:trHeight w:val="34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1226AE8" w14:textId="77777777" w:rsidR="00F17D88" w:rsidRPr="00CC2792" w:rsidRDefault="00F17D88" w:rsidP="00F17D88">
            <w:pPr>
              <w:widowControl/>
              <w:autoSpaceDE/>
              <w:autoSpaceDN/>
              <w:jc w:val="center"/>
              <w:rPr>
                <w:b/>
                <w:bCs/>
                <w:color w:val="000000"/>
                <w:sz w:val="24"/>
                <w:szCs w:val="24"/>
                <w:lang w:val="en-US"/>
              </w:rPr>
            </w:pPr>
            <w:r>
              <w:rPr>
                <w:b/>
                <w:bCs/>
                <w:color w:val="000000"/>
              </w:rPr>
              <w:t>090121</w:t>
            </w:r>
          </w:p>
        </w:tc>
        <w:tc>
          <w:tcPr>
            <w:tcW w:w="5032" w:type="dxa"/>
            <w:tcBorders>
              <w:top w:val="nil"/>
              <w:left w:val="nil"/>
              <w:bottom w:val="single" w:sz="4" w:space="0" w:color="auto"/>
              <w:right w:val="single" w:sz="4" w:space="0" w:color="auto"/>
            </w:tcBorders>
            <w:shd w:val="clear" w:color="auto" w:fill="auto"/>
            <w:hideMark/>
          </w:tcPr>
          <w:p w14:paraId="606C2CC8" w14:textId="77777777" w:rsidR="00F17D88" w:rsidRPr="00CC2792" w:rsidRDefault="00F17D88" w:rsidP="00F17D88">
            <w:pPr>
              <w:widowControl/>
              <w:autoSpaceDE/>
              <w:autoSpaceDN/>
              <w:rPr>
                <w:color w:val="000000"/>
                <w:sz w:val="24"/>
                <w:szCs w:val="24"/>
                <w:lang w:val="en-US"/>
              </w:rPr>
            </w:pPr>
            <w:r>
              <w:rPr>
                <w:color w:val="000000"/>
              </w:rPr>
              <w:t>Kahve (kavrulmuş); kafeini alınmamış</w:t>
            </w:r>
          </w:p>
        </w:tc>
        <w:tc>
          <w:tcPr>
            <w:tcW w:w="1771" w:type="dxa"/>
            <w:tcBorders>
              <w:top w:val="nil"/>
              <w:left w:val="nil"/>
              <w:bottom w:val="single" w:sz="4" w:space="0" w:color="auto"/>
              <w:right w:val="single" w:sz="4" w:space="0" w:color="auto"/>
            </w:tcBorders>
            <w:shd w:val="clear" w:color="auto" w:fill="auto"/>
            <w:noWrap/>
            <w:vAlign w:val="center"/>
            <w:hideMark/>
          </w:tcPr>
          <w:p w14:paraId="30FEE114" w14:textId="77777777" w:rsidR="00F17D88" w:rsidRPr="00CC2792" w:rsidRDefault="00F17D88" w:rsidP="00F17D88">
            <w:pPr>
              <w:widowControl/>
              <w:autoSpaceDE/>
              <w:autoSpaceDN/>
              <w:jc w:val="right"/>
              <w:rPr>
                <w:color w:val="000000"/>
                <w:sz w:val="24"/>
                <w:szCs w:val="24"/>
                <w:lang w:val="en-US"/>
              </w:rPr>
            </w:pPr>
            <w:r>
              <w:rPr>
                <w:color w:val="000000"/>
              </w:rPr>
              <w:t xml:space="preserve">               193.151 </w:t>
            </w:r>
          </w:p>
        </w:tc>
        <w:tc>
          <w:tcPr>
            <w:tcW w:w="2215" w:type="dxa"/>
            <w:tcBorders>
              <w:top w:val="nil"/>
              <w:left w:val="nil"/>
              <w:bottom w:val="single" w:sz="4" w:space="0" w:color="auto"/>
              <w:right w:val="single" w:sz="4" w:space="0" w:color="auto"/>
            </w:tcBorders>
            <w:shd w:val="clear" w:color="auto" w:fill="auto"/>
            <w:noWrap/>
            <w:vAlign w:val="center"/>
            <w:hideMark/>
          </w:tcPr>
          <w:p w14:paraId="3D0D8FBC" w14:textId="77777777" w:rsidR="00F17D88" w:rsidRPr="00CC2792" w:rsidRDefault="00F17D88" w:rsidP="00F17D88">
            <w:pPr>
              <w:widowControl/>
              <w:autoSpaceDE/>
              <w:autoSpaceDN/>
              <w:jc w:val="right"/>
              <w:rPr>
                <w:color w:val="000000"/>
                <w:sz w:val="24"/>
                <w:szCs w:val="24"/>
                <w:lang w:val="en-US"/>
              </w:rPr>
            </w:pPr>
            <w:r>
              <w:rPr>
                <w:color w:val="000000"/>
              </w:rPr>
              <w:t xml:space="preserve">                   404.059 </w:t>
            </w:r>
          </w:p>
        </w:tc>
        <w:tc>
          <w:tcPr>
            <w:tcW w:w="0" w:type="auto"/>
            <w:tcBorders>
              <w:top w:val="nil"/>
              <w:left w:val="nil"/>
              <w:bottom w:val="single" w:sz="4" w:space="0" w:color="auto"/>
              <w:right w:val="single" w:sz="4" w:space="0" w:color="auto"/>
            </w:tcBorders>
            <w:shd w:val="clear" w:color="auto" w:fill="auto"/>
            <w:noWrap/>
            <w:vAlign w:val="center"/>
            <w:hideMark/>
          </w:tcPr>
          <w:p w14:paraId="4C500679" w14:textId="77777777" w:rsidR="00F17D88" w:rsidRPr="00CC2792" w:rsidRDefault="00F17D88" w:rsidP="00F17D88">
            <w:pPr>
              <w:widowControl/>
              <w:autoSpaceDE/>
              <w:autoSpaceDN/>
              <w:jc w:val="right"/>
              <w:rPr>
                <w:color w:val="000000"/>
                <w:sz w:val="24"/>
                <w:szCs w:val="24"/>
                <w:lang w:val="en-US"/>
              </w:rPr>
            </w:pPr>
            <w:r>
              <w:rPr>
                <w:color w:val="000000"/>
              </w:rPr>
              <w:t xml:space="preserve">                  277.904 </w:t>
            </w:r>
          </w:p>
        </w:tc>
        <w:tc>
          <w:tcPr>
            <w:tcW w:w="1860" w:type="dxa"/>
            <w:tcBorders>
              <w:top w:val="nil"/>
              <w:left w:val="nil"/>
              <w:bottom w:val="single" w:sz="4" w:space="0" w:color="auto"/>
              <w:right w:val="single" w:sz="4" w:space="0" w:color="auto"/>
            </w:tcBorders>
            <w:shd w:val="clear" w:color="auto" w:fill="auto"/>
            <w:noWrap/>
            <w:vAlign w:val="center"/>
            <w:hideMark/>
          </w:tcPr>
          <w:p w14:paraId="35152E5E" w14:textId="77777777" w:rsidR="00F17D88" w:rsidRPr="00CC2792" w:rsidRDefault="00F17D88" w:rsidP="00F17D88">
            <w:pPr>
              <w:widowControl/>
              <w:autoSpaceDE/>
              <w:autoSpaceDN/>
              <w:jc w:val="right"/>
              <w:rPr>
                <w:color w:val="000000"/>
                <w:sz w:val="24"/>
                <w:szCs w:val="24"/>
                <w:lang w:val="en-US"/>
              </w:rPr>
            </w:pPr>
            <w:r>
              <w:rPr>
                <w:color w:val="000000"/>
              </w:rPr>
              <w:t xml:space="preserve">                621.688 </w:t>
            </w:r>
          </w:p>
        </w:tc>
      </w:tr>
      <w:tr w:rsidR="00F17D88" w:rsidRPr="00CC2792" w14:paraId="35AD0665" w14:textId="77777777" w:rsidTr="00F17D88">
        <w:trPr>
          <w:trHeight w:val="3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5493561" w14:textId="77777777" w:rsidR="00F17D88" w:rsidRPr="00CC2792" w:rsidRDefault="00F17D88" w:rsidP="00F17D88">
            <w:pPr>
              <w:widowControl/>
              <w:autoSpaceDE/>
              <w:autoSpaceDN/>
              <w:jc w:val="center"/>
              <w:rPr>
                <w:b/>
                <w:bCs/>
                <w:color w:val="000000"/>
                <w:sz w:val="24"/>
                <w:szCs w:val="24"/>
                <w:lang w:val="en-US"/>
              </w:rPr>
            </w:pPr>
            <w:r>
              <w:rPr>
                <w:b/>
                <w:bCs/>
                <w:color w:val="000000"/>
              </w:rPr>
              <w:t>410411</w:t>
            </w:r>
          </w:p>
        </w:tc>
        <w:tc>
          <w:tcPr>
            <w:tcW w:w="5032" w:type="dxa"/>
            <w:tcBorders>
              <w:top w:val="nil"/>
              <w:left w:val="nil"/>
              <w:bottom w:val="single" w:sz="4" w:space="0" w:color="auto"/>
              <w:right w:val="single" w:sz="4" w:space="0" w:color="auto"/>
            </w:tcBorders>
            <w:shd w:val="clear" w:color="auto" w:fill="auto"/>
            <w:hideMark/>
          </w:tcPr>
          <w:p w14:paraId="349188F4" w14:textId="77777777" w:rsidR="00F17D88" w:rsidRPr="00CC2792" w:rsidRDefault="00F17D88" w:rsidP="00F17D88">
            <w:pPr>
              <w:widowControl/>
              <w:autoSpaceDE/>
              <w:autoSpaceDN/>
              <w:rPr>
                <w:color w:val="000000"/>
                <w:sz w:val="24"/>
                <w:szCs w:val="24"/>
                <w:lang w:val="es-CO"/>
              </w:rPr>
            </w:pPr>
            <w:r>
              <w:rPr>
                <w:color w:val="000000"/>
              </w:rPr>
              <w:t>Sırçalı deri (</w:t>
            </w:r>
            <w:proofErr w:type="spellStart"/>
            <w:r>
              <w:rPr>
                <w:color w:val="000000"/>
              </w:rPr>
              <w:t>full</w:t>
            </w:r>
            <w:proofErr w:type="spellEnd"/>
            <w:r>
              <w:rPr>
                <w:color w:val="000000"/>
              </w:rPr>
              <w:t xml:space="preserve"> </w:t>
            </w:r>
            <w:proofErr w:type="spellStart"/>
            <w:r>
              <w:rPr>
                <w:color w:val="000000"/>
              </w:rPr>
              <w:t>grains</w:t>
            </w:r>
            <w:proofErr w:type="spellEnd"/>
            <w:r>
              <w:rPr>
                <w:color w:val="000000"/>
              </w:rPr>
              <w:t>), parçalanmamış; yarma deriler</w:t>
            </w:r>
          </w:p>
        </w:tc>
        <w:tc>
          <w:tcPr>
            <w:tcW w:w="1771" w:type="dxa"/>
            <w:tcBorders>
              <w:top w:val="nil"/>
              <w:left w:val="nil"/>
              <w:bottom w:val="single" w:sz="4" w:space="0" w:color="auto"/>
              <w:right w:val="single" w:sz="4" w:space="0" w:color="auto"/>
            </w:tcBorders>
            <w:shd w:val="clear" w:color="auto" w:fill="auto"/>
            <w:noWrap/>
            <w:vAlign w:val="center"/>
            <w:hideMark/>
          </w:tcPr>
          <w:p w14:paraId="4E3FD3C1" w14:textId="77777777" w:rsidR="00F17D88" w:rsidRPr="00CC2792" w:rsidRDefault="00F17D88" w:rsidP="00F17D88">
            <w:pPr>
              <w:widowControl/>
              <w:autoSpaceDE/>
              <w:autoSpaceDN/>
              <w:jc w:val="right"/>
              <w:rPr>
                <w:color w:val="000000"/>
                <w:sz w:val="24"/>
                <w:szCs w:val="24"/>
                <w:lang w:val="en-US"/>
              </w:rPr>
            </w:pPr>
            <w:r>
              <w:rPr>
                <w:color w:val="000000"/>
              </w:rPr>
              <w:t xml:space="preserve">               146.388 </w:t>
            </w:r>
          </w:p>
        </w:tc>
        <w:tc>
          <w:tcPr>
            <w:tcW w:w="2215" w:type="dxa"/>
            <w:tcBorders>
              <w:top w:val="nil"/>
              <w:left w:val="nil"/>
              <w:bottom w:val="single" w:sz="4" w:space="0" w:color="auto"/>
              <w:right w:val="single" w:sz="4" w:space="0" w:color="auto"/>
            </w:tcBorders>
            <w:shd w:val="clear" w:color="auto" w:fill="auto"/>
            <w:noWrap/>
            <w:vAlign w:val="center"/>
            <w:hideMark/>
          </w:tcPr>
          <w:p w14:paraId="01AB6829" w14:textId="77777777" w:rsidR="00F17D88" w:rsidRPr="00CC2792" w:rsidRDefault="00F17D88" w:rsidP="00F17D88">
            <w:pPr>
              <w:widowControl/>
              <w:autoSpaceDE/>
              <w:autoSpaceDN/>
              <w:jc w:val="right"/>
              <w:rPr>
                <w:color w:val="000000"/>
                <w:sz w:val="24"/>
                <w:szCs w:val="24"/>
                <w:lang w:val="en-US"/>
              </w:rPr>
            </w:pPr>
            <w:r>
              <w:rPr>
                <w:color w:val="000000"/>
              </w:rPr>
              <w:t xml:space="preserve">                     29.620 </w:t>
            </w:r>
          </w:p>
        </w:tc>
        <w:tc>
          <w:tcPr>
            <w:tcW w:w="0" w:type="auto"/>
            <w:tcBorders>
              <w:top w:val="nil"/>
              <w:left w:val="nil"/>
              <w:bottom w:val="single" w:sz="4" w:space="0" w:color="auto"/>
              <w:right w:val="single" w:sz="4" w:space="0" w:color="auto"/>
            </w:tcBorders>
            <w:shd w:val="clear" w:color="auto" w:fill="auto"/>
            <w:noWrap/>
            <w:vAlign w:val="center"/>
            <w:hideMark/>
          </w:tcPr>
          <w:p w14:paraId="27C7A697" w14:textId="77777777" w:rsidR="00F17D88" w:rsidRPr="00CC2792" w:rsidRDefault="00F17D88" w:rsidP="00F17D88">
            <w:pPr>
              <w:widowControl/>
              <w:autoSpaceDE/>
              <w:autoSpaceDN/>
              <w:jc w:val="right"/>
              <w:rPr>
                <w:color w:val="000000"/>
                <w:sz w:val="24"/>
                <w:szCs w:val="24"/>
                <w:lang w:val="en-US"/>
              </w:rPr>
            </w:pPr>
            <w:r>
              <w:rPr>
                <w:color w:val="000000"/>
              </w:rPr>
              <w:t xml:space="preserve">                    29.620 </w:t>
            </w:r>
          </w:p>
        </w:tc>
        <w:tc>
          <w:tcPr>
            <w:tcW w:w="1860" w:type="dxa"/>
            <w:tcBorders>
              <w:top w:val="nil"/>
              <w:left w:val="nil"/>
              <w:bottom w:val="single" w:sz="4" w:space="0" w:color="auto"/>
              <w:right w:val="single" w:sz="4" w:space="0" w:color="auto"/>
            </w:tcBorders>
            <w:shd w:val="clear" w:color="auto" w:fill="auto"/>
            <w:noWrap/>
            <w:vAlign w:val="center"/>
            <w:hideMark/>
          </w:tcPr>
          <w:p w14:paraId="314EC374" w14:textId="77777777" w:rsidR="00F17D88" w:rsidRPr="00CC2792" w:rsidRDefault="00F17D88" w:rsidP="00F17D88">
            <w:pPr>
              <w:widowControl/>
              <w:autoSpaceDE/>
              <w:autoSpaceDN/>
              <w:jc w:val="right"/>
              <w:rPr>
                <w:color w:val="000000"/>
                <w:sz w:val="24"/>
                <w:szCs w:val="24"/>
                <w:lang w:val="en-US"/>
              </w:rPr>
            </w:pPr>
            <w:r>
              <w:rPr>
                <w:color w:val="000000"/>
              </w:rPr>
              <w:t xml:space="preserve">                486.765 </w:t>
            </w:r>
          </w:p>
        </w:tc>
      </w:tr>
      <w:tr w:rsidR="00F17D88" w:rsidRPr="00CC2792" w14:paraId="1834B5EB" w14:textId="77777777" w:rsidTr="00F17D88">
        <w:trPr>
          <w:trHeight w:val="68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9DB0E95" w14:textId="77777777" w:rsidR="00F17D88" w:rsidRPr="00CC2792" w:rsidRDefault="00F17D88" w:rsidP="00F17D88">
            <w:pPr>
              <w:widowControl/>
              <w:autoSpaceDE/>
              <w:autoSpaceDN/>
              <w:jc w:val="center"/>
              <w:rPr>
                <w:b/>
                <w:bCs/>
                <w:color w:val="000000"/>
                <w:sz w:val="24"/>
                <w:szCs w:val="24"/>
                <w:lang w:val="en-US"/>
              </w:rPr>
            </w:pPr>
            <w:r>
              <w:rPr>
                <w:b/>
                <w:bCs/>
                <w:color w:val="000000"/>
              </w:rPr>
              <w:t>410150</w:t>
            </w:r>
          </w:p>
        </w:tc>
        <w:tc>
          <w:tcPr>
            <w:tcW w:w="5032" w:type="dxa"/>
            <w:tcBorders>
              <w:top w:val="nil"/>
              <w:left w:val="nil"/>
              <w:bottom w:val="single" w:sz="4" w:space="0" w:color="auto"/>
              <w:right w:val="single" w:sz="4" w:space="0" w:color="auto"/>
            </w:tcBorders>
            <w:shd w:val="clear" w:color="auto" w:fill="auto"/>
            <w:hideMark/>
          </w:tcPr>
          <w:p w14:paraId="73CB4550" w14:textId="77777777" w:rsidR="00F17D88" w:rsidRPr="00CC2792" w:rsidRDefault="00F17D88" w:rsidP="00F17D88">
            <w:pPr>
              <w:widowControl/>
              <w:autoSpaceDE/>
              <w:autoSpaceDN/>
              <w:rPr>
                <w:color w:val="000000"/>
                <w:sz w:val="24"/>
                <w:szCs w:val="24"/>
                <w:lang w:val="en-US"/>
              </w:rPr>
            </w:pPr>
            <w:r>
              <w:rPr>
                <w:color w:val="000000"/>
              </w:rPr>
              <w:t xml:space="preserve">Sığır derileri; ağırlığı 16 </w:t>
            </w:r>
            <w:proofErr w:type="spellStart"/>
            <w:proofErr w:type="gramStart"/>
            <w:r>
              <w:rPr>
                <w:color w:val="000000"/>
              </w:rPr>
              <w:t>kg.ı</w:t>
            </w:r>
            <w:proofErr w:type="spellEnd"/>
            <w:proofErr w:type="gramEnd"/>
            <w:r>
              <w:rPr>
                <w:color w:val="000000"/>
              </w:rPr>
              <w:t xml:space="preserve"> geçen bütün halindeki post ve deriler</w:t>
            </w:r>
          </w:p>
        </w:tc>
        <w:tc>
          <w:tcPr>
            <w:tcW w:w="1771" w:type="dxa"/>
            <w:tcBorders>
              <w:top w:val="nil"/>
              <w:left w:val="nil"/>
              <w:bottom w:val="single" w:sz="4" w:space="0" w:color="auto"/>
              <w:right w:val="single" w:sz="4" w:space="0" w:color="auto"/>
            </w:tcBorders>
            <w:shd w:val="clear" w:color="auto" w:fill="auto"/>
            <w:noWrap/>
            <w:vAlign w:val="center"/>
            <w:hideMark/>
          </w:tcPr>
          <w:p w14:paraId="582F1070" w14:textId="77777777" w:rsidR="00F17D88" w:rsidRPr="00CC2792" w:rsidRDefault="00F17D88" w:rsidP="00F17D88">
            <w:pPr>
              <w:widowControl/>
              <w:autoSpaceDE/>
              <w:autoSpaceDN/>
              <w:jc w:val="right"/>
              <w:rPr>
                <w:color w:val="000000"/>
                <w:sz w:val="24"/>
                <w:szCs w:val="24"/>
                <w:lang w:val="en-US"/>
              </w:rPr>
            </w:pPr>
            <w:r>
              <w:rPr>
                <w:color w:val="000000"/>
              </w:rPr>
              <w:t xml:space="preserve">               376.279 </w:t>
            </w:r>
          </w:p>
        </w:tc>
        <w:tc>
          <w:tcPr>
            <w:tcW w:w="2215" w:type="dxa"/>
            <w:tcBorders>
              <w:top w:val="nil"/>
              <w:left w:val="nil"/>
              <w:bottom w:val="single" w:sz="4" w:space="0" w:color="auto"/>
              <w:right w:val="single" w:sz="4" w:space="0" w:color="auto"/>
            </w:tcBorders>
            <w:shd w:val="clear" w:color="auto" w:fill="auto"/>
            <w:noWrap/>
            <w:vAlign w:val="center"/>
            <w:hideMark/>
          </w:tcPr>
          <w:p w14:paraId="209674A0" w14:textId="77777777" w:rsidR="00F17D88" w:rsidRPr="00CC2792" w:rsidRDefault="00F17D88" w:rsidP="00F17D88">
            <w:pPr>
              <w:widowControl/>
              <w:autoSpaceDE/>
              <w:autoSpaceDN/>
              <w:jc w:val="right"/>
              <w:rPr>
                <w:color w:val="000000"/>
                <w:sz w:val="24"/>
                <w:szCs w:val="24"/>
                <w:lang w:val="en-US"/>
              </w:rPr>
            </w:pPr>
            <w:r>
              <w:rPr>
                <w:color w:val="000000"/>
              </w:rPr>
              <w:t xml:space="preserve">                1.042.705 </w:t>
            </w:r>
          </w:p>
        </w:tc>
        <w:tc>
          <w:tcPr>
            <w:tcW w:w="0" w:type="auto"/>
            <w:tcBorders>
              <w:top w:val="nil"/>
              <w:left w:val="nil"/>
              <w:bottom w:val="single" w:sz="4" w:space="0" w:color="auto"/>
              <w:right w:val="single" w:sz="4" w:space="0" w:color="auto"/>
            </w:tcBorders>
            <w:shd w:val="clear" w:color="auto" w:fill="auto"/>
            <w:noWrap/>
            <w:vAlign w:val="center"/>
            <w:hideMark/>
          </w:tcPr>
          <w:p w14:paraId="4704F318" w14:textId="77777777" w:rsidR="00F17D88" w:rsidRPr="00CC2792" w:rsidRDefault="00F17D88" w:rsidP="00F17D88">
            <w:pPr>
              <w:widowControl/>
              <w:autoSpaceDE/>
              <w:autoSpaceDN/>
              <w:jc w:val="right"/>
              <w:rPr>
                <w:color w:val="000000"/>
                <w:sz w:val="24"/>
                <w:szCs w:val="24"/>
                <w:lang w:val="en-US"/>
              </w:rPr>
            </w:pPr>
            <w:r>
              <w:rPr>
                <w:color w:val="000000"/>
              </w:rPr>
              <w:t xml:space="preserve">                  930.327 </w:t>
            </w:r>
          </w:p>
        </w:tc>
        <w:tc>
          <w:tcPr>
            <w:tcW w:w="1860" w:type="dxa"/>
            <w:tcBorders>
              <w:top w:val="nil"/>
              <w:left w:val="nil"/>
              <w:bottom w:val="single" w:sz="4" w:space="0" w:color="auto"/>
              <w:right w:val="single" w:sz="4" w:space="0" w:color="auto"/>
            </w:tcBorders>
            <w:shd w:val="clear" w:color="auto" w:fill="auto"/>
            <w:noWrap/>
            <w:vAlign w:val="center"/>
            <w:hideMark/>
          </w:tcPr>
          <w:p w14:paraId="23EEB8CF" w14:textId="77777777" w:rsidR="00F17D88" w:rsidRPr="00CC2792" w:rsidRDefault="00F17D88" w:rsidP="00F17D88">
            <w:pPr>
              <w:widowControl/>
              <w:autoSpaceDE/>
              <w:autoSpaceDN/>
              <w:jc w:val="right"/>
              <w:rPr>
                <w:color w:val="000000"/>
                <w:sz w:val="24"/>
                <w:szCs w:val="24"/>
                <w:lang w:val="en-US"/>
              </w:rPr>
            </w:pPr>
            <w:r>
              <w:rPr>
                <w:color w:val="000000"/>
              </w:rPr>
              <w:t xml:space="preserve">                441.197 </w:t>
            </w:r>
          </w:p>
        </w:tc>
      </w:tr>
      <w:tr w:rsidR="00F17D88" w:rsidRPr="00CC2792" w14:paraId="53D42561" w14:textId="77777777" w:rsidTr="00F17D88">
        <w:trPr>
          <w:trHeight w:val="66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933AE3F" w14:textId="77777777" w:rsidR="00F17D88" w:rsidRPr="00CC2792" w:rsidRDefault="00F17D88" w:rsidP="00F17D88">
            <w:pPr>
              <w:widowControl/>
              <w:autoSpaceDE/>
              <w:autoSpaceDN/>
              <w:jc w:val="center"/>
              <w:rPr>
                <w:b/>
                <w:bCs/>
                <w:color w:val="000000"/>
                <w:sz w:val="24"/>
                <w:szCs w:val="24"/>
                <w:lang w:val="en-US"/>
              </w:rPr>
            </w:pPr>
            <w:r>
              <w:rPr>
                <w:b/>
                <w:bCs/>
                <w:color w:val="000000"/>
              </w:rPr>
              <w:t>060319</w:t>
            </w:r>
          </w:p>
        </w:tc>
        <w:tc>
          <w:tcPr>
            <w:tcW w:w="5032" w:type="dxa"/>
            <w:tcBorders>
              <w:top w:val="nil"/>
              <w:left w:val="nil"/>
              <w:bottom w:val="single" w:sz="4" w:space="0" w:color="auto"/>
              <w:right w:val="single" w:sz="4" w:space="0" w:color="auto"/>
            </w:tcBorders>
            <w:shd w:val="clear" w:color="auto" w:fill="auto"/>
            <w:hideMark/>
          </w:tcPr>
          <w:p w14:paraId="0EB0715E" w14:textId="77777777" w:rsidR="00F17D88" w:rsidRPr="00CC2792" w:rsidRDefault="00F17D88" w:rsidP="00F17D88">
            <w:pPr>
              <w:widowControl/>
              <w:autoSpaceDE/>
              <w:autoSpaceDN/>
              <w:rPr>
                <w:color w:val="000000"/>
                <w:sz w:val="24"/>
                <w:szCs w:val="24"/>
                <w:lang w:val="en-US"/>
              </w:rPr>
            </w:pPr>
            <w:r>
              <w:rPr>
                <w:color w:val="000000"/>
              </w:rPr>
              <w:t xml:space="preserve">Buket yapmaya elverişli veya süs amacına uygun cinsten kesme çiçekler ve çiçek </w:t>
            </w:r>
            <w:proofErr w:type="spellStart"/>
            <w:proofErr w:type="gramStart"/>
            <w:r>
              <w:rPr>
                <w:color w:val="000000"/>
              </w:rPr>
              <w:t>tomurcukları;diğerleri</w:t>
            </w:r>
            <w:proofErr w:type="spellEnd"/>
            <w:proofErr w:type="gramEnd"/>
          </w:p>
        </w:tc>
        <w:tc>
          <w:tcPr>
            <w:tcW w:w="1771" w:type="dxa"/>
            <w:tcBorders>
              <w:top w:val="nil"/>
              <w:left w:val="nil"/>
              <w:bottom w:val="single" w:sz="4" w:space="0" w:color="auto"/>
              <w:right w:val="single" w:sz="4" w:space="0" w:color="auto"/>
            </w:tcBorders>
            <w:shd w:val="clear" w:color="auto" w:fill="auto"/>
            <w:noWrap/>
            <w:vAlign w:val="center"/>
            <w:hideMark/>
          </w:tcPr>
          <w:p w14:paraId="21F9EBC2" w14:textId="77777777" w:rsidR="00F17D88" w:rsidRPr="00CC2792" w:rsidRDefault="00F17D88" w:rsidP="00F17D88">
            <w:pPr>
              <w:widowControl/>
              <w:autoSpaceDE/>
              <w:autoSpaceDN/>
              <w:jc w:val="right"/>
              <w:rPr>
                <w:color w:val="000000"/>
                <w:sz w:val="24"/>
                <w:szCs w:val="24"/>
                <w:lang w:val="en-US"/>
              </w:rPr>
            </w:pPr>
            <w:r>
              <w:rPr>
                <w:color w:val="000000"/>
              </w:rPr>
              <w:t xml:space="preserve"> - </w:t>
            </w:r>
          </w:p>
        </w:tc>
        <w:tc>
          <w:tcPr>
            <w:tcW w:w="2215" w:type="dxa"/>
            <w:tcBorders>
              <w:top w:val="nil"/>
              <w:left w:val="nil"/>
              <w:bottom w:val="single" w:sz="4" w:space="0" w:color="auto"/>
              <w:right w:val="single" w:sz="4" w:space="0" w:color="auto"/>
            </w:tcBorders>
            <w:shd w:val="clear" w:color="auto" w:fill="auto"/>
            <w:noWrap/>
            <w:vAlign w:val="center"/>
            <w:hideMark/>
          </w:tcPr>
          <w:p w14:paraId="0BD62555" w14:textId="77777777" w:rsidR="00F17D88" w:rsidRPr="00CC2792" w:rsidRDefault="00F17D88" w:rsidP="00F17D88">
            <w:pPr>
              <w:widowControl/>
              <w:autoSpaceDE/>
              <w:autoSpaceDN/>
              <w:jc w:val="right"/>
              <w:rPr>
                <w:color w:val="000000"/>
                <w:sz w:val="24"/>
                <w:szCs w:val="24"/>
                <w:lang w:val="en-US"/>
              </w:rPr>
            </w:pPr>
            <w:r>
              <w:rPr>
                <w:color w:val="000000"/>
              </w:rPr>
              <w:t xml:space="preserve">                   375.156 </w:t>
            </w:r>
          </w:p>
        </w:tc>
        <w:tc>
          <w:tcPr>
            <w:tcW w:w="0" w:type="auto"/>
            <w:tcBorders>
              <w:top w:val="nil"/>
              <w:left w:val="nil"/>
              <w:bottom w:val="single" w:sz="4" w:space="0" w:color="auto"/>
              <w:right w:val="single" w:sz="4" w:space="0" w:color="auto"/>
            </w:tcBorders>
            <w:shd w:val="clear" w:color="auto" w:fill="auto"/>
            <w:noWrap/>
            <w:vAlign w:val="center"/>
            <w:hideMark/>
          </w:tcPr>
          <w:p w14:paraId="3162D5AB" w14:textId="77777777" w:rsidR="00F17D88" w:rsidRPr="00CC2792" w:rsidRDefault="00F17D88" w:rsidP="00F17D88">
            <w:pPr>
              <w:widowControl/>
              <w:autoSpaceDE/>
              <w:autoSpaceDN/>
              <w:jc w:val="right"/>
              <w:rPr>
                <w:color w:val="000000"/>
                <w:sz w:val="24"/>
                <w:szCs w:val="24"/>
                <w:lang w:val="en-US"/>
              </w:rPr>
            </w:pPr>
            <w:r>
              <w:rPr>
                <w:color w:val="000000"/>
              </w:rPr>
              <w:t xml:space="preserve">                  268.124 </w:t>
            </w:r>
          </w:p>
        </w:tc>
        <w:tc>
          <w:tcPr>
            <w:tcW w:w="1860" w:type="dxa"/>
            <w:tcBorders>
              <w:top w:val="nil"/>
              <w:left w:val="nil"/>
              <w:bottom w:val="single" w:sz="4" w:space="0" w:color="auto"/>
              <w:right w:val="single" w:sz="4" w:space="0" w:color="auto"/>
            </w:tcBorders>
            <w:shd w:val="clear" w:color="auto" w:fill="auto"/>
            <w:noWrap/>
            <w:vAlign w:val="center"/>
            <w:hideMark/>
          </w:tcPr>
          <w:p w14:paraId="37ABC5E8" w14:textId="77777777" w:rsidR="00F17D88" w:rsidRPr="00CC2792" w:rsidRDefault="00F17D88" w:rsidP="00F17D88">
            <w:pPr>
              <w:widowControl/>
              <w:autoSpaceDE/>
              <w:autoSpaceDN/>
              <w:jc w:val="right"/>
              <w:rPr>
                <w:color w:val="000000"/>
                <w:sz w:val="24"/>
                <w:szCs w:val="24"/>
                <w:lang w:val="en-US"/>
              </w:rPr>
            </w:pPr>
            <w:r>
              <w:rPr>
                <w:color w:val="000000"/>
              </w:rPr>
              <w:t xml:space="preserve">                396.771 </w:t>
            </w:r>
          </w:p>
        </w:tc>
      </w:tr>
      <w:tr w:rsidR="00F17D88" w:rsidRPr="00CC2792" w14:paraId="1D6CCC06" w14:textId="77777777" w:rsidTr="00F17D88">
        <w:trPr>
          <w:trHeight w:val="68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CAADAC0" w14:textId="77777777" w:rsidR="00F17D88" w:rsidRPr="00CC2792" w:rsidRDefault="00F17D88" w:rsidP="00F17D88">
            <w:pPr>
              <w:widowControl/>
              <w:autoSpaceDE/>
              <w:autoSpaceDN/>
              <w:jc w:val="center"/>
              <w:rPr>
                <w:b/>
                <w:bCs/>
                <w:color w:val="000000"/>
                <w:sz w:val="24"/>
                <w:szCs w:val="24"/>
                <w:lang w:val="en-US"/>
              </w:rPr>
            </w:pPr>
            <w:r>
              <w:rPr>
                <w:b/>
                <w:bCs/>
                <w:color w:val="000000"/>
              </w:rPr>
              <w:t>060312</w:t>
            </w:r>
          </w:p>
        </w:tc>
        <w:tc>
          <w:tcPr>
            <w:tcW w:w="5032" w:type="dxa"/>
            <w:tcBorders>
              <w:top w:val="nil"/>
              <w:left w:val="nil"/>
              <w:bottom w:val="single" w:sz="4" w:space="0" w:color="auto"/>
              <w:right w:val="single" w:sz="4" w:space="0" w:color="auto"/>
            </w:tcBorders>
            <w:shd w:val="clear" w:color="auto" w:fill="auto"/>
            <w:hideMark/>
          </w:tcPr>
          <w:p w14:paraId="1196A96E" w14:textId="77777777" w:rsidR="00F17D88" w:rsidRPr="00CC2792" w:rsidRDefault="00F17D88" w:rsidP="00F17D88">
            <w:pPr>
              <w:widowControl/>
              <w:autoSpaceDE/>
              <w:autoSpaceDN/>
              <w:rPr>
                <w:color w:val="000000"/>
                <w:sz w:val="24"/>
                <w:szCs w:val="24"/>
                <w:lang w:val="en-US"/>
              </w:rPr>
            </w:pPr>
            <w:r>
              <w:rPr>
                <w:color w:val="000000"/>
              </w:rPr>
              <w:t xml:space="preserve">Buket yapmaya elverişli veya süs amacına uygun cinsten kesme çiçekler ve çiçek </w:t>
            </w:r>
            <w:proofErr w:type="spellStart"/>
            <w:proofErr w:type="gramStart"/>
            <w:r>
              <w:rPr>
                <w:color w:val="000000"/>
              </w:rPr>
              <w:t>tomurcukları;karanfiller</w:t>
            </w:r>
            <w:proofErr w:type="spellEnd"/>
            <w:proofErr w:type="gramEnd"/>
          </w:p>
        </w:tc>
        <w:tc>
          <w:tcPr>
            <w:tcW w:w="1771" w:type="dxa"/>
            <w:tcBorders>
              <w:top w:val="nil"/>
              <w:left w:val="nil"/>
              <w:bottom w:val="single" w:sz="4" w:space="0" w:color="auto"/>
              <w:right w:val="single" w:sz="4" w:space="0" w:color="auto"/>
            </w:tcBorders>
            <w:shd w:val="clear" w:color="auto" w:fill="auto"/>
            <w:noWrap/>
            <w:vAlign w:val="center"/>
            <w:hideMark/>
          </w:tcPr>
          <w:p w14:paraId="5BEEA4D8" w14:textId="77777777" w:rsidR="00F17D88" w:rsidRPr="00CC2792" w:rsidRDefault="00F17D88" w:rsidP="00F17D88">
            <w:pPr>
              <w:widowControl/>
              <w:autoSpaceDE/>
              <w:autoSpaceDN/>
              <w:jc w:val="right"/>
              <w:rPr>
                <w:color w:val="000000"/>
                <w:sz w:val="24"/>
                <w:szCs w:val="24"/>
                <w:lang w:val="en-US"/>
              </w:rPr>
            </w:pPr>
            <w:r>
              <w:rPr>
                <w:color w:val="000000"/>
              </w:rPr>
              <w:t xml:space="preserve"> - </w:t>
            </w:r>
          </w:p>
        </w:tc>
        <w:tc>
          <w:tcPr>
            <w:tcW w:w="2215" w:type="dxa"/>
            <w:tcBorders>
              <w:top w:val="nil"/>
              <w:left w:val="nil"/>
              <w:bottom w:val="single" w:sz="4" w:space="0" w:color="auto"/>
              <w:right w:val="single" w:sz="4" w:space="0" w:color="auto"/>
            </w:tcBorders>
            <w:shd w:val="clear" w:color="auto" w:fill="auto"/>
            <w:noWrap/>
            <w:vAlign w:val="center"/>
            <w:hideMark/>
          </w:tcPr>
          <w:p w14:paraId="6D36E209" w14:textId="77777777" w:rsidR="00F17D88" w:rsidRPr="00CC2792" w:rsidRDefault="00F17D88" w:rsidP="00F17D88">
            <w:pPr>
              <w:widowControl/>
              <w:autoSpaceDE/>
              <w:autoSpaceDN/>
              <w:jc w:val="right"/>
              <w:rPr>
                <w:color w:val="000000"/>
                <w:sz w:val="24"/>
                <w:szCs w:val="24"/>
                <w:lang w:val="en-US"/>
              </w:rPr>
            </w:pPr>
            <w:r>
              <w:rPr>
                <w:color w:val="000000"/>
              </w:rPr>
              <w:t xml:space="preserve">                   447.388 </w:t>
            </w:r>
          </w:p>
        </w:tc>
        <w:tc>
          <w:tcPr>
            <w:tcW w:w="0" w:type="auto"/>
            <w:tcBorders>
              <w:top w:val="nil"/>
              <w:left w:val="nil"/>
              <w:bottom w:val="single" w:sz="4" w:space="0" w:color="auto"/>
              <w:right w:val="single" w:sz="4" w:space="0" w:color="auto"/>
            </w:tcBorders>
            <w:shd w:val="clear" w:color="auto" w:fill="auto"/>
            <w:noWrap/>
            <w:vAlign w:val="center"/>
            <w:hideMark/>
          </w:tcPr>
          <w:p w14:paraId="6D8A5EDD" w14:textId="77777777" w:rsidR="00F17D88" w:rsidRPr="00CC2792" w:rsidRDefault="00F17D88" w:rsidP="00F17D88">
            <w:pPr>
              <w:widowControl/>
              <w:autoSpaceDE/>
              <w:autoSpaceDN/>
              <w:jc w:val="right"/>
              <w:rPr>
                <w:color w:val="000000"/>
                <w:sz w:val="24"/>
                <w:szCs w:val="24"/>
                <w:lang w:val="en-US"/>
              </w:rPr>
            </w:pPr>
            <w:r>
              <w:rPr>
                <w:color w:val="000000"/>
              </w:rPr>
              <w:t xml:space="preserve">                  332.988 </w:t>
            </w:r>
          </w:p>
        </w:tc>
        <w:tc>
          <w:tcPr>
            <w:tcW w:w="1860" w:type="dxa"/>
            <w:tcBorders>
              <w:top w:val="nil"/>
              <w:left w:val="nil"/>
              <w:bottom w:val="single" w:sz="4" w:space="0" w:color="auto"/>
              <w:right w:val="single" w:sz="4" w:space="0" w:color="auto"/>
            </w:tcBorders>
            <w:shd w:val="clear" w:color="auto" w:fill="auto"/>
            <w:noWrap/>
            <w:vAlign w:val="center"/>
            <w:hideMark/>
          </w:tcPr>
          <w:p w14:paraId="70663E31" w14:textId="77777777" w:rsidR="00F17D88" w:rsidRPr="00CC2792" w:rsidRDefault="00F17D88" w:rsidP="00F17D88">
            <w:pPr>
              <w:widowControl/>
              <w:autoSpaceDE/>
              <w:autoSpaceDN/>
              <w:jc w:val="right"/>
              <w:rPr>
                <w:color w:val="000000"/>
                <w:sz w:val="24"/>
                <w:szCs w:val="24"/>
                <w:lang w:val="en-US"/>
              </w:rPr>
            </w:pPr>
            <w:r>
              <w:rPr>
                <w:color w:val="000000"/>
              </w:rPr>
              <w:t xml:space="preserve">                368.049 </w:t>
            </w:r>
          </w:p>
        </w:tc>
      </w:tr>
      <w:tr w:rsidR="00F17D88" w:rsidRPr="00CC2792" w14:paraId="2F8503D6" w14:textId="77777777" w:rsidTr="00F17D88">
        <w:trPr>
          <w:trHeight w:val="66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1DBBD25" w14:textId="77777777" w:rsidR="00F17D88" w:rsidRPr="00CC2792" w:rsidRDefault="00F17D88" w:rsidP="00F17D88">
            <w:pPr>
              <w:widowControl/>
              <w:autoSpaceDE/>
              <w:autoSpaceDN/>
              <w:jc w:val="center"/>
              <w:rPr>
                <w:b/>
                <w:bCs/>
                <w:color w:val="000000"/>
                <w:sz w:val="24"/>
                <w:szCs w:val="24"/>
                <w:lang w:val="en-US"/>
              </w:rPr>
            </w:pPr>
            <w:r>
              <w:rPr>
                <w:b/>
                <w:bCs/>
                <w:color w:val="000000"/>
              </w:rPr>
              <w:t>950300</w:t>
            </w:r>
          </w:p>
        </w:tc>
        <w:tc>
          <w:tcPr>
            <w:tcW w:w="5032" w:type="dxa"/>
            <w:tcBorders>
              <w:top w:val="nil"/>
              <w:left w:val="nil"/>
              <w:bottom w:val="single" w:sz="4" w:space="0" w:color="auto"/>
              <w:right w:val="single" w:sz="4" w:space="0" w:color="auto"/>
            </w:tcBorders>
            <w:shd w:val="clear" w:color="auto" w:fill="auto"/>
            <w:hideMark/>
          </w:tcPr>
          <w:p w14:paraId="15F432C6" w14:textId="77777777" w:rsidR="00F17D88" w:rsidRPr="00CC2792" w:rsidRDefault="00F17D88" w:rsidP="00F17D88">
            <w:pPr>
              <w:widowControl/>
              <w:autoSpaceDE/>
              <w:autoSpaceDN/>
              <w:rPr>
                <w:color w:val="000000"/>
                <w:sz w:val="24"/>
                <w:szCs w:val="24"/>
                <w:lang w:val="en-US"/>
              </w:rPr>
            </w:pPr>
            <w:r>
              <w:rPr>
                <w:color w:val="000000"/>
              </w:rPr>
              <w:t xml:space="preserve">Üç tekerlekli bisikletler, </w:t>
            </w:r>
            <w:proofErr w:type="spellStart"/>
            <w:r>
              <w:rPr>
                <w:color w:val="000000"/>
              </w:rPr>
              <w:t>skuterler</w:t>
            </w:r>
            <w:proofErr w:type="spellEnd"/>
            <w:r>
              <w:rPr>
                <w:color w:val="000000"/>
              </w:rPr>
              <w:t>, pedallı arabalar ve benzeri tekerlekli oyuncaklar; oyuncak bebekler için arabalar</w:t>
            </w:r>
          </w:p>
        </w:tc>
        <w:tc>
          <w:tcPr>
            <w:tcW w:w="1771" w:type="dxa"/>
            <w:tcBorders>
              <w:top w:val="nil"/>
              <w:left w:val="nil"/>
              <w:bottom w:val="single" w:sz="4" w:space="0" w:color="auto"/>
              <w:right w:val="single" w:sz="4" w:space="0" w:color="auto"/>
            </w:tcBorders>
            <w:shd w:val="clear" w:color="auto" w:fill="auto"/>
            <w:noWrap/>
            <w:vAlign w:val="center"/>
            <w:hideMark/>
          </w:tcPr>
          <w:p w14:paraId="544C92FF" w14:textId="77777777" w:rsidR="00F17D88" w:rsidRPr="00CC2792" w:rsidRDefault="00F17D88" w:rsidP="00F17D88">
            <w:pPr>
              <w:widowControl/>
              <w:autoSpaceDE/>
              <w:autoSpaceDN/>
              <w:jc w:val="right"/>
              <w:rPr>
                <w:color w:val="000000"/>
                <w:sz w:val="24"/>
                <w:szCs w:val="24"/>
                <w:lang w:val="en-US"/>
              </w:rPr>
            </w:pPr>
            <w:r>
              <w:rPr>
                <w:color w:val="000000"/>
              </w:rPr>
              <w:t xml:space="preserve"> - </w:t>
            </w:r>
          </w:p>
        </w:tc>
        <w:tc>
          <w:tcPr>
            <w:tcW w:w="2215" w:type="dxa"/>
            <w:tcBorders>
              <w:top w:val="nil"/>
              <w:left w:val="nil"/>
              <w:bottom w:val="single" w:sz="4" w:space="0" w:color="auto"/>
              <w:right w:val="single" w:sz="4" w:space="0" w:color="auto"/>
            </w:tcBorders>
            <w:shd w:val="clear" w:color="auto" w:fill="auto"/>
            <w:noWrap/>
            <w:vAlign w:val="center"/>
            <w:hideMark/>
          </w:tcPr>
          <w:p w14:paraId="18B01BE7" w14:textId="77777777" w:rsidR="00F17D88" w:rsidRPr="00CC2792" w:rsidRDefault="00F17D88" w:rsidP="00F17D88">
            <w:pPr>
              <w:widowControl/>
              <w:autoSpaceDE/>
              <w:autoSpaceDN/>
              <w:jc w:val="right"/>
              <w:rPr>
                <w:color w:val="000000"/>
                <w:sz w:val="24"/>
                <w:szCs w:val="24"/>
                <w:lang w:val="en-US"/>
              </w:rPr>
            </w:pPr>
            <w:r>
              <w:rPr>
                <w:color w:val="000000"/>
              </w:rPr>
              <w:t xml:space="preserve">                   304.591 </w:t>
            </w:r>
          </w:p>
        </w:tc>
        <w:tc>
          <w:tcPr>
            <w:tcW w:w="0" w:type="auto"/>
            <w:tcBorders>
              <w:top w:val="nil"/>
              <w:left w:val="nil"/>
              <w:bottom w:val="single" w:sz="4" w:space="0" w:color="auto"/>
              <w:right w:val="single" w:sz="4" w:space="0" w:color="auto"/>
            </w:tcBorders>
            <w:shd w:val="clear" w:color="auto" w:fill="auto"/>
            <w:noWrap/>
            <w:vAlign w:val="center"/>
            <w:hideMark/>
          </w:tcPr>
          <w:p w14:paraId="372B2989" w14:textId="77777777" w:rsidR="00F17D88" w:rsidRPr="00CC2792" w:rsidRDefault="00F17D88" w:rsidP="00F17D88">
            <w:pPr>
              <w:widowControl/>
              <w:autoSpaceDE/>
              <w:autoSpaceDN/>
              <w:jc w:val="right"/>
              <w:rPr>
                <w:color w:val="000000"/>
                <w:sz w:val="24"/>
                <w:szCs w:val="24"/>
                <w:lang w:val="en-US"/>
              </w:rPr>
            </w:pPr>
            <w:r>
              <w:rPr>
                <w:color w:val="000000"/>
              </w:rPr>
              <w:t xml:space="preserve"> - </w:t>
            </w:r>
          </w:p>
        </w:tc>
        <w:tc>
          <w:tcPr>
            <w:tcW w:w="1860" w:type="dxa"/>
            <w:tcBorders>
              <w:top w:val="nil"/>
              <w:left w:val="nil"/>
              <w:bottom w:val="single" w:sz="4" w:space="0" w:color="auto"/>
              <w:right w:val="single" w:sz="4" w:space="0" w:color="auto"/>
            </w:tcBorders>
            <w:shd w:val="clear" w:color="auto" w:fill="auto"/>
            <w:noWrap/>
            <w:vAlign w:val="center"/>
            <w:hideMark/>
          </w:tcPr>
          <w:p w14:paraId="0DE54497" w14:textId="77777777" w:rsidR="00F17D88" w:rsidRPr="00CC2792" w:rsidRDefault="00F17D88" w:rsidP="00F17D88">
            <w:pPr>
              <w:widowControl/>
              <w:autoSpaceDE/>
              <w:autoSpaceDN/>
              <w:jc w:val="right"/>
              <w:rPr>
                <w:color w:val="000000"/>
                <w:sz w:val="24"/>
                <w:szCs w:val="24"/>
                <w:lang w:val="en-US"/>
              </w:rPr>
            </w:pPr>
            <w:r>
              <w:rPr>
                <w:color w:val="000000"/>
              </w:rPr>
              <w:t xml:space="preserve">               336.659 </w:t>
            </w:r>
          </w:p>
        </w:tc>
      </w:tr>
    </w:tbl>
    <w:p w14:paraId="5CFC1450" w14:textId="404D66F7" w:rsidR="00E452D5" w:rsidRPr="002D52D8" w:rsidRDefault="00F17D88" w:rsidP="00F17D88">
      <w:pPr>
        <w:ind w:left="567"/>
        <w:rPr>
          <w:sz w:val="24"/>
          <w:szCs w:val="24"/>
        </w:rPr>
        <w:sectPr w:rsidR="00E452D5" w:rsidRPr="002D52D8" w:rsidSect="00F17D88">
          <w:headerReference w:type="default" r:id="rId15"/>
          <w:footerReference w:type="default" r:id="rId16"/>
          <w:type w:val="nextColumn"/>
          <w:pgSz w:w="15842" w:h="12242" w:orient="landscape" w:code="134"/>
          <w:pgMar w:top="499" w:right="170" w:bottom="539" w:left="567" w:header="754" w:footer="289" w:gutter="0"/>
          <w:cols w:space="708"/>
          <w:docGrid w:linePitch="299"/>
        </w:sectPr>
      </w:pPr>
      <w:r>
        <w:rPr>
          <w:b/>
          <w:sz w:val="24"/>
          <w:szCs w:val="24"/>
        </w:rPr>
        <w:t xml:space="preserve">    </w:t>
      </w:r>
      <w:proofErr w:type="spellStart"/>
      <w:proofErr w:type="gramStart"/>
      <w:r w:rsidR="004E2D34" w:rsidRPr="002D52D8">
        <w:rPr>
          <w:b/>
          <w:sz w:val="24"/>
          <w:szCs w:val="24"/>
        </w:rPr>
        <w:t>Kaynak:</w:t>
      </w:r>
      <w:r w:rsidR="009F5696" w:rsidRPr="002D52D8">
        <w:rPr>
          <w:b/>
          <w:sz w:val="24"/>
          <w:szCs w:val="24"/>
        </w:rPr>
        <w:t>CISEX</w:t>
      </w:r>
      <w:proofErr w:type="spellEnd"/>
      <w:proofErr w:type="gramEnd"/>
    </w:p>
    <w:p w14:paraId="4DA4368D" w14:textId="7B4E2E38" w:rsidR="00E452D5" w:rsidRPr="002D52D8" w:rsidRDefault="001B71DF" w:rsidP="001B71DF">
      <w:pPr>
        <w:spacing w:before="89"/>
        <w:ind w:left="567" w:right="805"/>
        <w:jc w:val="center"/>
        <w:rPr>
          <w:b/>
          <w:sz w:val="24"/>
          <w:szCs w:val="24"/>
        </w:rPr>
      </w:pPr>
      <w:r w:rsidRPr="002D52D8">
        <w:rPr>
          <w:b/>
          <w:sz w:val="24"/>
          <w:szCs w:val="24"/>
        </w:rPr>
        <w:lastRenderedPageBreak/>
        <w:t>DIŞ TİCARET DEĞERLENDİRMESİ</w:t>
      </w:r>
    </w:p>
    <w:p w14:paraId="2FCD91DF" w14:textId="77777777" w:rsidR="00E452D5" w:rsidRPr="002D52D8" w:rsidRDefault="00E452D5">
      <w:pPr>
        <w:pStyle w:val="GvdeMetni"/>
        <w:rPr>
          <w:b/>
        </w:rPr>
      </w:pPr>
    </w:p>
    <w:p w14:paraId="74C4BEF5" w14:textId="1E587EE5" w:rsidR="00207278" w:rsidRDefault="00207278" w:rsidP="00207278">
      <w:pPr>
        <w:pStyle w:val="GvdeMetni"/>
        <w:spacing w:line="360" w:lineRule="auto"/>
        <w:ind w:left="502" w:right="757"/>
        <w:jc w:val="both"/>
      </w:pPr>
      <w:r w:rsidRPr="00BA5B82">
        <w:t xml:space="preserve">Kolombiya </w:t>
      </w:r>
      <w:r>
        <w:t xml:space="preserve">Ulusal Vergi ve Gümrük İdaresi </w:t>
      </w:r>
      <w:r w:rsidRPr="00BA5B82">
        <w:t xml:space="preserve">kurumunun </w:t>
      </w:r>
      <w:r>
        <w:t>(</w:t>
      </w:r>
      <w:r w:rsidRPr="00BA5B82">
        <w:t>DIAN</w:t>
      </w:r>
      <w:r>
        <w:t xml:space="preserve">) </w:t>
      </w:r>
      <w:r w:rsidRPr="00BA5B82">
        <w:t>verilerine göre Kolombiya’nın</w:t>
      </w:r>
      <w:r w:rsidRPr="00BA5B82">
        <w:rPr>
          <w:spacing w:val="1"/>
        </w:rPr>
        <w:t xml:space="preserve"> 202</w:t>
      </w:r>
      <w:r>
        <w:rPr>
          <w:spacing w:val="1"/>
        </w:rPr>
        <w:t xml:space="preserve">3 yılında önceki yıla göre </w:t>
      </w:r>
      <w:r w:rsidRPr="00BA5B82">
        <w:rPr>
          <w:spacing w:val="1"/>
        </w:rPr>
        <w:t xml:space="preserve">ihracatı </w:t>
      </w:r>
      <w:r>
        <w:rPr>
          <w:spacing w:val="1"/>
        </w:rPr>
        <w:t xml:space="preserve">%22 oranında, ithalatı ise %16 oranında azalmıştır. </w:t>
      </w:r>
      <w:r w:rsidR="00AE1771">
        <w:rPr>
          <w:spacing w:val="1"/>
        </w:rPr>
        <w:t xml:space="preserve">2024 yılı itibarı ile durağanlaşan dış ticaretin seyri </w:t>
      </w:r>
      <w:r>
        <w:rPr>
          <w:spacing w:val="1"/>
        </w:rPr>
        <w:t xml:space="preserve">2024 yılın </w:t>
      </w:r>
      <w:r w:rsidR="00AE1771">
        <w:rPr>
          <w:spacing w:val="1"/>
        </w:rPr>
        <w:t>üçüncü</w:t>
      </w:r>
      <w:r>
        <w:rPr>
          <w:spacing w:val="1"/>
        </w:rPr>
        <w:t xml:space="preserve"> çeyreğinde de devam etmiş olup </w:t>
      </w:r>
      <w:r w:rsidR="00AE1771">
        <w:rPr>
          <w:spacing w:val="1"/>
        </w:rPr>
        <w:t>i</w:t>
      </w:r>
      <w:r>
        <w:rPr>
          <w:spacing w:val="1"/>
        </w:rPr>
        <w:t xml:space="preserve">hracat </w:t>
      </w:r>
      <w:r w:rsidR="00AE1771">
        <w:rPr>
          <w:spacing w:val="1"/>
        </w:rPr>
        <w:t xml:space="preserve">bir önceki yılın aynı dönemine göre %1,2 oranında azalmış, ithalat ise bir önceki yılın aynı dönemine göre yalnızca %0,3 oranında artmıştır. </w:t>
      </w:r>
    </w:p>
    <w:p w14:paraId="3ADEA887" w14:textId="77777777" w:rsidR="00207278" w:rsidRDefault="00207278" w:rsidP="00207278">
      <w:pPr>
        <w:pStyle w:val="GvdeMetni"/>
        <w:spacing w:line="360" w:lineRule="auto"/>
        <w:ind w:left="502" w:right="757"/>
        <w:jc w:val="both"/>
      </w:pPr>
    </w:p>
    <w:p w14:paraId="0AF40FB3" w14:textId="5856B252" w:rsidR="00207278" w:rsidRPr="009A65E8" w:rsidRDefault="00207278" w:rsidP="00207278">
      <w:pPr>
        <w:pStyle w:val="GvdeMetni"/>
        <w:spacing w:line="360" w:lineRule="auto"/>
        <w:ind w:left="502" w:right="757"/>
        <w:jc w:val="both"/>
      </w:pPr>
      <w:r w:rsidRPr="00BA5B82">
        <w:t>Türkiye</w:t>
      </w:r>
      <w:r w:rsidRPr="0014511C">
        <w:t xml:space="preserve"> </w:t>
      </w:r>
      <w:r w:rsidRPr="00BA5B82">
        <w:t>ile</w:t>
      </w:r>
      <w:r w:rsidRPr="0014511C">
        <w:t xml:space="preserve"> </w:t>
      </w:r>
      <w:r w:rsidRPr="00BA5B82">
        <w:t>Kolombiya arası dış ticaret</w:t>
      </w:r>
      <w:r w:rsidRPr="0014511C">
        <w:t xml:space="preserve"> </w:t>
      </w:r>
      <w:r>
        <w:t>verileri incelendiğinde</w:t>
      </w:r>
      <w:r w:rsidRPr="00BA5B82">
        <w:t>,</w:t>
      </w:r>
      <w:r w:rsidRPr="0014511C">
        <w:t xml:space="preserve"> </w:t>
      </w:r>
      <w:proofErr w:type="spellStart"/>
      <w:r w:rsidRPr="00BA5B82">
        <w:t>DIAN’a</w:t>
      </w:r>
      <w:proofErr w:type="spellEnd"/>
      <w:r w:rsidRPr="0014511C">
        <w:t xml:space="preserve"> </w:t>
      </w:r>
      <w:r w:rsidRPr="00BA5B82">
        <w:t>göre,</w:t>
      </w:r>
      <w:r w:rsidRPr="0014511C">
        <w:t xml:space="preserve"> </w:t>
      </w:r>
      <w:r w:rsidRPr="00BA5B82">
        <w:rPr>
          <w:spacing w:val="1"/>
        </w:rPr>
        <w:t>202</w:t>
      </w:r>
      <w:r>
        <w:rPr>
          <w:spacing w:val="1"/>
        </w:rPr>
        <w:t xml:space="preserve">2 yılı sonunda 2.361 milyar $ seviyesinde olan Kolombiya’dan ithalatımız 2023 yılı sonunda 846 milyon $ seviyesine inmiştir. Kömür ithalatımızdaki düşüşe paralel olarak, aynı süreç devam etmekte olup </w:t>
      </w:r>
      <w:r>
        <w:t>2024 yılın</w:t>
      </w:r>
      <w:r w:rsidR="00EE2C92">
        <w:t>ın dokuz</w:t>
      </w:r>
      <w:r>
        <w:t xml:space="preserve"> aylık döneminde, bir önceki yılın ayını dönemine göre </w:t>
      </w:r>
      <w:r w:rsidR="00EE2C92">
        <w:t xml:space="preserve">Kolombiya’dan </w:t>
      </w:r>
      <w:r>
        <w:t xml:space="preserve">ithalatımız </w:t>
      </w:r>
      <w:r w:rsidR="00EE2C92">
        <w:t>73,4</w:t>
      </w:r>
      <w:r>
        <w:t xml:space="preserve"> milyon $ azalmıştır. </w:t>
      </w:r>
      <w:r>
        <w:rPr>
          <w:spacing w:val="1"/>
        </w:rPr>
        <w:t xml:space="preserve">Benzer şekilde </w:t>
      </w:r>
      <w:r w:rsidRPr="00BA5B82">
        <w:rPr>
          <w:spacing w:val="1"/>
        </w:rPr>
        <w:t>202</w:t>
      </w:r>
      <w:r>
        <w:rPr>
          <w:spacing w:val="1"/>
        </w:rPr>
        <w:t xml:space="preserve">2 yılında 405 milyon $ seviyesinde olan Kolombiya’ya ihracatımız 2023 yılında </w:t>
      </w:r>
      <w:r w:rsidR="00EE2C92">
        <w:rPr>
          <w:spacing w:val="1"/>
        </w:rPr>
        <w:t xml:space="preserve">Demir-çelik ihracatımızdaki düşüşe paralel olarak </w:t>
      </w:r>
      <w:r>
        <w:rPr>
          <w:spacing w:val="1"/>
        </w:rPr>
        <w:t>238 milyon $ seviyesine gerilemiştir.</w:t>
      </w:r>
      <w:r w:rsidR="00EE2C92">
        <w:rPr>
          <w:spacing w:val="1"/>
        </w:rPr>
        <w:t xml:space="preserve"> 2024</w:t>
      </w:r>
      <w:r>
        <w:t xml:space="preserve"> yılın</w:t>
      </w:r>
      <w:r w:rsidR="00EE2C92">
        <w:t>ın dokuz aylı</w:t>
      </w:r>
      <w:r>
        <w:t xml:space="preserve">k döneminde, bir önceki yılın ayını dönemine göre ihracatımız </w:t>
      </w:r>
      <w:r w:rsidR="00EE2C92">
        <w:t xml:space="preserve">demir-çelik ihracatımızdaki ılımlı artışa paralel bir şekilde 44,5 </w:t>
      </w:r>
      <w:r>
        <w:t xml:space="preserve">milyon $ </w:t>
      </w:r>
      <w:r w:rsidR="00EE2C92">
        <w:t>artmıştır</w:t>
      </w:r>
      <w:r>
        <w:t xml:space="preserve">. Ülke </w:t>
      </w:r>
      <w:r w:rsidRPr="009A65E8">
        <w:t>payı olarak dış ticaretimizi incelediğimizde, 2</w:t>
      </w:r>
      <w:r>
        <w:t xml:space="preserve">022 yılında </w:t>
      </w:r>
      <w:r w:rsidRPr="009A65E8">
        <w:t>%4</w:t>
      </w:r>
      <w:r w:rsidR="00EE2C92">
        <w:t>,</w:t>
      </w:r>
      <w:r>
        <w:t>06</w:t>
      </w:r>
      <w:r w:rsidRPr="009A65E8">
        <w:t xml:space="preserve"> oranındaki Kolombiya genel ihracatı içindeki</w:t>
      </w:r>
      <w:r>
        <w:t xml:space="preserve"> payımız</w:t>
      </w:r>
      <w:r w:rsidR="00EE2C92">
        <w:t>;</w:t>
      </w:r>
      <w:r>
        <w:t xml:space="preserve"> 2023 yılı</w:t>
      </w:r>
      <w:r w:rsidR="006F6056">
        <w:t xml:space="preserve">nda son yılların en düşük </w:t>
      </w:r>
      <w:r w:rsidR="00EE2C92">
        <w:t xml:space="preserve">yıllık </w:t>
      </w:r>
      <w:r w:rsidR="006F6056">
        <w:t xml:space="preserve">oranı olan </w:t>
      </w:r>
      <w:r w:rsidRPr="009A65E8">
        <w:t>%1</w:t>
      </w:r>
      <w:r w:rsidR="00EE2C92">
        <w:t>,</w:t>
      </w:r>
      <w:r>
        <w:t>7’y</w:t>
      </w:r>
      <w:r w:rsidRPr="009A65E8">
        <w:t>e gerile</w:t>
      </w:r>
      <w:r>
        <w:t xml:space="preserve">miş olup 2024 yılının ilk </w:t>
      </w:r>
      <w:r w:rsidR="00EE2C92">
        <w:t>dokuz</w:t>
      </w:r>
      <w:r>
        <w:t xml:space="preserve"> ayında </w:t>
      </w:r>
      <w:r w:rsidR="00EE2C92">
        <w:t xml:space="preserve">aynı eğilim devam ederek </w:t>
      </w:r>
      <w:r>
        <w:t>%1</w:t>
      </w:r>
      <w:r w:rsidR="00EE2C92">
        <w:t>,5</w:t>
      </w:r>
      <w:r>
        <w:t xml:space="preserve"> </w:t>
      </w:r>
      <w:r w:rsidR="00EE2C92">
        <w:t>oranında</w:t>
      </w:r>
      <w:r>
        <w:t xml:space="preserve"> gerçekleşmiştir. Yine, 2022 yılında </w:t>
      </w:r>
      <w:r w:rsidRPr="009A65E8">
        <w:t>%0</w:t>
      </w:r>
      <w:r w:rsidR="00EE2C92">
        <w:t>,</w:t>
      </w:r>
      <w:r w:rsidRPr="009A65E8">
        <w:t>5</w:t>
      </w:r>
      <w:r>
        <w:t>6</w:t>
      </w:r>
      <w:r w:rsidRPr="009A65E8">
        <w:t xml:space="preserve"> oranında</w:t>
      </w:r>
      <w:r>
        <w:t xml:space="preserve"> olan</w:t>
      </w:r>
      <w:r w:rsidRPr="009A65E8">
        <w:t xml:space="preserve"> Kolombiya genel ithalatı içindeki payımız, </w:t>
      </w:r>
      <w:r>
        <w:t xml:space="preserve">2023 yılı sonu itibarı ile </w:t>
      </w:r>
      <w:r w:rsidRPr="009A65E8">
        <w:t>%0</w:t>
      </w:r>
      <w:r w:rsidR="00EE2C92">
        <w:t>,</w:t>
      </w:r>
      <w:r w:rsidRPr="009A65E8">
        <w:t>3</w:t>
      </w:r>
      <w:r w:rsidR="00EE2C92">
        <w:t>9</w:t>
      </w:r>
      <w:r>
        <w:t xml:space="preserve">; 2024 yılı ilk </w:t>
      </w:r>
      <w:r w:rsidR="00EE2C92">
        <w:t>dokuz</w:t>
      </w:r>
      <w:r>
        <w:t xml:space="preserve"> ayı sonu itibarı ile </w:t>
      </w:r>
      <w:r w:rsidR="006F6056">
        <w:t xml:space="preserve">de </w:t>
      </w:r>
      <w:r>
        <w:t>%0</w:t>
      </w:r>
      <w:r w:rsidR="00EE2C92">
        <w:t>,</w:t>
      </w:r>
      <w:r>
        <w:t>4</w:t>
      </w:r>
      <w:r w:rsidR="00EE2C92">
        <w:t>6</w:t>
      </w:r>
      <w:r>
        <w:t xml:space="preserve"> </w:t>
      </w:r>
      <w:r w:rsidRPr="009A65E8">
        <w:t>gibi ihmal edilebilir seviyeler</w:t>
      </w:r>
      <w:r>
        <w:t>d</w:t>
      </w:r>
      <w:r w:rsidRPr="009A65E8">
        <w:t>e</w:t>
      </w:r>
      <w:r>
        <w:t>dir</w:t>
      </w:r>
      <w:r w:rsidRPr="009A65E8">
        <w:t>.</w:t>
      </w:r>
    </w:p>
    <w:p w14:paraId="500AF289" w14:textId="77777777" w:rsidR="00207278" w:rsidRPr="009A65E8" w:rsidRDefault="00207278" w:rsidP="00207278">
      <w:pPr>
        <w:pStyle w:val="GvdeMetni"/>
        <w:spacing w:line="360" w:lineRule="auto"/>
        <w:ind w:left="502" w:right="757"/>
        <w:jc w:val="both"/>
      </w:pPr>
    </w:p>
    <w:p w14:paraId="4F074790" w14:textId="5DD9A01F" w:rsidR="00207278" w:rsidRPr="0062028B" w:rsidRDefault="00207278" w:rsidP="00207278">
      <w:pPr>
        <w:pStyle w:val="GvdeMetni"/>
        <w:spacing w:line="360" w:lineRule="auto"/>
        <w:ind w:left="502" w:right="757"/>
        <w:jc w:val="both"/>
        <w:rPr>
          <w:spacing w:val="1"/>
        </w:rPr>
      </w:pPr>
      <w:r>
        <w:rPr>
          <w:spacing w:val="1"/>
        </w:rPr>
        <w:t>202</w:t>
      </w:r>
      <w:r w:rsidR="00EE2C92">
        <w:rPr>
          <w:spacing w:val="1"/>
        </w:rPr>
        <w:t xml:space="preserve">2 yılında en yüksek seviyesine çıkan Kolombiya ile ticaretimizdeki açık, 2023 yılında itibaren azalan kömür ithalatımızın etkisi ile azalmaya başlamış ve 2024 </w:t>
      </w:r>
      <w:r>
        <w:rPr>
          <w:spacing w:val="1"/>
        </w:rPr>
        <w:t xml:space="preserve">yılı ilk </w:t>
      </w:r>
      <w:r w:rsidR="00EE2C92">
        <w:rPr>
          <w:spacing w:val="1"/>
        </w:rPr>
        <w:t>dokuz</w:t>
      </w:r>
      <w:r>
        <w:rPr>
          <w:spacing w:val="1"/>
        </w:rPr>
        <w:t xml:space="preserve"> ayında</w:t>
      </w:r>
      <w:r w:rsidRPr="009A65E8">
        <w:rPr>
          <w:spacing w:val="1"/>
        </w:rPr>
        <w:t xml:space="preserve"> </w:t>
      </w:r>
      <w:r w:rsidR="00EE2C92">
        <w:rPr>
          <w:spacing w:val="1"/>
        </w:rPr>
        <w:t>bir önceki yılın aynı dönemine göre %26 azalarak 335</w:t>
      </w:r>
      <w:r>
        <w:rPr>
          <w:spacing w:val="1"/>
        </w:rPr>
        <w:t xml:space="preserve"> milyon $ seviyesine </w:t>
      </w:r>
      <w:r w:rsidR="00EE2C92">
        <w:rPr>
          <w:spacing w:val="1"/>
        </w:rPr>
        <w:t>düşmüştür</w:t>
      </w:r>
      <w:r>
        <w:rPr>
          <w:spacing w:val="1"/>
        </w:rPr>
        <w:t>.</w:t>
      </w:r>
    </w:p>
    <w:p w14:paraId="4894FC48" w14:textId="77777777" w:rsidR="002242FB" w:rsidRPr="002D52D8" w:rsidRDefault="002242FB" w:rsidP="0023127D">
      <w:pPr>
        <w:pStyle w:val="GvdeMetni"/>
        <w:spacing w:line="360" w:lineRule="auto"/>
        <w:ind w:left="502" w:right="757"/>
        <w:jc w:val="both"/>
        <w:rPr>
          <w:spacing w:val="1"/>
        </w:rPr>
      </w:pPr>
    </w:p>
    <w:p w14:paraId="7ECC7B48" w14:textId="22AFA381" w:rsidR="006F6056" w:rsidRDefault="006F6056" w:rsidP="006F6056">
      <w:pPr>
        <w:pStyle w:val="GvdeMetni"/>
        <w:spacing w:line="360" w:lineRule="auto"/>
        <w:ind w:left="502" w:right="757"/>
        <w:jc w:val="both"/>
      </w:pPr>
      <w:r>
        <w:t xml:space="preserve">DIAN kaynaklı AS kodlarına göre ürün bazlı Kolombiya genel ithalat rakamları değerlendirildiğinde, </w:t>
      </w:r>
      <w:r w:rsidRPr="00BA5B82">
        <w:rPr>
          <w:spacing w:val="1"/>
        </w:rPr>
        <w:t>20</w:t>
      </w:r>
      <w:r>
        <w:rPr>
          <w:spacing w:val="1"/>
        </w:rPr>
        <w:t xml:space="preserve">24 yılının ilk </w:t>
      </w:r>
      <w:r w:rsidR="000249DC">
        <w:rPr>
          <w:spacing w:val="1"/>
        </w:rPr>
        <w:t>dokuz</w:t>
      </w:r>
      <w:r>
        <w:rPr>
          <w:spacing w:val="1"/>
        </w:rPr>
        <w:t xml:space="preserve"> ayında da </w:t>
      </w:r>
      <w:r>
        <w:t>hammadde ve tarım ürünleri ağırlıklı Kolombiya ihracatı devam etmekte, sanayi ve tüketim ürünleri ağırlıklı Kolombiya ithalatının kompozisyonunda bir değişiklik gözlenmemektedir. Petrol ve petrol ürünleri ülkenin en önemli ithalat ve ihracat kalemlerini oluşturmaktadır. Kömür, altın, alüminyum, nikel, kesme çiçek, muz ve kahve en önemli ihracat kalemleri iken, akıllı telefonlar, otomobil, güneş panelleri, ilaçlar, buğday, soya ve mısır ise en önemli ithalat kalemleri olarak öne çıkmaktadır.</w:t>
      </w:r>
    </w:p>
    <w:p w14:paraId="6ECC5A5D" w14:textId="23DBC3BA" w:rsidR="00F029B0" w:rsidRDefault="00F029B0" w:rsidP="00971545">
      <w:pPr>
        <w:pStyle w:val="GvdeMetni"/>
        <w:spacing w:line="360" w:lineRule="auto"/>
        <w:ind w:left="502" w:right="757"/>
        <w:jc w:val="both"/>
      </w:pPr>
      <w:r>
        <w:t xml:space="preserve">Ürün bazlı Kolombiya’dan ithalatımız incelendiğinde 27. fasıldan beyan edilen taşkömürünün ithalat </w:t>
      </w:r>
      <w:r>
        <w:lastRenderedPageBreak/>
        <w:t xml:space="preserve">kompozisyonumuzda ağırlığının devam ettiği, 2024 yılının ilk </w:t>
      </w:r>
      <w:r w:rsidR="000249DC">
        <w:t>dokuz</w:t>
      </w:r>
      <w:r>
        <w:t xml:space="preserve"> ayında da geçmiş yıllarda olduğu gibi Kolombiya’dan ithalatımızın neredeyse tamamına yakınını kömürün oluşturduğu (%9</w:t>
      </w:r>
      <w:r w:rsidR="000C2665">
        <w:t>7</w:t>
      </w:r>
      <w:r>
        <w:t xml:space="preserve"> pay) görülmektedir. Bununla birlikte, ülke olarak toplam kömür ithalatımızın azalması ve bu ithalatta Rusya menşeli ithalatın ağırlığının artması nedenlerinden dolayı Kolombiya’dan kömür ithalatımız 2023 yılından bu yana azalmaktadır. Bu kapsamda, 2024 yılını</w:t>
      </w:r>
      <w:r w:rsidR="000249DC">
        <w:t>n</w:t>
      </w:r>
      <w:r>
        <w:t xml:space="preserve"> ilk </w:t>
      </w:r>
      <w:r w:rsidR="000249DC">
        <w:t>dokuz</w:t>
      </w:r>
      <w:r>
        <w:t xml:space="preserve"> ayında</w:t>
      </w:r>
      <w:r w:rsidR="000249DC">
        <w:t>,</w:t>
      </w:r>
      <w:r>
        <w:t xml:space="preserve"> önceki yılın aynı dönemine göre </w:t>
      </w:r>
      <w:r w:rsidR="000249DC">
        <w:t>73</w:t>
      </w:r>
      <w:r>
        <w:t xml:space="preserve"> milyon $ daha az Kolombiya kömürü ithal etmiş bulunmaktayız. Ayrıca Kolombiya’dan </w:t>
      </w:r>
      <w:r w:rsidR="000249DC">
        <w:t>gerçekleşen</w:t>
      </w:r>
      <w:r>
        <w:t xml:space="preserve"> kahve, ham deri ve çiçek ithalatımızın </w:t>
      </w:r>
      <w:r w:rsidR="000249DC">
        <w:t xml:space="preserve">ılımlı artış eğiliminde </w:t>
      </w:r>
      <w:r>
        <w:t>devam ettiği görülmektedir.</w:t>
      </w:r>
    </w:p>
    <w:p w14:paraId="5FC31593" w14:textId="77777777" w:rsidR="00C613AA" w:rsidRDefault="00C613AA" w:rsidP="00971545">
      <w:pPr>
        <w:pStyle w:val="GvdeMetni"/>
        <w:spacing w:line="360" w:lineRule="auto"/>
        <w:ind w:left="502" w:right="757"/>
        <w:jc w:val="both"/>
      </w:pPr>
    </w:p>
    <w:p w14:paraId="30B382E5" w14:textId="77777777" w:rsidR="00F029B0" w:rsidRPr="009300EB" w:rsidRDefault="00F029B0" w:rsidP="00F029B0">
      <w:pPr>
        <w:pStyle w:val="GvdeMetni"/>
        <w:spacing w:line="360" w:lineRule="auto"/>
        <w:ind w:left="502" w:right="757"/>
        <w:jc w:val="center"/>
        <w:rPr>
          <w:b/>
        </w:rPr>
      </w:pPr>
      <w:proofErr w:type="gramStart"/>
      <w:r>
        <w:rPr>
          <w:b/>
        </w:rPr>
        <w:t>Tablo  8</w:t>
      </w:r>
      <w:proofErr w:type="gramEnd"/>
      <w:r>
        <w:rPr>
          <w:b/>
        </w:rPr>
        <w:t xml:space="preserve">- </w:t>
      </w:r>
      <w:r w:rsidRPr="009300EB">
        <w:rPr>
          <w:b/>
        </w:rPr>
        <w:t>Yıllara G</w:t>
      </w:r>
      <w:r w:rsidRPr="009300EB">
        <w:rPr>
          <w:b/>
          <w:sz w:val="26"/>
        </w:rPr>
        <w:t xml:space="preserve">öre Kömür </w:t>
      </w:r>
      <w:r w:rsidRPr="009300EB">
        <w:rPr>
          <w:b/>
        </w:rPr>
        <w:t>İthalatımız</w:t>
      </w:r>
    </w:p>
    <w:tbl>
      <w:tblPr>
        <w:tblW w:w="8500" w:type="dxa"/>
        <w:jc w:val="center"/>
        <w:tblLook w:val="04A0" w:firstRow="1" w:lastRow="0" w:firstColumn="1" w:lastColumn="0" w:noHBand="0" w:noVBand="1"/>
      </w:tblPr>
      <w:tblGrid>
        <w:gridCol w:w="1843"/>
        <w:gridCol w:w="1596"/>
        <w:gridCol w:w="1596"/>
        <w:gridCol w:w="1596"/>
        <w:gridCol w:w="696"/>
        <w:gridCol w:w="696"/>
        <w:gridCol w:w="696"/>
      </w:tblGrid>
      <w:tr w:rsidR="00F029B0" w:rsidRPr="009300EB" w14:paraId="25DA1C41" w14:textId="77777777" w:rsidTr="007A1E7E">
        <w:trPr>
          <w:trHeight w:val="330"/>
          <w:jc w:val="center"/>
        </w:trPr>
        <w:tc>
          <w:tcPr>
            <w:tcW w:w="2260" w:type="dxa"/>
            <w:vMerge w:val="restart"/>
            <w:tcBorders>
              <w:top w:val="single" w:sz="8" w:space="0" w:color="auto"/>
              <w:left w:val="single" w:sz="8" w:space="0" w:color="auto"/>
              <w:bottom w:val="single" w:sz="8" w:space="0" w:color="000000"/>
              <w:right w:val="nil"/>
            </w:tcBorders>
            <w:shd w:val="clear" w:color="auto" w:fill="auto"/>
            <w:hideMark/>
          </w:tcPr>
          <w:p w14:paraId="71B14E40" w14:textId="6E79AFB9" w:rsidR="00F029B0" w:rsidRPr="009300EB" w:rsidRDefault="00F029B0" w:rsidP="007A1E7E">
            <w:pPr>
              <w:widowControl/>
              <w:autoSpaceDE/>
              <w:autoSpaceDN/>
              <w:jc w:val="center"/>
              <w:rPr>
                <w:b/>
                <w:bCs/>
                <w:color w:val="000000"/>
                <w:sz w:val="24"/>
                <w:szCs w:val="24"/>
              </w:rPr>
            </w:pPr>
            <w:r w:rsidRPr="009300EB">
              <w:rPr>
                <w:b/>
                <w:bCs/>
                <w:color w:val="000000"/>
                <w:sz w:val="24"/>
                <w:szCs w:val="24"/>
              </w:rPr>
              <w:t>Ülke Payları</w:t>
            </w:r>
          </w:p>
        </w:tc>
        <w:tc>
          <w:tcPr>
            <w:tcW w:w="1500" w:type="dxa"/>
            <w:tcBorders>
              <w:top w:val="single" w:sz="8" w:space="0" w:color="auto"/>
              <w:left w:val="single" w:sz="8" w:space="0" w:color="auto"/>
              <w:bottom w:val="single" w:sz="8" w:space="0" w:color="auto"/>
              <w:right w:val="single" w:sz="8" w:space="0" w:color="auto"/>
            </w:tcBorders>
            <w:shd w:val="clear" w:color="auto" w:fill="auto"/>
            <w:hideMark/>
          </w:tcPr>
          <w:p w14:paraId="3A13DCE5"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2021</w:t>
            </w:r>
          </w:p>
        </w:tc>
        <w:tc>
          <w:tcPr>
            <w:tcW w:w="1500" w:type="dxa"/>
            <w:tcBorders>
              <w:top w:val="single" w:sz="8" w:space="0" w:color="auto"/>
              <w:left w:val="nil"/>
              <w:bottom w:val="single" w:sz="8" w:space="0" w:color="auto"/>
              <w:right w:val="single" w:sz="8" w:space="0" w:color="auto"/>
            </w:tcBorders>
            <w:shd w:val="clear" w:color="auto" w:fill="auto"/>
            <w:hideMark/>
          </w:tcPr>
          <w:p w14:paraId="270E098C"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2022</w:t>
            </w:r>
          </w:p>
        </w:tc>
        <w:tc>
          <w:tcPr>
            <w:tcW w:w="1500" w:type="dxa"/>
            <w:tcBorders>
              <w:top w:val="single" w:sz="8" w:space="0" w:color="auto"/>
              <w:left w:val="nil"/>
              <w:bottom w:val="single" w:sz="8" w:space="0" w:color="auto"/>
              <w:right w:val="single" w:sz="8" w:space="0" w:color="auto"/>
            </w:tcBorders>
            <w:shd w:val="clear" w:color="auto" w:fill="auto"/>
            <w:hideMark/>
          </w:tcPr>
          <w:p w14:paraId="6090F6DB"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2023</w:t>
            </w:r>
          </w:p>
        </w:tc>
        <w:tc>
          <w:tcPr>
            <w:tcW w:w="580" w:type="dxa"/>
            <w:tcBorders>
              <w:top w:val="single" w:sz="8" w:space="0" w:color="auto"/>
              <w:left w:val="nil"/>
              <w:bottom w:val="single" w:sz="8" w:space="0" w:color="auto"/>
              <w:right w:val="nil"/>
            </w:tcBorders>
            <w:shd w:val="clear" w:color="auto" w:fill="auto"/>
            <w:hideMark/>
          </w:tcPr>
          <w:p w14:paraId="345B15D6"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2021</w:t>
            </w:r>
          </w:p>
        </w:tc>
        <w:tc>
          <w:tcPr>
            <w:tcW w:w="580" w:type="dxa"/>
            <w:tcBorders>
              <w:top w:val="single" w:sz="8" w:space="0" w:color="auto"/>
              <w:left w:val="single" w:sz="8" w:space="0" w:color="auto"/>
              <w:bottom w:val="single" w:sz="8" w:space="0" w:color="auto"/>
              <w:right w:val="single" w:sz="8" w:space="0" w:color="auto"/>
            </w:tcBorders>
            <w:shd w:val="clear" w:color="auto" w:fill="auto"/>
            <w:hideMark/>
          </w:tcPr>
          <w:p w14:paraId="25618A43"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2022</w:t>
            </w:r>
          </w:p>
        </w:tc>
        <w:tc>
          <w:tcPr>
            <w:tcW w:w="580" w:type="dxa"/>
            <w:tcBorders>
              <w:top w:val="single" w:sz="8" w:space="0" w:color="auto"/>
              <w:left w:val="nil"/>
              <w:bottom w:val="single" w:sz="8" w:space="0" w:color="auto"/>
              <w:right w:val="single" w:sz="8" w:space="0" w:color="auto"/>
            </w:tcBorders>
            <w:shd w:val="clear" w:color="auto" w:fill="auto"/>
            <w:hideMark/>
          </w:tcPr>
          <w:p w14:paraId="2A01E5D0"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2023</w:t>
            </w:r>
          </w:p>
        </w:tc>
      </w:tr>
      <w:tr w:rsidR="00F029B0" w:rsidRPr="009300EB" w14:paraId="72788E15" w14:textId="77777777" w:rsidTr="007A1E7E">
        <w:trPr>
          <w:trHeight w:val="330"/>
          <w:jc w:val="center"/>
        </w:trPr>
        <w:tc>
          <w:tcPr>
            <w:tcW w:w="2260" w:type="dxa"/>
            <w:vMerge/>
            <w:tcBorders>
              <w:top w:val="single" w:sz="8" w:space="0" w:color="auto"/>
              <w:left w:val="single" w:sz="8" w:space="0" w:color="auto"/>
              <w:bottom w:val="single" w:sz="8" w:space="0" w:color="000000"/>
              <w:right w:val="nil"/>
            </w:tcBorders>
            <w:vAlign w:val="center"/>
            <w:hideMark/>
          </w:tcPr>
          <w:p w14:paraId="3B7AAC3A" w14:textId="77777777" w:rsidR="00F029B0" w:rsidRPr="009300EB" w:rsidRDefault="00F029B0" w:rsidP="007A1E7E">
            <w:pPr>
              <w:widowControl/>
              <w:autoSpaceDE/>
              <w:autoSpaceDN/>
              <w:rPr>
                <w:b/>
                <w:bCs/>
                <w:color w:val="000000"/>
                <w:sz w:val="24"/>
                <w:szCs w:val="24"/>
                <w:lang w:val="en-US"/>
              </w:rPr>
            </w:pPr>
          </w:p>
        </w:tc>
        <w:tc>
          <w:tcPr>
            <w:tcW w:w="450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6C2DF2E7"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 xml:space="preserve">Dolar </w:t>
            </w:r>
            <w:proofErr w:type="spellStart"/>
            <w:r w:rsidRPr="009300EB">
              <w:rPr>
                <w:b/>
                <w:bCs/>
                <w:color w:val="000000"/>
                <w:sz w:val="24"/>
                <w:szCs w:val="24"/>
                <w:lang w:val="en-US"/>
              </w:rPr>
              <w:t>Değeri</w:t>
            </w:r>
            <w:proofErr w:type="spellEnd"/>
          </w:p>
        </w:tc>
        <w:tc>
          <w:tcPr>
            <w:tcW w:w="1740" w:type="dxa"/>
            <w:gridSpan w:val="3"/>
            <w:tcBorders>
              <w:top w:val="single" w:sz="8" w:space="0" w:color="auto"/>
              <w:left w:val="nil"/>
              <w:bottom w:val="single" w:sz="8" w:space="0" w:color="auto"/>
              <w:right w:val="single" w:sz="8" w:space="0" w:color="000000"/>
            </w:tcBorders>
            <w:shd w:val="clear" w:color="auto" w:fill="auto"/>
            <w:noWrap/>
            <w:hideMark/>
          </w:tcPr>
          <w:p w14:paraId="39CC6CD9" w14:textId="77777777" w:rsidR="00F029B0" w:rsidRPr="009300EB" w:rsidRDefault="00F029B0" w:rsidP="007A1E7E">
            <w:pPr>
              <w:widowControl/>
              <w:autoSpaceDE/>
              <w:autoSpaceDN/>
              <w:jc w:val="center"/>
              <w:rPr>
                <w:b/>
                <w:bCs/>
                <w:color w:val="000000"/>
                <w:sz w:val="24"/>
                <w:szCs w:val="24"/>
                <w:lang w:val="en-US"/>
              </w:rPr>
            </w:pPr>
            <w:proofErr w:type="gramStart"/>
            <w:r w:rsidRPr="009300EB">
              <w:rPr>
                <w:b/>
                <w:bCs/>
                <w:color w:val="000000"/>
                <w:sz w:val="24"/>
                <w:szCs w:val="24"/>
                <w:lang w:val="en-US"/>
              </w:rPr>
              <w:t>Pay(</w:t>
            </w:r>
            <w:proofErr w:type="gramEnd"/>
            <w:r w:rsidRPr="009300EB">
              <w:rPr>
                <w:b/>
                <w:bCs/>
                <w:color w:val="000000"/>
                <w:sz w:val="24"/>
                <w:szCs w:val="24"/>
                <w:lang w:val="en-US"/>
              </w:rPr>
              <w:t>%)</w:t>
            </w:r>
          </w:p>
        </w:tc>
      </w:tr>
      <w:tr w:rsidR="00F029B0" w:rsidRPr="009300EB" w14:paraId="4163DCDF"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5EF9FE3" w14:textId="77777777" w:rsidR="00F029B0" w:rsidRPr="009300EB" w:rsidRDefault="00F029B0" w:rsidP="007A1E7E">
            <w:pPr>
              <w:widowControl/>
              <w:autoSpaceDE/>
              <w:autoSpaceDN/>
              <w:rPr>
                <w:b/>
                <w:bCs/>
                <w:color w:val="000000"/>
                <w:sz w:val="24"/>
                <w:szCs w:val="24"/>
                <w:lang w:val="en-US"/>
              </w:rPr>
            </w:pPr>
            <w:proofErr w:type="spellStart"/>
            <w:r w:rsidRPr="009300EB">
              <w:rPr>
                <w:b/>
                <w:bCs/>
                <w:color w:val="000000"/>
                <w:sz w:val="24"/>
                <w:szCs w:val="24"/>
                <w:lang w:val="en-US"/>
              </w:rPr>
              <w:t>Toplam</w:t>
            </w:r>
            <w:proofErr w:type="spellEnd"/>
          </w:p>
        </w:tc>
        <w:tc>
          <w:tcPr>
            <w:tcW w:w="1500" w:type="dxa"/>
            <w:tcBorders>
              <w:top w:val="nil"/>
              <w:left w:val="nil"/>
              <w:bottom w:val="single" w:sz="4" w:space="0" w:color="auto"/>
              <w:right w:val="single" w:sz="4" w:space="0" w:color="auto"/>
            </w:tcBorders>
            <w:shd w:val="clear" w:color="auto" w:fill="auto"/>
            <w:hideMark/>
          </w:tcPr>
          <w:p w14:paraId="24D57C71" w14:textId="77777777" w:rsidR="00F029B0" w:rsidRPr="009300EB" w:rsidRDefault="00F029B0" w:rsidP="007A1E7E">
            <w:pPr>
              <w:widowControl/>
              <w:autoSpaceDE/>
              <w:autoSpaceDN/>
              <w:jc w:val="right"/>
              <w:rPr>
                <w:b/>
                <w:bCs/>
                <w:color w:val="000000"/>
                <w:sz w:val="24"/>
                <w:szCs w:val="24"/>
                <w:lang w:val="en-US"/>
              </w:rPr>
            </w:pPr>
            <w:r w:rsidRPr="009300EB">
              <w:rPr>
                <w:b/>
                <w:bCs/>
                <w:color w:val="000000"/>
                <w:sz w:val="24"/>
                <w:szCs w:val="24"/>
                <w:lang w:val="en-US"/>
              </w:rPr>
              <w:t>4,484,759,467</w:t>
            </w:r>
          </w:p>
        </w:tc>
        <w:tc>
          <w:tcPr>
            <w:tcW w:w="1500" w:type="dxa"/>
            <w:tcBorders>
              <w:top w:val="nil"/>
              <w:left w:val="nil"/>
              <w:bottom w:val="single" w:sz="4" w:space="0" w:color="auto"/>
              <w:right w:val="single" w:sz="4" w:space="0" w:color="auto"/>
            </w:tcBorders>
            <w:shd w:val="clear" w:color="auto" w:fill="auto"/>
            <w:hideMark/>
          </w:tcPr>
          <w:p w14:paraId="2D13BEA3" w14:textId="77777777" w:rsidR="00F029B0" w:rsidRPr="009300EB" w:rsidRDefault="00F029B0" w:rsidP="007A1E7E">
            <w:pPr>
              <w:widowControl/>
              <w:autoSpaceDE/>
              <w:autoSpaceDN/>
              <w:jc w:val="right"/>
              <w:rPr>
                <w:b/>
                <w:bCs/>
                <w:color w:val="000000"/>
                <w:sz w:val="24"/>
                <w:szCs w:val="24"/>
                <w:lang w:val="en-US"/>
              </w:rPr>
            </w:pPr>
            <w:r w:rsidRPr="009300EB">
              <w:rPr>
                <w:b/>
                <w:bCs/>
                <w:color w:val="000000"/>
                <w:sz w:val="24"/>
                <w:szCs w:val="24"/>
                <w:lang w:val="en-US"/>
              </w:rPr>
              <w:t>8,518,339,092</w:t>
            </w:r>
          </w:p>
        </w:tc>
        <w:tc>
          <w:tcPr>
            <w:tcW w:w="1500" w:type="dxa"/>
            <w:tcBorders>
              <w:top w:val="nil"/>
              <w:left w:val="nil"/>
              <w:bottom w:val="single" w:sz="4" w:space="0" w:color="auto"/>
              <w:right w:val="single" w:sz="4" w:space="0" w:color="auto"/>
            </w:tcBorders>
            <w:shd w:val="clear" w:color="auto" w:fill="auto"/>
            <w:hideMark/>
          </w:tcPr>
          <w:p w14:paraId="698546E8" w14:textId="77777777" w:rsidR="00F029B0" w:rsidRPr="009300EB" w:rsidRDefault="00F029B0" w:rsidP="007A1E7E">
            <w:pPr>
              <w:widowControl/>
              <w:autoSpaceDE/>
              <w:autoSpaceDN/>
              <w:jc w:val="right"/>
              <w:rPr>
                <w:b/>
                <w:bCs/>
                <w:color w:val="000000"/>
                <w:sz w:val="24"/>
                <w:szCs w:val="24"/>
                <w:lang w:val="en-US"/>
              </w:rPr>
            </w:pPr>
            <w:r w:rsidRPr="009300EB">
              <w:rPr>
                <w:b/>
                <w:bCs/>
                <w:color w:val="000000"/>
                <w:sz w:val="24"/>
                <w:szCs w:val="24"/>
                <w:lang w:val="en-US"/>
              </w:rPr>
              <w:t>5,679,640,802</w:t>
            </w:r>
          </w:p>
        </w:tc>
        <w:tc>
          <w:tcPr>
            <w:tcW w:w="580" w:type="dxa"/>
            <w:tcBorders>
              <w:top w:val="nil"/>
              <w:left w:val="nil"/>
              <w:bottom w:val="single" w:sz="4" w:space="0" w:color="auto"/>
              <w:right w:val="single" w:sz="4" w:space="0" w:color="auto"/>
            </w:tcBorders>
            <w:shd w:val="clear" w:color="auto" w:fill="auto"/>
            <w:noWrap/>
            <w:vAlign w:val="bottom"/>
            <w:hideMark/>
          </w:tcPr>
          <w:p w14:paraId="38FE2E5D"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100</w:t>
            </w:r>
          </w:p>
        </w:tc>
        <w:tc>
          <w:tcPr>
            <w:tcW w:w="580" w:type="dxa"/>
            <w:tcBorders>
              <w:top w:val="nil"/>
              <w:left w:val="nil"/>
              <w:bottom w:val="single" w:sz="4" w:space="0" w:color="auto"/>
              <w:right w:val="single" w:sz="4" w:space="0" w:color="auto"/>
            </w:tcBorders>
            <w:shd w:val="clear" w:color="auto" w:fill="auto"/>
            <w:noWrap/>
            <w:vAlign w:val="bottom"/>
            <w:hideMark/>
          </w:tcPr>
          <w:p w14:paraId="0A4577D6"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100</w:t>
            </w:r>
          </w:p>
        </w:tc>
        <w:tc>
          <w:tcPr>
            <w:tcW w:w="580" w:type="dxa"/>
            <w:tcBorders>
              <w:top w:val="nil"/>
              <w:left w:val="nil"/>
              <w:bottom w:val="single" w:sz="4" w:space="0" w:color="auto"/>
              <w:right w:val="single" w:sz="4" w:space="0" w:color="auto"/>
            </w:tcBorders>
            <w:shd w:val="clear" w:color="auto" w:fill="auto"/>
            <w:noWrap/>
            <w:vAlign w:val="bottom"/>
            <w:hideMark/>
          </w:tcPr>
          <w:p w14:paraId="2612FC40" w14:textId="77777777" w:rsidR="00F029B0" w:rsidRPr="009300EB" w:rsidRDefault="00F029B0" w:rsidP="007A1E7E">
            <w:pPr>
              <w:widowControl/>
              <w:autoSpaceDE/>
              <w:autoSpaceDN/>
              <w:jc w:val="center"/>
              <w:rPr>
                <w:b/>
                <w:bCs/>
                <w:color w:val="000000"/>
                <w:sz w:val="24"/>
                <w:szCs w:val="24"/>
                <w:lang w:val="en-US"/>
              </w:rPr>
            </w:pPr>
            <w:r w:rsidRPr="009300EB">
              <w:rPr>
                <w:b/>
                <w:bCs/>
                <w:color w:val="000000"/>
                <w:sz w:val="24"/>
                <w:szCs w:val="24"/>
                <w:lang w:val="en-US"/>
              </w:rPr>
              <w:t>100</w:t>
            </w:r>
          </w:p>
        </w:tc>
      </w:tr>
      <w:tr w:rsidR="00F029B0" w:rsidRPr="009300EB" w14:paraId="456D5AD3"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F1D24A4"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RUSYA FED.</w:t>
            </w:r>
          </w:p>
        </w:tc>
        <w:tc>
          <w:tcPr>
            <w:tcW w:w="1500" w:type="dxa"/>
            <w:tcBorders>
              <w:top w:val="nil"/>
              <w:left w:val="nil"/>
              <w:bottom w:val="single" w:sz="4" w:space="0" w:color="auto"/>
              <w:right w:val="single" w:sz="4" w:space="0" w:color="auto"/>
            </w:tcBorders>
            <w:shd w:val="clear" w:color="auto" w:fill="auto"/>
            <w:hideMark/>
          </w:tcPr>
          <w:p w14:paraId="0C1361F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1,538,955,751</w:t>
            </w:r>
          </w:p>
        </w:tc>
        <w:tc>
          <w:tcPr>
            <w:tcW w:w="1500" w:type="dxa"/>
            <w:tcBorders>
              <w:top w:val="nil"/>
              <w:left w:val="nil"/>
              <w:bottom w:val="single" w:sz="4" w:space="0" w:color="auto"/>
              <w:right w:val="single" w:sz="4" w:space="0" w:color="auto"/>
            </w:tcBorders>
            <w:shd w:val="clear" w:color="auto" w:fill="auto"/>
            <w:hideMark/>
          </w:tcPr>
          <w:p w14:paraId="5EA16DDC"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3,804,936,929</w:t>
            </w:r>
          </w:p>
        </w:tc>
        <w:tc>
          <w:tcPr>
            <w:tcW w:w="1500" w:type="dxa"/>
            <w:tcBorders>
              <w:top w:val="nil"/>
              <w:left w:val="nil"/>
              <w:bottom w:val="single" w:sz="4" w:space="0" w:color="auto"/>
              <w:right w:val="single" w:sz="4" w:space="0" w:color="auto"/>
            </w:tcBorders>
            <w:shd w:val="clear" w:color="auto" w:fill="auto"/>
            <w:hideMark/>
          </w:tcPr>
          <w:p w14:paraId="72006EC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3,389,761,839</w:t>
            </w:r>
          </w:p>
        </w:tc>
        <w:tc>
          <w:tcPr>
            <w:tcW w:w="580" w:type="dxa"/>
            <w:tcBorders>
              <w:top w:val="nil"/>
              <w:left w:val="nil"/>
              <w:bottom w:val="single" w:sz="4" w:space="0" w:color="auto"/>
              <w:right w:val="single" w:sz="4" w:space="0" w:color="auto"/>
            </w:tcBorders>
            <w:shd w:val="clear" w:color="auto" w:fill="auto"/>
            <w:noWrap/>
            <w:vAlign w:val="bottom"/>
            <w:hideMark/>
          </w:tcPr>
          <w:p w14:paraId="15A7C58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34.3</w:t>
            </w:r>
          </w:p>
        </w:tc>
        <w:tc>
          <w:tcPr>
            <w:tcW w:w="580" w:type="dxa"/>
            <w:tcBorders>
              <w:top w:val="nil"/>
              <w:left w:val="nil"/>
              <w:bottom w:val="single" w:sz="4" w:space="0" w:color="auto"/>
              <w:right w:val="single" w:sz="4" w:space="0" w:color="auto"/>
            </w:tcBorders>
            <w:shd w:val="clear" w:color="auto" w:fill="auto"/>
            <w:noWrap/>
            <w:vAlign w:val="bottom"/>
            <w:hideMark/>
          </w:tcPr>
          <w:p w14:paraId="6051AD1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44.7</w:t>
            </w:r>
          </w:p>
        </w:tc>
        <w:tc>
          <w:tcPr>
            <w:tcW w:w="580" w:type="dxa"/>
            <w:tcBorders>
              <w:top w:val="nil"/>
              <w:left w:val="nil"/>
              <w:bottom w:val="single" w:sz="4" w:space="0" w:color="auto"/>
              <w:right w:val="single" w:sz="4" w:space="0" w:color="auto"/>
            </w:tcBorders>
            <w:shd w:val="clear" w:color="auto" w:fill="auto"/>
            <w:noWrap/>
            <w:vAlign w:val="bottom"/>
            <w:hideMark/>
          </w:tcPr>
          <w:p w14:paraId="3869945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59.7</w:t>
            </w:r>
          </w:p>
        </w:tc>
      </w:tr>
      <w:tr w:rsidR="00F029B0" w:rsidRPr="009300EB" w14:paraId="2B48E9DC"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0F421C7C" w14:textId="77777777" w:rsidR="00F029B0" w:rsidRPr="009300EB" w:rsidRDefault="00F029B0" w:rsidP="007A1E7E">
            <w:pPr>
              <w:widowControl/>
              <w:autoSpaceDE/>
              <w:autoSpaceDN/>
              <w:rPr>
                <w:b/>
                <w:bCs/>
                <w:i/>
                <w:iCs/>
                <w:color w:val="000000"/>
                <w:sz w:val="24"/>
                <w:szCs w:val="24"/>
                <w:lang w:val="en-US"/>
              </w:rPr>
            </w:pPr>
            <w:r w:rsidRPr="009300EB">
              <w:rPr>
                <w:b/>
                <w:bCs/>
                <w:i/>
                <w:iCs/>
                <w:color w:val="000000"/>
                <w:sz w:val="24"/>
                <w:szCs w:val="24"/>
                <w:lang w:val="en-US"/>
              </w:rPr>
              <w:t>KOLOMBİYA</w:t>
            </w:r>
          </w:p>
        </w:tc>
        <w:tc>
          <w:tcPr>
            <w:tcW w:w="1500" w:type="dxa"/>
            <w:tcBorders>
              <w:top w:val="nil"/>
              <w:left w:val="nil"/>
              <w:bottom w:val="single" w:sz="4" w:space="0" w:color="auto"/>
              <w:right w:val="single" w:sz="4" w:space="0" w:color="auto"/>
            </w:tcBorders>
            <w:shd w:val="clear" w:color="auto" w:fill="auto"/>
            <w:hideMark/>
          </w:tcPr>
          <w:p w14:paraId="764B6DA0" w14:textId="77777777" w:rsidR="00F029B0" w:rsidRPr="009300EB" w:rsidRDefault="00F029B0" w:rsidP="007A1E7E">
            <w:pPr>
              <w:widowControl/>
              <w:autoSpaceDE/>
              <w:autoSpaceDN/>
              <w:jc w:val="right"/>
              <w:rPr>
                <w:b/>
                <w:bCs/>
                <w:i/>
                <w:iCs/>
                <w:color w:val="000000"/>
                <w:sz w:val="24"/>
                <w:szCs w:val="24"/>
                <w:lang w:val="en-US"/>
              </w:rPr>
            </w:pPr>
            <w:r w:rsidRPr="009300EB">
              <w:rPr>
                <w:b/>
                <w:bCs/>
                <w:i/>
                <w:iCs/>
                <w:color w:val="000000"/>
                <w:sz w:val="24"/>
                <w:szCs w:val="24"/>
                <w:lang w:val="en-US"/>
              </w:rPr>
              <w:t>1,643,770,781</w:t>
            </w:r>
          </w:p>
        </w:tc>
        <w:tc>
          <w:tcPr>
            <w:tcW w:w="1500" w:type="dxa"/>
            <w:tcBorders>
              <w:top w:val="nil"/>
              <w:left w:val="nil"/>
              <w:bottom w:val="single" w:sz="4" w:space="0" w:color="auto"/>
              <w:right w:val="single" w:sz="4" w:space="0" w:color="auto"/>
            </w:tcBorders>
            <w:shd w:val="clear" w:color="auto" w:fill="auto"/>
            <w:hideMark/>
          </w:tcPr>
          <w:p w14:paraId="46B99640" w14:textId="77777777" w:rsidR="00F029B0" w:rsidRPr="009300EB" w:rsidRDefault="00F029B0" w:rsidP="007A1E7E">
            <w:pPr>
              <w:widowControl/>
              <w:autoSpaceDE/>
              <w:autoSpaceDN/>
              <w:jc w:val="right"/>
              <w:rPr>
                <w:b/>
                <w:bCs/>
                <w:i/>
                <w:iCs/>
                <w:color w:val="000000"/>
                <w:sz w:val="24"/>
                <w:szCs w:val="24"/>
                <w:lang w:val="en-US"/>
              </w:rPr>
            </w:pPr>
            <w:r w:rsidRPr="009300EB">
              <w:rPr>
                <w:b/>
                <w:bCs/>
                <w:i/>
                <w:iCs/>
                <w:color w:val="000000"/>
                <w:sz w:val="24"/>
                <w:szCs w:val="24"/>
                <w:lang w:val="en-US"/>
              </w:rPr>
              <w:t>2,423,658,592</w:t>
            </w:r>
          </w:p>
        </w:tc>
        <w:tc>
          <w:tcPr>
            <w:tcW w:w="1500" w:type="dxa"/>
            <w:tcBorders>
              <w:top w:val="nil"/>
              <w:left w:val="nil"/>
              <w:bottom w:val="single" w:sz="4" w:space="0" w:color="auto"/>
              <w:right w:val="single" w:sz="4" w:space="0" w:color="auto"/>
            </w:tcBorders>
            <w:shd w:val="clear" w:color="auto" w:fill="auto"/>
            <w:hideMark/>
          </w:tcPr>
          <w:p w14:paraId="58C5EA4B" w14:textId="77777777" w:rsidR="00F029B0" w:rsidRPr="009300EB" w:rsidRDefault="00F029B0" w:rsidP="007A1E7E">
            <w:pPr>
              <w:widowControl/>
              <w:autoSpaceDE/>
              <w:autoSpaceDN/>
              <w:jc w:val="right"/>
              <w:rPr>
                <w:b/>
                <w:bCs/>
                <w:i/>
                <w:iCs/>
                <w:color w:val="000000"/>
                <w:sz w:val="24"/>
                <w:szCs w:val="24"/>
                <w:lang w:val="en-US"/>
              </w:rPr>
            </w:pPr>
            <w:r w:rsidRPr="009300EB">
              <w:rPr>
                <w:b/>
                <w:bCs/>
                <w:i/>
                <w:iCs/>
                <w:color w:val="000000"/>
                <w:sz w:val="24"/>
                <w:szCs w:val="24"/>
                <w:lang w:val="en-US"/>
              </w:rPr>
              <w:t>799,205,864</w:t>
            </w:r>
          </w:p>
        </w:tc>
        <w:tc>
          <w:tcPr>
            <w:tcW w:w="580" w:type="dxa"/>
            <w:tcBorders>
              <w:top w:val="nil"/>
              <w:left w:val="nil"/>
              <w:bottom w:val="single" w:sz="4" w:space="0" w:color="auto"/>
              <w:right w:val="single" w:sz="4" w:space="0" w:color="auto"/>
            </w:tcBorders>
            <w:shd w:val="clear" w:color="auto" w:fill="auto"/>
            <w:noWrap/>
            <w:vAlign w:val="bottom"/>
            <w:hideMark/>
          </w:tcPr>
          <w:p w14:paraId="3BBA1F4E" w14:textId="77777777" w:rsidR="00F029B0" w:rsidRPr="009300EB" w:rsidRDefault="00F029B0" w:rsidP="007A1E7E">
            <w:pPr>
              <w:widowControl/>
              <w:autoSpaceDE/>
              <w:autoSpaceDN/>
              <w:jc w:val="center"/>
              <w:rPr>
                <w:b/>
                <w:bCs/>
                <w:i/>
                <w:iCs/>
                <w:color w:val="000000"/>
                <w:sz w:val="24"/>
                <w:szCs w:val="24"/>
                <w:lang w:val="en-US"/>
              </w:rPr>
            </w:pPr>
            <w:r w:rsidRPr="009300EB">
              <w:rPr>
                <w:b/>
                <w:bCs/>
                <w:i/>
                <w:iCs/>
                <w:color w:val="000000"/>
                <w:sz w:val="24"/>
                <w:szCs w:val="24"/>
                <w:lang w:val="en-US"/>
              </w:rPr>
              <w:t>36.7</w:t>
            </w:r>
          </w:p>
        </w:tc>
        <w:tc>
          <w:tcPr>
            <w:tcW w:w="580" w:type="dxa"/>
            <w:tcBorders>
              <w:top w:val="nil"/>
              <w:left w:val="nil"/>
              <w:bottom w:val="single" w:sz="4" w:space="0" w:color="auto"/>
              <w:right w:val="single" w:sz="4" w:space="0" w:color="auto"/>
            </w:tcBorders>
            <w:shd w:val="clear" w:color="auto" w:fill="auto"/>
            <w:noWrap/>
            <w:vAlign w:val="bottom"/>
            <w:hideMark/>
          </w:tcPr>
          <w:p w14:paraId="6E4FC7ED" w14:textId="77777777" w:rsidR="00F029B0" w:rsidRPr="009300EB" w:rsidRDefault="00F029B0" w:rsidP="007A1E7E">
            <w:pPr>
              <w:widowControl/>
              <w:autoSpaceDE/>
              <w:autoSpaceDN/>
              <w:jc w:val="center"/>
              <w:rPr>
                <w:b/>
                <w:bCs/>
                <w:i/>
                <w:iCs/>
                <w:color w:val="000000"/>
                <w:sz w:val="24"/>
                <w:szCs w:val="24"/>
                <w:lang w:val="en-US"/>
              </w:rPr>
            </w:pPr>
            <w:r w:rsidRPr="009300EB">
              <w:rPr>
                <w:b/>
                <w:bCs/>
                <w:i/>
                <w:iCs/>
                <w:color w:val="000000"/>
                <w:sz w:val="24"/>
                <w:szCs w:val="24"/>
                <w:lang w:val="en-US"/>
              </w:rPr>
              <w:t>28.5</w:t>
            </w:r>
          </w:p>
        </w:tc>
        <w:tc>
          <w:tcPr>
            <w:tcW w:w="580" w:type="dxa"/>
            <w:tcBorders>
              <w:top w:val="nil"/>
              <w:left w:val="nil"/>
              <w:bottom w:val="single" w:sz="4" w:space="0" w:color="auto"/>
              <w:right w:val="single" w:sz="4" w:space="0" w:color="auto"/>
            </w:tcBorders>
            <w:shd w:val="clear" w:color="auto" w:fill="auto"/>
            <w:noWrap/>
            <w:vAlign w:val="bottom"/>
            <w:hideMark/>
          </w:tcPr>
          <w:p w14:paraId="05B5D214" w14:textId="77777777" w:rsidR="00F029B0" w:rsidRPr="009300EB" w:rsidRDefault="00F029B0" w:rsidP="007A1E7E">
            <w:pPr>
              <w:widowControl/>
              <w:autoSpaceDE/>
              <w:autoSpaceDN/>
              <w:jc w:val="center"/>
              <w:rPr>
                <w:b/>
                <w:bCs/>
                <w:i/>
                <w:iCs/>
                <w:color w:val="000000"/>
                <w:sz w:val="24"/>
                <w:szCs w:val="24"/>
                <w:lang w:val="en-US"/>
              </w:rPr>
            </w:pPr>
            <w:r w:rsidRPr="009300EB">
              <w:rPr>
                <w:b/>
                <w:bCs/>
                <w:i/>
                <w:iCs/>
                <w:color w:val="000000"/>
                <w:sz w:val="24"/>
                <w:szCs w:val="24"/>
                <w:lang w:val="en-US"/>
              </w:rPr>
              <w:t>14.1</w:t>
            </w:r>
          </w:p>
        </w:tc>
      </w:tr>
      <w:tr w:rsidR="00F029B0" w:rsidRPr="009300EB" w14:paraId="20CDD2DE"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740774A"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AVUSTRALYA</w:t>
            </w:r>
          </w:p>
        </w:tc>
        <w:tc>
          <w:tcPr>
            <w:tcW w:w="1500" w:type="dxa"/>
            <w:tcBorders>
              <w:top w:val="nil"/>
              <w:left w:val="nil"/>
              <w:bottom w:val="single" w:sz="4" w:space="0" w:color="auto"/>
              <w:right w:val="single" w:sz="4" w:space="0" w:color="auto"/>
            </w:tcBorders>
            <w:shd w:val="clear" w:color="auto" w:fill="auto"/>
            <w:hideMark/>
          </w:tcPr>
          <w:p w14:paraId="6F2D079B"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777,039,939</w:t>
            </w:r>
          </w:p>
        </w:tc>
        <w:tc>
          <w:tcPr>
            <w:tcW w:w="1500" w:type="dxa"/>
            <w:tcBorders>
              <w:top w:val="nil"/>
              <w:left w:val="nil"/>
              <w:bottom w:val="single" w:sz="4" w:space="0" w:color="auto"/>
              <w:right w:val="single" w:sz="4" w:space="0" w:color="auto"/>
            </w:tcBorders>
            <w:shd w:val="clear" w:color="auto" w:fill="auto"/>
            <w:hideMark/>
          </w:tcPr>
          <w:p w14:paraId="2D89A837"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1,060,857,140</w:t>
            </w:r>
          </w:p>
        </w:tc>
        <w:tc>
          <w:tcPr>
            <w:tcW w:w="1500" w:type="dxa"/>
            <w:tcBorders>
              <w:top w:val="nil"/>
              <w:left w:val="nil"/>
              <w:bottom w:val="single" w:sz="4" w:space="0" w:color="auto"/>
              <w:right w:val="single" w:sz="4" w:space="0" w:color="auto"/>
            </w:tcBorders>
            <w:shd w:val="clear" w:color="auto" w:fill="auto"/>
            <w:hideMark/>
          </w:tcPr>
          <w:p w14:paraId="150716D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770,693,079</w:t>
            </w:r>
          </w:p>
        </w:tc>
        <w:tc>
          <w:tcPr>
            <w:tcW w:w="580" w:type="dxa"/>
            <w:tcBorders>
              <w:top w:val="nil"/>
              <w:left w:val="nil"/>
              <w:bottom w:val="single" w:sz="4" w:space="0" w:color="auto"/>
              <w:right w:val="single" w:sz="4" w:space="0" w:color="auto"/>
            </w:tcBorders>
            <w:shd w:val="clear" w:color="auto" w:fill="auto"/>
            <w:noWrap/>
            <w:vAlign w:val="bottom"/>
            <w:hideMark/>
          </w:tcPr>
          <w:p w14:paraId="4C039C7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17.3</w:t>
            </w:r>
          </w:p>
        </w:tc>
        <w:tc>
          <w:tcPr>
            <w:tcW w:w="580" w:type="dxa"/>
            <w:tcBorders>
              <w:top w:val="nil"/>
              <w:left w:val="nil"/>
              <w:bottom w:val="single" w:sz="4" w:space="0" w:color="auto"/>
              <w:right w:val="single" w:sz="4" w:space="0" w:color="auto"/>
            </w:tcBorders>
            <w:shd w:val="clear" w:color="auto" w:fill="auto"/>
            <w:noWrap/>
            <w:vAlign w:val="bottom"/>
            <w:hideMark/>
          </w:tcPr>
          <w:p w14:paraId="4196EFE1"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12.5</w:t>
            </w:r>
          </w:p>
        </w:tc>
        <w:tc>
          <w:tcPr>
            <w:tcW w:w="580" w:type="dxa"/>
            <w:tcBorders>
              <w:top w:val="nil"/>
              <w:left w:val="nil"/>
              <w:bottom w:val="single" w:sz="4" w:space="0" w:color="auto"/>
              <w:right w:val="single" w:sz="4" w:space="0" w:color="auto"/>
            </w:tcBorders>
            <w:shd w:val="clear" w:color="auto" w:fill="auto"/>
            <w:noWrap/>
            <w:vAlign w:val="bottom"/>
            <w:hideMark/>
          </w:tcPr>
          <w:p w14:paraId="567D525E"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13.6</w:t>
            </w:r>
          </w:p>
        </w:tc>
      </w:tr>
      <w:tr w:rsidR="00F029B0" w:rsidRPr="009300EB" w14:paraId="08C9396C"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31F45A6"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A.B.D.</w:t>
            </w:r>
          </w:p>
        </w:tc>
        <w:tc>
          <w:tcPr>
            <w:tcW w:w="1500" w:type="dxa"/>
            <w:tcBorders>
              <w:top w:val="nil"/>
              <w:left w:val="nil"/>
              <w:bottom w:val="single" w:sz="4" w:space="0" w:color="auto"/>
              <w:right w:val="single" w:sz="4" w:space="0" w:color="auto"/>
            </w:tcBorders>
            <w:shd w:val="clear" w:color="auto" w:fill="auto"/>
            <w:hideMark/>
          </w:tcPr>
          <w:p w14:paraId="31BFB13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179,679,291</w:t>
            </w:r>
          </w:p>
        </w:tc>
        <w:tc>
          <w:tcPr>
            <w:tcW w:w="1500" w:type="dxa"/>
            <w:tcBorders>
              <w:top w:val="nil"/>
              <w:left w:val="nil"/>
              <w:bottom w:val="single" w:sz="4" w:space="0" w:color="auto"/>
              <w:right w:val="single" w:sz="4" w:space="0" w:color="auto"/>
            </w:tcBorders>
            <w:shd w:val="clear" w:color="auto" w:fill="auto"/>
            <w:hideMark/>
          </w:tcPr>
          <w:p w14:paraId="21FE88D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590,648,297</w:t>
            </w:r>
          </w:p>
        </w:tc>
        <w:tc>
          <w:tcPr>
            <w:tcW w:w="1500" w:type="dxa"/>
            <w:tcBorders>
              <w:top w:val="nil"/>
              <w:left w:val="nil"/>
              <w:bottom w:val="single" w:sz="4" w:space="0" w:color="auto"/>
              <w:right w:val="single" w:sz="4" w:space="0" w:color="auto"/>
            </w:tcBorders>
            <w:shd w:val="clear" w:color="auto" w:fill="auto"/>
            <w:hideMark/>
          </w:tcPr>
          <w:p w14:paraId="3CD53FC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351,005,873</w:t>
            </w:r>
          </w:p>
        </w:tc>
        <w:tc>
          <w:tcPr>
            <w:tcW w:w="580" w:type="dxa"/>
            <w:tcBorders>
              <w:top w:val="nil"/>
              <w:left w:val="nil"/>
              <w:bottom w:val="single" w:sz="4" w:space="0" w:color="auto"/>
              <w:right w:val="single" w:sz="4" w:space="0" w:color="auto"/>
            </w:tcBorders>
            <w:shd w:val="clear" w:color="auto" w:fill="auto"/>
            <w:noWrap/>
            <w:vAlign w:val="bottom"/>
            <w:hideMark/>
          </w:tcPr>
          <w:p w14:paraId="5BFBB52A"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4.0</w:t>
            </w:r>
          </w:p>
        </w:tc>
        <w:tc>
          <w:tcPr>
            <w:tcW w:w="580" w:type="dxa"/>
            <w:tcBorders>
              <w:top w:val="nil"/>
              <w:left w:val="nil"/>
              <w:bottom w:val="single" w:sz="4" w:space="0" w:color="auto"/>
              <w:right w:val="single" w:sz="4" w:space="0" w:color="auto"/>
            </w:tcBorders>
            <w:shd w:val="clear" w:color="auto" w:fill="auto"/>
            <w:noWrap/>
            <w:vAlign w:val="bottom"/>
            <w:hideMark/>
          </w:tcPr>
          <w:p w14:paraId="6261F53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6.9</w:t>
            </w:r>
          </w:p>
        </w:tc>
        <w:tc>
          <w:tcPr>
            <w:tcW w:w="580" w:type="dxa"/>
            <w:tcBorders>
              <w:top w:val="nil"/>
              <w:left w:val="nil"/>
              <w:bottom w:val="single" w:sz="4" w:space="0" w:color="auto"/>
              <w:right w:val="single" w:sz="4" w:space="0" w:color="auto"/>
            </w:tcBorders>
            <w:shd w:val="clear" w:color="auto" w:fill="auto"/>
            <w:noWrap/>
            <w:vAlign w:val="bottom"/>
            <w:hideMark/>
          </w:tcPr>
          <w:p w14:paraId="6309C4A1"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6.2</w:t>
            </w:r>
          </w:p>
        </w:tc>
      </w:tr>
      <w:tr w:rsidR="00F029B0" w:rsidRPr="009300EB" w14:paraId="1090A156"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AAC8B0D"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KIRGIZİSTAN</w:t>
            </w:r>
          </w:p>
        </w:tc>
        <w:tc>
          <w:tcPr>
            <w:tcW w:w="1500" w:type="dxa"/>
            <w:tcBorders>
              <w:top w:val="nil"/>
              <w:left w:val="nil"/>
              <w:bottom w:val="single" w:sz="4" w:space="0" w:color="auto"/>
              <w:right w:val="single" w:sz="4" w:space="0" w:color="auto"/>
            </w:tcBorders>
            <w:shd w:val="clear" w:color="auto" w:fill="auto"/>
            <w:hideMark/>
          </w:tcPr>
          <w:p w14:paraId="385F28A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35A7214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67B36FE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161,196,536</w:t>
            </w:r>
          </w:p>
        </w:tc>
        <w:tc>
          <w:tcPr>
            <w:tcW w:w="580" w:type="dxa"/>
            <w:tcBorders>
              <w:top w:val="nil"/>
              <w:left w:val="nil"/>
              <w:bottom w:val="single" w:sz="4" w:space="0" w:color="auto"/>
              <w:right w:val="single" w:sz="4" w:space="0" w:color="auto"/>
            </w:tcBorders>
            <w:shd w:val="clear" w:color="auto" w:fill="auto"/>
            <w:noWrap/>
            <w:vAlign w:val="bottom"/>
            <w:hideMark/>
          </w:tcPr>
          <w:p w14:paraId="69D836E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6BFE54F"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ACCDEE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2.8</w:t>
            </w:r>
          </w:p>
        </w:tc>
      </w:tr>
      <w:tr w:rsidR="00F029B0" w:rsidRPr="009300EB" w14:paraId="68BFC09F"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78A0A0E"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KANADA</w:t>
            </w:r>
          </w:p>
        </w:tc>
        <w:tc>
          <w:tcPr>
            <w:tcW w:w="1500" w:type="dxa"/>
            <w:tcBorders>
              <w:top w:val="nil"/>
              <w:left w:val="nil"/>
              <w:bottom w:val="single" w:sz="4" w:space="0" w:color="auto"/>
              <w:right w:val="single" w:sz="4" w:space="0" w:color="auto"/>
            </w:tcBorders>
            <w:shd w:val="clear" w:color="auto" w:fill="auto"/>
            <w:hideMark/>
          </w:tcPr>
          <w:p w14:paraId="25B07C3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78,782,121</w:t>
            </w:r>
          </w:p>
        </w:tc>
        <w:tc>
          <w:tcPr>
            <w:tcW w:w="1500" w:type="dxa"/>
            <w:tcBorders>
              <w:top w:val="nil"/>
              <w:left w:val="nil"/>
              <w:bottom w:val="single" w:sz="4" w:space="0" w:color="auto"/>
              <w:right w:val="single" w:sz="4" w:space="0" w:color="auto"/>
            </w:tcBorders>
            <w:shd w:val="clear" w:color="auto" w:fill="auto"/>
            <w:hideMark/>
          </w:tcPr>
          <w:p w14:paraId="7E998472"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201,549,739</w:t>
            </w:r>
          </w:p>
        </w:tc>
        <w:tc>
          <w:tcPr>
            <w:tcW w:w="1500" w:type="dxa"/>
            <w:tcBorders>
              <w:top w:val="nil"/>
              <w:left w:val="nil"/>
              <w:bottom w:val="single" w:sz="4" w:space="0" w:color="auto"/>
              <w:right w:val="single" w:sz="4" w:space="0" w:color="auto"/>
            </w:tcBorders>
            <w:shd w:val="clear" w:color="auto" w:fill="auto"/>
            <w:hideMark/>
          </w:tcPr>
          <w:p w14:paraId="627AF409"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46,747,194</w:t>
            </w:r>
          </w:p>
        </w:tc>
        <w:tc>
          <w:tcPr>
            <w:tcW w:w="580" w:type="dxa"/>
            <w:tcBorders>
              <w:top w:val="nil"/>
              <w:left w:val="nil"/>
              <w:bottom w:val="single" w:sz="4" w:space="0" w:color="auto"/>
              <w:right w:val="single" w:sz="4" w:space="0" w:color="auto"/>
            </w:tcBorders>
            <w:shd w:val="clear" w:color="auto" w:fill="auto"/>
            <w:noWrap/>
            <w:vAlign w:val="bottom"/>
            <w:hideMark/>
          </w:tcPr>
          <w:p w14:paraId="21F0E96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1.8</w:t>
            </w:r>
          </w:p>
        </w:tc>
        <w:tc>
          <w:tcPr>
            <w:tcW w:w="580" w:type="dxa"/>
            <w:tcBorders>
              <w:top w:val="nil"/>
              <w:left w:val="nil"/>
              <w:bottom w:val="single" w:sz="4" w:space="0" w:color="auto"/>
              <w:right w:val="single" w:sz="4" w:space="0" w:color="auto"/>
            </w:tcBorders>
            <w:shd w:val="clear" w:color="auto" w:fill="auto"/>
            <w:noWrap/>
            <w:vAlign w:val="bottom"/>
            <w:hideMark/>
          </w:tcPr>
          <w:p w14:paraId="32367F4A"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2.4</w:t>
            </w:r>
          </w:p>
        </w:tc>
        <w:tc>
          <w:tcPr>
            <w:tcW w:w="580" w:type="dxa"/>
            <w:tcBorders>
              <w:top w:val="nil"/>
              <w:left w:val="nil"/>
              <w:bottom w:val="single" w:sz="4" w:space="0" w:color="auto"/>
              <w:right w:val="single" w:sz="4" w:space="0" w:color="auto"/>
            </w:tcBorders>
            <w:shd w:val="clear" w:color="auto" w:fill="auto"/>
            <w:noWrap/>
            <w:vAlign w:val="bottom"/>
            <w:hideMark/>
          </w:tcPr>
          <w:p w14:paraId="6FBE0B2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0.8</w:t>
            </w:r>
          </w:p>
        </w:tc>
      </w:tr>
      <w:tr w:rsidR="00F029B0" w:rsidRPr="009300EB" w14:paraId="7D16972D"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F4D7698"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İTALYA</w:t>
            </w:r>
          </w:p>
        </w:tc>
        <w:tc>
          <w:tcPr>
            <w:tcW w:w="1500" w:type="dxa"/>
            <w:tcBorders>
              <w:top w:val="nil"/>
              <w:left w:val="nil"/>
              <w:bottom w:val="single" w:sz="4" w:space="0" w:color="auto"/>
              <w:right w:val="single" w:sz="4" w:space="0" w:color="auto"/>
            </w:tcBorders>
            <w:shd w:val="clear" w:color="auto" w:fill="auto"/>
            <w:hideMark/>
          </w:tcPr>
          <w:p w14:paraId="79CB6F1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18,557,620</w:t>
            </w:r>
          </w:p>
        </w:tc>
        <w:tc>
          <w:tcPr>
            <w:tcW w:w="1500" w:type="dxa"/>
            <w:tcBorders>
              <w:top w:val="nil"/>
              <w:left w:val="nil"/>
              <w:bottom w:val="single" w:sz="4" w:space="0" w:color="auto"/>
              <w:right w:val="single" w:sz="4" w:space="0" w:color="auto"/>
            </w:tcBorders>
            <w:shd w:val="clear" w:color="auto" w:fill="auto"/>
            <w:hideMark/>
          </w:tcPr>
          <w:p w14:paraId="0C71EFAC"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24,505,138</w:t>
            </w:r>
          </w:p>
        </w:tc>
        <w:tc>
          <w:tcPr>
            <w:tcW w:w="1500" w:type="dxa"/>
            <w:tcBorders>
              <w:top w:val="nil"/>
              <w:left w:val="nil"/>
              <w:bottom w:val="single" w:sz="4" w:space="0" w:color="auto"/>
              <w:right w:val="single" w:sz="4" w:space="0" w:color="auto"/>
            </w:tcBorders>
            <w:shd w:val="clear" w:color="auto" w:fill="auto"/>
            <w:hideMark/>
          </w:tcPr>
          <w:p w14:paraId="0A04480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44,504,371</w:t>
            </w:r>
          </w:p>
        </w:tc>
        <w:tc>
          <w:tcPr>
            <w:tcW w:w="580" w:type="dxa"/>
            <w:tcBorders>
              <w:top w:val="nil"/>
              <w:left w:val="nil"/>
              <w:bottom w:val="single" w:sz="4" w:space="0" w:color="auto"/>
              <w:right w:val="single" w:sz="4" w:space="0" w:color="auto"/>
            </w:tcBorders>
            <w:shd w:val="clear" w:color="auto" w:fill="auto"/>
            <w:noWrap/>
            <w:vAlign w:val="bottom"/>
            <w:hideMark/>
          </w:tcPr>
          <w:p w14:paraId="614B939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0.4</w:t>
            </w:r>
          </w:p>
        </w:tc>
        <w:tc>
          <w:tcPr>
            <w:tcW w:w="580" w:type="dxa"/>
            <w:tcBorders>
              <w:top w:val="nil"/>
              <w:left w:val="nil"/>
              <w:bottom w:val="single" w:sz="4" w:space="0" w:color="auto"/>
              <w:right w:val="single" w:sz="4" w:space="0" w:color="auto"/>
            </w:tcBorders>
            <w:shd w:val="clear" w:color="auto" w:fill="auto"/>
            <w:noWrap/>
            <w:vAlign w:val="bottom"/>
            <w:hideMark/>
          </w:tcPr>
          <w:p w14:paraId="2B694B3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0.3</w:t>
            </w:r>
          </w:p>
        </w:tc>
        <w:tc>
          <w:tcPr>
            <w:tcW w:w="580" w:type="dxa"/>
            <w:tcBorders>
              <w:top w:val="nil"/>
              <w:left w:val="nil"/>
              <w:bottom w:val="single" w:sz="4" w:space="0" w:color="auto"/>
              <w:right w:val="single" w:sz="4" w:space="0" w:color="auto"/>
            </w:tcBorders>
            <w:shd w:val="clear" w:color="auto" w:fill="auto"/>
            <w:noWrap/>
            <w:vAlign w:val="bottom"/>
            <w:hideMark/>
          </w:tcPr>
          <w:p w14:paraId="01783F07"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0.8</w:t>
            </w:r>
          </w:p>
        </w:tc>
      </w:tr>
      <w:tr w:rsidR="00F029B0" w:rsidRPr="009300EB" w14:paraId="58431A3A"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66B29CEC"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KAZAKİSTAN</w:t>
            </w:r>
          </w:p>
        </w:tc>
        <w:tc>
          <w:tcPr>
            <w:tcW w:w="1500" w:type="dxa"/>
            <w:tcBorders>
              <w:top w:val="nil"/>
              <w:left w:val="nil"/>
              <w:bottom w:val="single" w:sz="4" w:space="0" w:color="auto"/>
              <w:right w:val="single" w:sz="4" w:space="0" w:color="auto"/>
            </w:tcBorders>
            <w:shd w:val="clear" w:color="auto" w:fill="auto"/>
            <w:hideMark/>
          </w:tcPr>
          <w:p w14:paraId="6D3AED9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92,616,038</w:t>
            </w:r>
          </w:p>
        </w:tc>
        <w:tc>
          <w:tcPr>
            <w:tcW w:w="1500" w:type="dxa"/>
            <w:tcBorders>
              <w:top w:val="nil"/>
              <w:left w:val="nil"/>
              <w:bottom w:val="single" w:sz="4" w:space="0" w:color="auto"/>
              <w:right w:val="single" w:sz="4" w:space="0" w:color="auto"/>
            </w:tcBorders>
            <w:shd w:val="clear" w:color="auto" w:fill="auto"/>
            <w:hideMark/>
          </w:tcPr>
          <w:p w14:paraId="08BA7EC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174,499,176</w:t>
            </w:r>
          </w:p>
        </w:tc>
        <w:tc>
          <w:tcPr>
            <w:tcW w:w="1500" w:type="dxa"/>
            <w:tcBorders>
              <w:top w:val="nil"/>
              <w:left w:val="nil"/>
              <w:bottom w:val="single" w:sz="4" w:space="0" w:color="auto"/>
              <w:right w:val="single" w:sz="4" w:space="0" w:color="auto"/>
            </w:tcBorders>
            <w:shd w:val="clear" w:color="auto" w:fill="auto"/>
            <w:hideMark/>
          </w:tcPr>
          <w:p w14:paraId="759D2FA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36,090,629</w:t>
            </w:r>
          </w:p>
        </w:tc>
        <w:tc>
          <w:tcPr>
            <w:tcW w:w="580" w:type="dxa"/>
            <w:tcBorders>
              <w:top w:val="nil"/>
              <w:left w:val="nil"/>
              <w:bottom w:val="single" w:sz="4" w:space="0" w:color="auto"/>
              <w:right w:val="single" w:sz="4" w:space="0" w:color="auto"/>
            </w:tcBorders>
            <w:shd w:val="clear" w:color="auto" w:fill="auto"/>
            <w:noWrap/>
            <w:vAlign w:val="bottom"/>
            <w:hideMark/>
          </w:tcPr>
          <w:p w14:paraId="2A3980A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2.1</w:t>
            </w:r>
          </w:p>
        </w:tc>
        <w:tc>
          <w:tcPr>
            <w:tcW w:w="580" w:type="dxa"/>
            <w:tcBorders>
              <w:top w:val="nil"/>
              <w:left w:val="nil"/>
              <w:bottom w:val="single" w:sz="4" w:space="0" w:color="auto"/>
              <w:right w:val="single" w:sz="4" w:space="0" w:color="auto"/>
            </w:tcBorders>
            <w:shd w:val="clear" w:color="auto" w:fill="auto"/>
            <w:noWrap/>
            <w:vAlign w:val="bottom"/>
            <w:hideMark/>
          </w:tcPr>
          <w:p w14:paraId="7B08FA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2.0</w:t>
            </w:r>
          </w:p>
        </w:tc>
        <w:tc>
          <w:tcPr>
            <w:tcW w:w="580" w:type="dxa"/>
            <w:tcBorders>
              <w:top w:val="nil"/>
              <w:left w:val="nil"/>
              <w:bottom w:val="single" w:sz="4" w:space="0" w:color="auto"/>
              <w:right w:val="single" w:sz="4" w:space="0" w:color="auto"/>
            </w:tcBorders>
            <w:shd w:val="clear" w:color="auto" w:fill="auto"/>
            <w:noWrap/>
            <w:vAlign w:val="bottom"/>
            <w:hideMark/>
          </w:tcPr>
          <w:p w14:paraId="22775D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0.6</w:t>
            </w:r>
          </w:p>
        </w:tc>
      </w:tr>
      <w:tr w:rsidR="00F029B0" w:rsidRPr="009300EB" w14:paraId="486AD560"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152194F" w14:textId="77777777" w:rsidR="00F029B0" w:rsidRPr="009300EB" w:rsidRDefault="00F029B0" w:rsidP="007A1E7E">
            <w:pPr>
              <w:widowControl/>
              <w:autoSpaceDE/>
              <w:autoSpaceDN/>
              <w:rPr>
                <w:color w:val="000000"/>
                <w:sz w:val="24"/>
                <w:szCs w:val="24"/>
                <w:lang w:val="en-US"/>
              </w:rPr>
            </w:pPr>
            <w:r>
              <w:rPr>
                <w:color w:val="000000"/>
                <w:sz w:val="24"/>
                <w:szCs w:val="24"/>
                <w:lang w:val="en-US"/>
              </w:rPr>
              <w:t>G. AFRİKA C.</w:t>
            </w:r>
          </w:p>
        </w:tc>
        <w:tc>
          <w:tcPr>
            <w:tcW w:w="1500" w:type="dxa"/>
            <w:tcBorders>
              <w:top w:val="nil"/>
              <w:left w:val="nil"/>
              <w:bottom w:val="single" w:sz="4" w:space="0" w:color="auto"/>
              <w:right w:val="single" w:sz="4" w:space="0" w:color="auto"/>
            </w:tcBorders>
            <w:shd w:val="clear" w:color="auto" w:fill="auto"/>
            <w:hideMark/>
          </w:tcPr>
          <w:p w14:paraId="65A1B74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24,118,722</w:t>
            </w:r>
          </w:p>
        </w:tc>
        <w:tc>
          <w:tcPr>
            <w:tcW w:w="1500" w:type="dxa"/>
            <w:tcBorders>
              <w:top w:val="nil"/>
              <w:left w:val="nil"/>
              <w:bottom w:val="single" w:sz="4" w:space="0" w:color="auto"/>
              <w:right w:val="single" w:sz="4" w:space="0" w:color="auto"/>
            </w:tcBorders>
            <w:shd w:val="clear" w:color="auto" w:fill="auto"/>
            <w:hideMark/>
          </w:tcPr>
          <w:p w14:paraId="0801E96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76,751,841</w:t>
            </w:r>
          </w:p>
        </w:tc>
        <w:tc>
          <w:tcPr>
            <w:tcW w:w="1500" w:type="dxa"/>
            <w:tcBorders>
              <w:top w:val="nil"/>
              <w:left w:val="nil"/>
              <w:bottom w:val="single" w:sz="4" w:space="0" w:color="auto"/>
              <w:right w:val="single" w:sz="4" w:space="0" w:color="auto"/>
            </w:tcBorders>
            <w:shd w:val="clear" w:color="auto" w:fill="auto"/>
            <w:hideMark/>
          </w:tcPr>
          <w:p w14:paraId="4C62F10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26,339,207</w:t>
            </w:r>
          </w:p>
        </w:tc>
        <w:tc>
          <w:tcPr>
            <w:tcW w:w="580" w:type="dxa"/>
            <w:tcBorders>
              <w:top w:val="nil"/>
              <w:left w:val="nil"/>
              <w:bottom w:val="single" w:sz="4" w:space="0" w:color="auto"/>
              <w:right w:val="single" w:sz="4" w:space="0" w:color="auto"/>
            </w:tcBorders>
            <w:shd w:val="clear" w:color="auto" w:fill="auto"/>
            <w:noWrap/>
            <w:vAlign w:val="bottom"/>
            <w:hideMark/>
          </w:tcPr>
          <w:p w14:paraId="0AC460C6"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0.5</w:t>
            </w:r>
          </w:p>
        </w:tc>
        <w:tc>
          <w:tcPr>
            <w:tcW w:w="580" w:type="dxa"/>
            <w:tcBorders>
              <w:top w:val="nil"/>
              <w:left w:val="nil"/>
              <w:bottom w:val="single" w:sz="4" w:space="0" w:color="auto"/>
              <w:right w:val="single" w:sz="4" w:space="0" w:color="auto"/>
            </w:tcBorders>
            <w:shd w:val="clear" w:color="auto" w:fill="auto"/>
            <w:noWrap/>
            <w:vAlign w:val="bottom"/>
            <w:hideMark/>
          </w:tcPr>
          <w:p w14:paraId="2AC14241"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0.9</w:t>
            </w:r>
          </w:p>
        </w:tc>
        <w:tc>
          <w:tcPr>
            <w:tcW w:w="580" w:type="dxa"/>
            <w:tcBorders>
              <w:top w:val="nil"/>
              <w:left w:val="nil"/>
              <w:bottom w:val="single" w:sz="4" w:space="0" w:color="auto"/>
              <w:right w:val="single" w:sz="4" w:space="0" w:color="auto"/>
            </w:tcBorders>
            <w:shd w:val="clear" w:color="auto" w:fill="auto"/>
            <w:noWrap/>
            <w:vAlign w:val="bottom"/>
            <w:hideMark/>
          </w:tcPr>
          <w:p w14:paraId="5317858A"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0.5</w:t>
            </w:r>
          </w:p>
        </w:tc>
      </w:tr>
      <w:tr w:rsidR="00F029B0" w:rsidRPr="009300EB" w14:paraId="0104EE62"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4588A056"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JAPONYA</w:t>
            </w:r>
          </w:p>
        </w:tc>
        <w:tc>
          <w:tcPr>
            <w:tcW w:w="1500" w:type="dxa"/>
            <w:tcBorders>
              <w:top w:val="nil"/>
              <w:left w:val="nil"/>
              <w:bottom w:val="single" w:sz="4" w:space="0" w:color="auto"/>
              <w:right w:val="single" w:sz="4" w:space="0" w:color="auto"/>
            </w:tcBorders>
            <w:shd w:val="clear" w:color="auto" w:fill="auto"/>
            <w:hideMark/>
          </w:tcPr>
          <w:p w14:paraId="257BE2A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1CB1F6BC"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72533F4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14,520,454</w:t>
            </w:r>
          </w:p>
        </w:tc>
        <w:tc>
          <w:tcPr>
            <w:tcW w:w="580" w:type="dxa"/>
            <w:tcBorders>
              <w:top w:val="nil"/>
              <w:left w:val="nil"/>
              <w:bottom w:val="single" w:sz="4" w:space="0" w:color="auto"/>
              <w:right w:val="single" w:sz="4" w:space="0" w:color="auto"/>
            </w:tcBorders>
            <w:shd w:val="clear" w:color="auto" w:fill="auto"/>
            <w:noWrap/>
            <w:vAlign w:val="bottom"/>
            <w:hideMark/>
          </w:tcPr>
          <w:p w14:paraId="7EAF240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00581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0E3E245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0.3</w:t>
            </w:r>
          </w:p>
        </w:tc>
      </w:tr>
      <w:tr w:rsidR="00F029B0" w:rsidRPr="009300EB" w14:paraId="3EA8FB90"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3539D1BC"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ÇİN</w:t>
            </w:r>
          </w:p>
        </w:tc>
        <w:tc>
          <w:tcPr>
            <w:tcW w:w="1500" w:type="dxa"/>
            <w:tcBorders>
              <w:top w:val="nil"/>
              <w:left w:val="nil"/>
              <w:bottom w:val="single" w:sz="4" w:space="0" w:color="auto"/>
              <w:right w:val="single" w:sz="4" w:space="0" w:color="auto"/>
            </w:tcBorders>
            <w:shd w:val="clear" w:color="auto" w:fill="auto"/>
            <w:hideMark/>
          </w:tcPr>
          <w:p w14:paraId="062FF29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73,366,269</w:t>
            </w:r>
          </w:p>
        </w:tc>
        <w:tc>
          <w:tcPr>
            <w:tcW w:w="1500" w:type="dxa"/>
            <w:tcBorders>
              <w:top w:val="nil"/>
              <w:left w:val="nil"/>
              <w:bottom w:val="single" w:sz="4" w:space="0" w:color="auto"/>
              <w:right w:val="single" w:sz="4" w:space="0" w:color="auto"/>
            </w:tcBorders>
            <w:shd w:val="clear" w:color="auto" w:fill="auto"/>
            <w:hideMark/>
          </w:tcPr>
          <w:p w14:paraId="787B43C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112,483,711</w:t>
            </w:r>
          </w:p>
        </w:tc>
        <w:tc>
          <w:tcPr>
            <w:tcW w:w="1500" w:type="dxa"/>
            <w:tcBorders>
              <w:top w:val="nil"/>
              <w:left w:val="nil"/>
              <w:bottom w:val="single" w:sz="4" w:space="0" w:color="auto"/>
              <w:right w:val="single" w:sz="4" w:space="0" w:color="auto"/>
            </w:tcBorders>
            <w:shd w:val="clear" w:color="auto" w:fill="auto"/>
            <w:hideMark/>
          </w:tcPr>
          <w:p w14:paraId="2BE4A14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14,518,296</w:t>
            </w:r>
          </w:p>
        </w:tc>
        <w:tc>
          <w:tcPr>
            <w:tcW w:w="580" w:type="dxa"/>
            <w:tcBorders>
              <w:top w:val="nil"/>
              <w:left w:val="nil"/>
              <w:bottom w:val="single" w:sz="4" w:space="0" w:color="auto"/>
              <w:right w:val="single" w:sz="4" w:space="0" w:color="auto"/>
            </w:tcBorders>
            <w:shd w:val="clear" w:color="auto" w:fill="auto"/>
            <w:noWrap/>
            <w:vAlign w:val="bottom"/>
            <w:hideMark/>
          </w:tcPr>
          <w:p w14:paraId="7D0BA01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1.6</w:t>
            </w:r>
          </w:p>
        </w:tc>
        <w:tc>
          <w:tcPr>
            <w:tcW w:w="580" w:type="dxa"/>
            <w:tcBorders>
              <w:top w:val="nil"/>
              <w:left w:val="nil"/>
              <w:bottom w:val="single" w:sz="4" w:space="0" w:color="auto"/>
              <w:right w:val="single" w:sz="4" w:space="0" w:color="auto"/>
            </w:tcBorders>
            <w:shd w:val="clear" w:color="auto" w:fill="auto"/>
            <w:noWrap/>
            <w:vAlign w:val="bottom"/>
            <w:hideMark/>
          </w:tcPr>
          <w:p w14:paraId="420A86C0"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1.3</w:t>
            </w:r>
          </w:p>
        </w:tc>
        <w:tc>
          <w:tcPr>
            <w:tcW w:w="580" w:type="dxa"/>
            <w:tcBorders>
              <w:top w:val="nil"/>
              <w:left w:val="nil"/>
              <w:bottom w:val="single" w:sz="4" w:space="0" w:color="auto"/>
              <w:right w:val="single" w:sz="4" w:space="0" w:color="auto"/>
            </w:tcBorders>
            <w:shd w:val="clear" w:color="auto" w:fill="auto"/>
            <w:noWrap/>
            <w:vAlign w:val="bottom"/>
            <w:hideMark/>
          </w:tcPr>
          <w:p w14:paraId="28E0444D"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0.3</w:t>
            </w:r>
          </w:p>
        </w:tc>
      </w:tr>
      <w:tr w:rsidR="00F029B0" w:rsidRPr="009300EB" w14:paraId="07451E38"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3C7A8FD"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ENDONEZYA</w:t>
            </w:r>
          </w:p>
        </w:tc>
        <w:tc>
          <w:tcPr>
            <w:tcW w:w="1500" w:type="dxa"/>
            <w:tcBorders>
              <w:top w:val="nil"/>
              <w:left w:val="nil"/>
              <w:bottom w:val="single" w:sz="4" w:space="0" w:color="auto"/>
              <w:right w:val="single" w:sz="4" w:space="0" w:color="auto"/>
            </w:tcBorders>
            <w:shd w:val="clear" w:color="auto" w:fill="auto"/>
            <w:hideMark/>
          </w:tcPr>
          <w:p w14:paraId="4DAADE6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2F231639"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7018456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9,871,229</w:t>
            </w:r>
          </w:p>
        </w:tc>
        <w:tc>
          <w:tcPr>
            <w:tcW w:w="580" w:type="dxa"/>
            <w:tcBorders>
              <w:top w:val="nil"/>
              <w:left w:val="nil"/>
              <w:bottom w:val="single" w:sz="4" w:space="0" w:color="auto"/>
              <w:right w:val="single" w:sz="4" w:space="0" w:color="auto"/>
            </w:tcBorders>
            <w:shd w:val="clear" w:color="auto" w:fill="auto"/>
            <w:noWrap/>
            <w:vAlign w:val="bottom"/>
            <w:hideMark/>
          </w:tcPr>
          <w:p w14:paraId="6E2B38D6"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0B30616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5A158967"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0.2</w:t>
            </w:r>
          </w:p>
        </w:tc>
      </w:tr>
      <w:tr w:rsidR="00F029B0" w:rsidRPr="009300EB" w14:paraId="1B986C59"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01A5101B"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İRAN</w:t>
            </w:r>
          </w:p>
        </w:tc>
        <w:tc>
          <w:tcPr>
            <w:tcW w:w="1500" w:type="dxa"/>
            <w:tcBorders>
              <w:top w:val="nil"/>
              <w:left w:val="nil"/>
              <w:bottom w:val="single" w:sz="4" w:space="0" w:color="auto"/>
              <w:right w:val="single" w:sz="4" w:space="0" w:color="auto"/>
            </w:tcBorders>
            <w:shd w:val="clear" w:color="auto" w:fill="auto"/>
            <w:hideMark/>
          </w:tcPr>
          <w:p w14:paraId="3467936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10,486,762</w:t>
            </w:r>
          </w:p>
        </w:tc>
        <w:tc>
          <w:tcPr>
            <w:tcW w:w="1500" w:type="dxa"/>
            <w:tcBorders>
              <w:top w:val="nil"/>
              <w:left w:val="nil"/>
              <w:bottom w:val="single" w:sz="4" w:space="0" w:color="auto"/>
              <w:right w:val="single" w:sz="4" w:space="0" w:color="auto"/>
            </w:tcBorders>
            <w:shd w:val="clear" w:color="auto" w:fill="auto"/>
            <w:hideMark/>
          </w:tcPr>
          <w:p w14:paraId="048ECE15"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3,314,181</w:t>
            </w:r>
          </w:p>
        </w:tc>
        <w:tc>
          <w:tcPr>
            <w:tcW w:w="1500" w:type="dxa"/>
            <w:tcBorders>
              <w:top w:val="nil"/>
              <w:left w:val="nil"/>
              <w:bottom w:val="single" w:sz="4" w:space="0" w:color="auto"/>
              <w:right w:val="single" w:sz="4" w:space="0" w:color="auto"/>
            </w:tcBorders>
            <w:shd w:val="clear" w:color="auto" w:fill="auto"/>
            <w:hideMark/>
          </w:tcPr>
          <w:p w14:paraId="7584BDAD"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7,732,481</w:t>
            </w:r>
          </w:p>
        </w:tc>
        <w:tc>
          <w:tcPr>
            <w:tcW w:w="580" w:type="dxa"/>
            <w:tcBorders>
              <w:top w:val="nil"/>
              <w:left w:val="nil"/>
              <w:bottom w:val="single" w:sz="4" w:space="0" w:color="auto"/>
              <w:right w:val="single" w:sz="4" w:space="0" w:color="auto"/>
            </w:tcBorders>
            <w:shd w:val="clear" w:color="auto" w:fill="auto"/>
            <w:noWrap/>
            <w:vAlign w:val="bottom"/>
            <w:hideMark/>
          </w:tcPr>
          <w:p w14:paraId="006D875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0.2</w:t>
            </w:r>
          </w:p>
        </w:tc>
        <w:tc>
          <w:tcPr>
            <w:tcW w:w="580" w:type="dxa"/>
            <w:tcBorders>
              <w:top w:val="nil"/>
              <w:left w:val="nil"/>
              <w:bottom w:val="single" w:sz="4" w:space="0" w:color="auto"/>
              <w:right w:val="single" w:sz="4" w:space="0" w:color="auto"/>
            </w:tcBorders>
            <w:shd w:val="clear" w:color="auto" w:fill="auto"/>
            <w:noWrap/>
            <w:vAlign w:val="bottom"/>
            <w:hideMark/>
          </w:tcPr>
          <w:p w14:paraId="04ED6BE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2351FE60"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0.1</w:t>
            </w:r>
          </w:p>
        </w:tc>
      </w:tr>
      <w:tr w:rsidR="00F029B0" w:rsidRPr="009300EB" w14:paraId="4626D188"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418140C0"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NORVEÇ</w:t>
            </w:r>
          </w:p>
        </w:tc>
        <w:tc>
          <w:tcPr>
            <w:tcW w:w="1500" w:type="dxa"/>
            <w:tcBorders>
              <w:top w:val="nil"/>
              <w:left w:val="nil"/>
              <w:bottom w:val="single" w:sz="4" w:space="0" w:color="auto"/>
              <w:right w:val="single" w:sz="4" w:space="0" w:color="auto"/>
            </w:tcBorders>
            <w:shd w:val="clear" w:color="auto" w:fill="auto"/>
            <w:hideMark/>
          </w:tcPr>
          <w:p w14:paraId="169DE09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41BE43D2"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3B3C9AE4"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4,286,163</w:t>
            </w:r>
          </w:p>
        </w:tc>
        <w:tc>
          <w:tcPr>
            <w:tcW w:w="580" w:type="dxa"/>
            <w:tcBorders>
              <w:top w:val="nil"/>
              <w:left w:val="nil"/>
              <w:bottom w:val="single" w:sz="4" w:space="0" w:color="auto"/>
              <w:right w:val="single" w:sz="4" w:space="0" w:color="auto"/>
            </w:tcBorders>
            <w:shd w:val="clear" w:color="auto" w:fill="auto"/>
            <w:noWrap/>
            <w:vAlign w:val="bottom"/>
            <w:hideMark/>
          </w:tcPr>
          <w:p w14:paraId="1F0F013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DAF1D8F"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620DCAB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0.1</w:t>
            </w:r>
          </w:p>
        </w:tc>
      </w:tr>
      <w:tr w:rsidR="00F029B0" w:rsidRPr="009300EB" w14:paraId="747A64AB"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5A411C55"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İSPANYA</w:t>
            </w:r>
          </w:p>
        </w:tc>
        <w:tc>
          <w:tcPr>
            <w:tcW w:w="1500" w:type="dxa"/>
            <w:tcBorders>
              <w:top w:val="nil"/>
              <w:left w:val="nil"/>
              <w:bottom w:val="single" w:sz="4" w:space="0" w:color="auto"/>
              <w:right w:val="single" w:sz="4" w:space="0" w:color="auto"/>
            </w:tcBorders>
            <w:shd w:val="clear" w:color="auto" w:fill="auto"/>
            <w:hideMark/>
          </w:tcPr>
          <w:p w14:paraId="0EE8BF2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10,306,365</w:t>
            </w:r>
          </w:p>
        </w:tc>
        <w:tc>
          <w:tcPr>
            <w:tcW w:w="1500" w:type="dxa"/>
            <w:tcBorders>
              <w:top w:val="nil"/>
              <w:left w:val="nil"/>
              <w:bottom w:val="single" w:sz="4" w:space="0" w:color="auto"/>
              <w:right w:val="single" w:sz="4" w:space="0" w:color="auto"/>
            </w:tcBorders>
            <w:shd w:val="clear" w:color="auto" w:fill="auto"/>
            <w:hideMark/>
          </w:tcPr>
          <w:p w14:paraId="11F8E4B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48,324</w:t>
            </w:r>
          </w:p>
        </w:tc>
        <w:tc>
          <w:tcPr>
            <w:tcW w:w="1500" w:type="dxa"/>
            <w:tcBorders>
              <w:top w:val="nil"/>
              <w:left w:val="nil"/>
              <w:bottom w:val="single" w:sz="4" w:space="0" w:color="auto"/>
              <w:right w:val="single" w:sz="4" w:space="0" w:color="auto"/>
            </w:tcBorders>
            <w:shd w:val="clear" w:color="auto" w:fill="auto"/>
            <w:hideMark/>
          </w:tcPr>
          <w:p w14:paraId="146B6C98"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1,740,012</w:t>
            </w:r>
          </w:p>
        </w:tc>
        <w:tc>
          <w:tcPr>
            <w:tcW w:w="580" w:type="dxa"/>
            <w:tcBorders>
              <w:top w:val="nil"/>
              <w:left w:val="nil"/>
              <w:bottom w:val="single" w:sz="4" w:space="0" w:color="auto"/>
              <w:right w:val="single" w:sz="4" w:space="0" w:color="auto"/>
            </w:tcBorders>
            <w:shd w:val="clear" w:color="auto" w:fill="auto"/>
            <w:noWrap/>
            <w:vAlign w:val="bottom"/>
            <w:hideMark/>
          </w:tcPr>
          <w:p w14:paraId="7831BF7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0.2</w:t>
            </w:r>
          </w:p>
        </w:tc>
        <w:tc>
          <w:tcPr>
            <w:tcW w:w="580" w:type="dxa"/>
            <w:tcBorders>
              <w:top w:val="nil"/>
              <w:left w:val="nil"/>
              <w:bottom w:val="single" w:sz="4" w:space="0" w:color="auto"/>
              <w:right w:val="single" w:sz="4" w:space="0" w:color="auto"/>
            </w:tcBorders>
            <w:shd w:val="clear" w:color="auto" w:fill="auto"/>
            <w:noWrap/>
            <w:vAlign w:val="bottom"/>
            <w:hideMark/>
          </w:tcPr>
          <w:p w14:paraId="278AED3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7BACDE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54531B9C"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674EC16"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POLONYA</w:t>
            </w:r>
          </w:p>
        </w:tc>
        <w:tc>
          <w:tcPr>
            <w:tcW w:w="1500" w:type="dxa"/>
            <w:tcBorders>
              <w:top w:val="nil"/>
              <w:left w:val="nil"/>
              <w:bottom w:val="single" w:sz="4" w:space="0" w:color="auto"/>
              <w:right w:val="single" w:sz="4" w:space="0" w:color="auto"/>
            </w:tcBorders>
            <w:shd w:val="clear" w:color="auto" w:fill="auto"/>
            <w:hideMark/>
          </w:tcPr>
          <w:p w14:paraId="1E91B421"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5,037,608</w:t>
            </w:r>
          </w:p>
        </w:tc>
        <w:tc>
          <w:tcPr>
            <w:tcW w:w="1500" w:type="dxa"/>
            <w:tcBorders>
              <w:top w:val="nil"/>
              <w:left w:val="nil"/>
              <w:bottom w:val="single" w:sz="4" w:space="0" w:color="auto"/>
              <w:right w:val="single" w:sz="4" w:space="0" w:color="auto"/>
            </w:tcBorders>
            <w:shd w:val="clear" w:color="auto" w:fill="auto"/>
            <w:hideMark/>
          </w:tcPr>
          <w:p w14:paraId="56B808F0"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1,793,036</w:t>
            </w:r>
          </w:p>
        </w:tc>
        <w:tc>
          <w:tcPr>
            <w:tcW w:w="1500" w:type="dxa"/>
            <w:tcBorders>
              <w:top w:val="nil"/>
              <w:left w:val="nil"/>
              <w:bottom w:val="single" w:sz="4" w:space="0" w:color="auto"/>
              <w:right w:val="single" w:sz="4" w:space="0" w:color="auto"/>
            </w:tcBorders>
            <w:shd w:val="clear" w:color="auto" w:fill="auto"/>
            <w:hideMark/>
          </w:tcPr>
          <w:p w14:paraId="6D3BCCC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818,956</w:t>
            </w:r>
          </w:p>
        </w:tc>
        <w:tc>
          <w:tcPr>
            <w:tcW w:w="580" w:type="dxa"/>
            <w:tcBorders>
              <w:top w:val="nil"/>
              <w:left w:val="nil"/>
              <w:bottom w:val="single" w:sz="4" w:space="0" w:color="auto"/>
              <w:right w:val="single" w:sz="4" w:space="0" w:color="auto"/>
            </w:tcBorders>
            <w:shd w:val="clear" w:color="auto" w:fill="auto"/>
            <w:noWrap/>
            <w:vAlign w:val="bottom"/>
            <w:hideMark/>
          </w:tcPr>
          <w:p w14:paraId="2A2CF11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0.1</w:t>
            </w:r>
          </w:p>
        </w:tc>
        <w:tc>
          <w:tcPr>
            <w:tcW w:w="580" w:type="dxa"/>
            <w:tcBorders>
              <w:top w:val="nil"/>
              <w:left w:val="nil"/>
              <w:bottom w:val="single" w:sz="4" w:space="0" w:color="auto"/>
              <w:right w:val="single" w:sz="4" w:space="0" w:color="auto"/>
            </w:tcBorders>
            <w:shd w:val="clear" w:color="auto" w:fill="auto"/>
            <w:noWrap/>
            <w:vAlign w:val="bottom"/>
            <w:hideMark/>
          </w:tcPr>
          <w:p w14:paraId="192931A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5C62C602"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372A6C9D"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3570432"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ALMANYA</w:t>
            </w:r>
          </w:p>
        </w:tc>
        <w:tc>
          <w:tcPr>
            <w:tcW w:w="1500" w:type="dxa"/>
            <w:tcBorders>
              <w:top w:val="nil"/>
              <w:left w:val="nil"/>
              <w:bottom w:val="single" w:sz="4" w:space="0" w:color="auto"/>
              <w:right w:val="single" w:sz="4" w:space="0" w:color="auto"/>
            </w:tcBorders>
            <w:shd w:val="clear" w:color="auto" w:fill="auto"/>
            <w:hideMark/>
          </w:tcPr>
          <w:p w14:paraId="0C48A17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422,452</w:t>
            </w:r>
          </w:p>
        </w:tc>
        <w:tc>
          <w:tcPr>
            <w:tcW w:w="1500" w:type="dxa"/>
            <w:tcBorders>
              <w:top w:val="nil"/>
              <w:left w:val="nil"/>
              <w:bottom w:val="single" w:sz="4" w:space="0" w:color="auto"/>
              <w:right w:val="single" w:sz="4" w:space="0" w:color="auto"/>
            </w:tcBorders>
            <w:shd w:val="clear" w:color="auto" w:fill="auto"/>
            <w:hideMark/>
          </w:tcPr>
          <w:p w14:paraId="59665D7E"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613,391</w:t>
            </w:r>
          </w:p>
        </w:tc>
        <w:tc>
          <w:tcPr>
            <w:tcW w:w="1500" w:type="dxa"/>
            <w:tcBorders>
              <w:top w:val="nil"/>
              <w:left w:val="nil"/>
              <w:bottom w:val="single" w:sz="4" w:space="0" w:color="auto"/>
              <w:right w:val="single" w:sz="4" w:space="0" w:color="auto"/>
            </w:tcBorders>
            <w:shd w:val="clear" w:color="auto" w:fill="auto"/>
            <w:hideMark/>
          </w:tcPr>
          <w:p w14:paraId="471D84C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560,072</w:t>
            </w:r>
          </w:p>
        </w:tc>
        <w:tc>
          <w:tcPr>
            <w:tcW w:w="580" w:type="dxa"/>
            <w:tcBorders>
              <w:top w:val="nil"/>
              <w:left w:val="nil"/>
              <w:bottom w:val="single" w:sz="4" w:space="0" w:color="auto"/>
              <w:right w:val="single" w:sz="4" w:space="0" w:color="auto"/>
            </w:tcBorders>
            <w:shd w:val="clear" w:color="auto" w:fill="auto"/>
            <w:noWrap/>
            <w:vAlign w:val="bottom"/>
            <w:hideMark/>
          </w:tcPr>
          <w:p w14:paraId="527B0C73"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559968E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795B1B12"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0F0736DB"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1958C3D"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AFGANİSTAN</w:t>
            </w:r>
          </w:p>
        </w:tc>
        <w:tc>
          <w:tcPr>
            <w:tcW w:w="1500" w:type="dxa"/>
            <w:tcBorders>
              <w:top w:val="nil"/>
              <w:left w:val="nil"/>
              <w:bottom w:val="single" w:sz="4" w:space="0" w:color="auto"/>
              <w:right w:val="single" w:sz="4" w:space="0" w:color="auto"/>
            </w:tcBorders>
            <w:shd w:val="clear" w:color="auto" w:fill="auto"/>
            <w:hideMark/>
          </w:tcPr>
          <w:p w14:paraId="1131EBC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432E4506"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611ABEF6"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48,434</w:t>
            </w:r>
          </w:p>
        </w:tc>
        <w:tc>
          <w:tcPr>
            <w:tcW w:w="580" w:type="dxa"/>
            <w:tcBorders>
              <w:top w:val="nil"/>
              <w:left w:val="nil"/>
              <w:bottom w:val="single" w:sz="4" w:space="0" w:color="auto"/>
              <w:right w:val="single" w:sz="4" w:space="0" w:color="auto"/>
            </w:tcBorders>
            <w:shd w:val="clear" w:color="auto" w:fill="auto"/>
            <w:noWrap/>
            <w:vAlign w:val="bottom"/>
            <w:hideMark/>
          </w:tcPr>
          <w:p w14:paraId="5A1CBDA8"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BA4AB27"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1746B7D5"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r w:rsidR="00F029B0" w:rsidRPr="009300EB" w14:paraId="242B9CCF" w14:textId="77777777" w:rsidTr="007A1E7E">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2D0262F" w14:textId="77777777" w:rsidR="00F029B0" w:rsidRPr="009300EB" w:rsidRDefault="00F029B0" w:rsidP="007A1E7E">
            <w:pPr>
              <w:widowControl/>
              <w:autoSpaceDE/>
              <w:autoSpaceDN/>
              <w:rPr>
                <w:color w:val="000000"/>
                <w:sz w:val="24"/>
                <w:szCs w:val="24"/>
                <w:lang w:val="en-US"/>
              </w:rPr>
            </w:pPr>
            <w:r w:rsidRPr="009300EB">
              <w:rPr>
                <w:color w:val="000000"/>
                <w:sz w:val="24"/>
                <w:szCs w:val="24"/>
                <w:lang w:val="en-US"/>
              </w:rPr>
              <w:t>İSRAİL</w:t>
            </w:r>
          </w:p>
        </w:tc>
        <w:tc>
          <w:tcPr>
            <w:tcW w:w="1500" w:type="dxa"/>
            <w:tcBorders>
              <w:top w:val="nil"/>
              <w:left w:val="nil"/>
              <w:bottom w:val="single" w:sz="4" w:space="0" w:color="auto"/>
              <w:right w:val="single" w:sz="4" w:space="0" w:color="auto"/>
            </w:tcBorders>
            <w:shd w:val="clear" w:color="auto" w:fill="auto"/>
            <w:hideMark/>
          </w:tcPr>
          <w:p w14:paraId="26559C83"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3D621359"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 </w:t>
            </w:r>
          </w:p>
        </w:tc>
        <w:tc>
          <w:tcPr>
            <w:tcW w:w="1500" w:type="dxa"/>
            <w:tcBorders>
              <w:top w:val="nil"/>
              <w:left w:val="nil"/>
              <w:bottom w:val="single" w:sz="4" w:space="0" w:color="auto"/>
              <w:right w:val="single" w:sz="4" w:space="0" w:color="auto"/>
            </w:tcBorders>
            <w:shd w:val="clear" w:color="auto" w:fill="auto"/>
            <w:hideMark/>
          </w:tcPr>
          <w:p w14:paraId="768D1B4A" w14:textId="77777777" w:rsidR="00F029B0" w:rsidRPr="009300EB" w:rsidRDefault="00F029B0" w:rsidP="007A1E7E">
            <w:pPr>
              <w:widowControl/>
              <w:autoSpaceDE/>
              <w:autoSpaceDN/>
              <w:jc w:val="right"/>
              <w:rPr>
                <w:color w:val="000000"/>
                <w:sz w:val="24"/>
                <w:szCs w:val="24"/>
                <w:lang w:val="en-US"/>
              </w:rPr>
            </w:pPr>
            <w:r w:rsidRPr="009300EB">
              <w:rPr>
                <w:color w:val="000000"/>
                <w:sz w:val="24"/>
                <w:szCs w:val="24"/>
                <w:lang w:val="en-US"/>
              </w:rPr>
              <w:t>113</w:t>
            </w:r>
          </w:p>
        </w:tc>
        <w:tc>
          <w:tcPr>
            <w:tcW w:w="580" w:type="dxa"/>
            <w:tcBorders>
              <w:top w:val="nil"/>
              <w:left w:val="nil"/>
              <w:bottom w:val="single" w:sz="4" w:space="0" w:color="auto"/>
              <w:right w:val="single" w:sz="4" w:space="0" w:color="auto"/>
            </w:tcBorders>
            <w:shd w:val="clear" w:color="auto" w:fill="auto"/>
            <w:noWrap/>
            <w:vAlign w:val="bottom"/>
            <w:hideMark/>
          </w:tcPr>
          <w:p w14:paraId="1E5CDD8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6BABFA7B"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c>
          <w:tcPr>
            <w:tcW w:w="580" w:type="dxa"/>
            <w:tcBorders>
              <w:top w:val="nil"/>
              <w:left w:val="nil"/>
              <w:bottom w:val="single" w:sz="4" w:space="0" w:color="auto"/>
              <w:right w:val="single" w:sz="4" w:space="0" w:color="auto"/>
            </w:tcBorders>
            <w:shd w:val="clear" w:color="auto" w:fill="auto"/>
            <w:noWrap/>
            <w:vAlign w:val="bottom"/>
            <w:hideMark/>
          </w:tcPr>
          <w:p w14:paraId="3FB52A7C" w14:textId="77777777" w:rsidR="00F029B0" w:rsidRPr="009300EB" w:rsidRDefault="00F029B0" w:rsidP="007A1E7E">
            <w:pPr>
              <w:widowControl/>
              <w:autoSpaceDE/>
              <w:autoSpaceDN/>
              <w:jc w:val="center"/>
              <w:rPr>
                <w:color w:val="000000"/>
                <w:sz w:val="24"/>
                <w:szCs w:val="24"/>
                <w:lang w:val="en-US"/>
              </w:rPr>
            </w:pPr>
            <w:r w:rsidRPr="009300EB">
              <w:rPr>
                <w:color w:val="000000"/>
                <w:sz w:val="24"/>
                <w:szCs w:val="24"/>
                <w:lang w:val="en-US"/>
              </w:rPr>
              <w:t>0.0</w:t>
            </w:r>
          </w:p>
        </w:tc>
      </w:tr>
    </w:tbl>
    <w:p w14:paraId="6752A20D" w14:textId="681FA942" w:rsidR="002D52D8" w:rsidRPr="002D52D8" w:rsidRDefault="002D52D8" w:rsidP="0034124D">
      <w:pPr>
        <w:pStyle w:val="GvdeMetni"/>
        <w:spacing w:line="360" w:lineRule="auto"/>
        <w:ind w:left="502" w:right="757"/>
        <w:jc w:val="both"/>
        <w:rPr>
          <w:spacing w:val="1"/>
        </w:rPr>
      </w:pPr>
    </w:p>
    <w:p w14:paraId="7806E7DE" w14:textId="77777777" w:rsidR="00F029B0" w:rsidRDefault="00F029B0" w:rsidP="00F029B0">
      <w:pPr>
        <w:pStyle w:val="GvdeMetni"/>
        <w:spacing w:line="360" w:lineRule="auto"/>
        <w:ind w:left="502" w:right="757"/>
        <w:jc w:val="both"/>
        <w:rPr>
          <w:spacing w:val="1"/>
        </w:rPr>
      </w:pPr>
      <w:r w:rsidRPr="009A65E8">
        <w:rPr>
          <w:spacing w:val="1"/>
        </w:rPr>
        <w:t xml:space="preserve">2023 </w:t>
      </w:r>
      <w:r>
        <w:rPr>
          <w:spacing w:val="1"/>
        </w:rPr>
        <w:t>yılında itibaren</w:t>
      </w:r>
      <w:r w:rsidRPr="009A65E8">
        <w:rPr>
          <w:spacing w:val="1"/>
        </w:rPr>
        <w:t xml:space="preserve"> </w:t>
      </w:r>
      <w:r>
        <w:rPr>
          <w:spacing w:val="1"/>
        </w:rPr>
        <w:t xml:space="preserve">Kolombiya’ya </w:t>
      </w:r>
      <w:r w:rsidRPr="009A65E8">
        <w:rPr>
          <w:spacing w:val="1"/>
        </w:rPr>
        <w:t>ihracatımızın</w:t>
      </w:r>
      <w:r>
        <w:rPr>
          <w:spacing w:val="1"/>
        </w:rPr>
        <w:t xml:space="preserve"> azalmasında;</w:t>
      </w:r>
      <w:r w:rsidRPr="009A65E8">
        <w:rPr>
          <w:spacing w:val="1"/>
        </w:rPr>
        <w:t xml:space="preserve"> 2023 yılı boyunca devam eden </w:t>
      </w:r>
      <w:r>
        <w:rPr>
          <w:spacing w:val="1"/>
        </w:rPr>
        <w:t xml:space="preserve">ülkemiz </w:t>
      </w:r>
      <w:r w:rsidRPr="009A65E8">
        <w:rPr>
          <w:spacing w:val="1"/>
        </w:rPr>
        <w:t>genel ihracat performansımızdaki düşüş,</w:t>
      </w:r>
      <w:r>
        <w:rPr>
          <w:spacing w:val="1"/>
        </w:rPr>
        <w:t xml:space="preserve"> Çin öncülüğünde</w:t>
      </w:r>
      <w:r w:rsidRPr="009A65E8">
        <w:rPr>
          <w:spacing w:val="1"/>
        </w:rPr>
        <w:t xml:space="preserve"> </w:t>
      </w:r>
      <w:r>
        <w:rPr>
          <w:spacing w:val="1"/>
        </w:rPr>
        <w:t xml:space="preserve">düşen küresel birim ihraç fiyatları ve sektördeki damping uygulamaları, Deprem nedeni ile demir-çelik sektörümüzün yurtiçi satışlara ağırlık verip yurtdışı satışlarının azalması, Kolombiya genel ithalatının azalması, 2022 yılında Kolombiya’ya tek seferlik gerçekleştirilen 89. ve 93. fasıllardaki (Gemi römork ve silah parçaları) ihracatın 2023 yılında </w:t>
      </w:r>
      <w:r>
        <w:rPr>
          <w:spacing w:val="1"/>
        </w:rPr>
        <w:lastRenderedPageBreak/>
        <w:t xml:space="preserve">gerçekleşmemesi vb. faktörlerin rol oynadığı değerlendirilmektedir. </w:t>
      </w:r>
    </w:p>
    <w:p w14:paraId="05617260" w14:textId="77777777" w:rsidR="00C613AA" w:rsidRDefault="00C613AA" w:rsidP="00F029B0">
      <w:pPr>
        <w:pStyle w:val="GvdeMetni"/>
        <w:spacing w:line="360" w:lineRule="auto"/>
        <w:ind w:left="502" w:right="757"/>
        <w:jc w:val="both"/>
        <w:rPr>
          <w:spacing w:val="1"/>
        </w:rPr>
      </w:pPr>
    </w:p>
    <w:p w14:paraId="708E7939" w14:textId="433F114D" w:rsidR="00F029B0" w:rsidRPr="00971545" w:rsidRDefault="00F029B0" w:rsidP="00F029B0">
      <w:pPr>
        <w:pStyle w:val="GvdeMetni"/>
        <w:spacing w:line="360" w:lineRule="auto"/>
        <w:ind w:left="502" w:right="757"/>
        <w:jc w:val="both"/>
        <w:rPr>
          <w:spacing w:val="1"/>
        </w:rPr>
      </w:pPr>
      <w:r>
        <w:rPr>
          <w:spacing w:val="1"/>
        </w:rPr>
        <w:t>Kolombiya’nın 2022 yılında demir-çelik toplam ithalatı 4</w:t>
      </w:r>
      <w:r w:rsidR="0075652F">
        <w:rPr>
          <w:spacing w:val="1"/>
        </w:rPr>
        <w:t>,</w:t>
      </w:r>
      <w:r>
        <w:rPr>
          <w:spacing w:val="1"/>
        </w:rPr>
        <w:t xml:space="preserve">4 milyar $ iken bunun 130 milyon $ kadarı Türkiye’den </w:t>
      </w:r>
      <w:r w:rsidRPr="00971545">
        <w:rPr>
          <w:spacing w:val="1"/>
        </w:rPr>
        <w:t>ithal edilmekteydi. 2023 yılında ise bu ürün grubunda Kolombiya’nın toplam ithalatı 3</w:t>
      </w:r>
      <w:r w:rsidR="0075652F" w:rsidRPr="00971545">
        <w:rPr>
          <w:spacing w:val="1"/>
        </w:rPr>
        <w:t>,</w:t>
      </w:r>
      <w:r w:rsidRPr="00971545">
        <w:rPr>
          <w:spacing w:val="1"/>
        </w:rPr>
        <w:t xml:space="preserve">2 miyar $ seviyesine düşerken ihracatımız da 55 milyon $ seviyesine gerilemiştir. 2024 yılını ilk </w:t>
      </w:r>
      <w:r w:rsidR="0075652F" w:rsidRPr="00971545">
        <w:rPr>
          <w:spacing w:val="1"/>
        </w:rPr>
        <w:t>dokuz</w:t>
      </w:r>
      <w:r w:rsidRPr="00971545">
        <w:rPr>
          <w:spacing w:val="1"/>
        </w:rPr>
        <w:t xml:space="preserve"> ayında</w:t>
      </w:r>
      <w:r w:rsidR="00971545" w:rsidRPr="00971545">
        <w:rPr>
          <w:spacing w:val="1"/>
        </w:rPr>
        <w:t>,</w:t>
      </w:r>
      <w:r w:rsidRPr="00971545">
        <w:rPr>
          <w:spacing w:val="1"/>
        </w:rPr>
        <w:t xml:space="preserve"> </w:t>
      </w:r>
      <w:r w:rsidR="00AB2E75" w:rsidRPr="00971545">
        <w:rPr>
          <w:spacing w:val="1"/>
        </w:rPr>
        <w:t xml:space="preserve">bir önceki yılın aynı döneminde yaklaşık </w:t>
      </w:r>
      <w:r w:rsidR="00971545" w:rsidRPr="00971545">
        <w:rPr>
          <w:spacing w:val="1"/>
        </w:rPr>
        <w:t>44</w:t>
      </w:r>
      <w:r w:rsidR="00AB2E75" w:rsidRPr="00971545">
        <w:rPr>
          <w:spacing w:val="1"/>
        </w:rPr>
        <w:t xml:space="preserve"> milyon $ seviyesinde olan demir-çelik ürünleri ihracatımız </w:t>
      </w:r>
      <w:r w:rsidR="00971545" w:rsidRPr="00971545">
        <w:rPr>
          <w:spacing w:val="1"/>
        </w:rPr>
        <w:t>%50 oranında artarak</w:t>
      </w:r>
      <w:r w:rsidR="00AB2E75" w:rsidRPr="00971545">
        <w:rPr>
          <w:spacing w:val="1"/>
        </w:rPr>
        <w:t xml:space="preserve"> </w:t>
      </w:r>
      <w:r w:rsidR="00971545" w:rsidRPr="00971545">
        <w:rPr>
          <w:spacing w:val="1"/>
        </w:rPr>
        <w:t>66,5</w:t>
      </w:r>
      <w:r w:rsidR="00AB2E75" w:rsidRPr="00971545">
        <w:rPr>
          <w:spacing w:val="1"/>
        </w:rPr>
        <w:t xml:space="preserve"> milyon $ seviyesine yükselmiştir.</w:t>
      </w:r>
    </w:p>
    <w:p w14:paraId="24CD7F76" w14:textId="77777777" w:rsidR="00F029B0" w:rsidRPr="00971545" w:rsidRDefault="00F029B0" w:rsidP="00F029B0">
      <w:pPr>
        <w:pStyle w:val="GvdeMetni"/>
        <w:spacing w:line="360" w:lineRule="auto"/>
        <w:ind w:left="502" w:right="757"/>
        <w:jc w:val="both"/>
        <w:rPr>
          <w:spacing w:val="1"/>
        </w:rPr>
      </w:pPr>
    </w:p>
    <w:p w14:paraId="7A9FA02A" w14:textId="064B0099" w:rsidR="00F029B0" w:rsidRDefault="0075652F" w:rsidP="0075652F">
      <w:pPr>
        <w:pStyle w:val="GvdeMetni"/>
        <w:spacing w:line="360" w:lineRule="auto"/>
        <w:ind w:left="502" w:right="757"/>
        <w:jc w:val="both"/>
        <w:rPr>
          <w:spacing w:val="1"/>
        </w:rPr>
      </w:pPr>
      <w:r w:rsidRPr="00971545">
        <w:rPr>
          <w:spacing w:val="1"/>
        </w:rPr>
        <w:t>Ilımlı artış gösteren</w:t>
      </w:r>
      <w:r w:rsidR="00F029B0" w:rsidRPr="00971545">
        <w:rPr>
          <w:spacing w:val="1"/>
        </w:rPr>
        <w:t xml:space="preserve"> genel ihracatımı</w:t>
      </w:r>
      <w:r w:rsidRPr="00971545">
        <w:rPr>
          <w:spacing w:val="1"/>
        </w:rPr>
        <w:t>zda</w:t>
      </w:r>
      <w:r w:rsidR="00F029B0" w:rsidRPr="00971545">
        <w:rPr>
          <w:spacing w:val="1"/>
        </w:rPr>
        <w:t xml:space="preserve">, 2024 yılının ilk </w:t>
      </w:r>
      <w:r w:rsidRPr="00971545">
        <w:rPr>
          <w:spacing w:val="1"/>
        </w:rPr>
        <w:t>dokuz</w:t>
      </w:r>
      <w:r w:rsidR="00F029B0" w:rsidRPr="00971545">
        <w:rPr>
          <w:spacing w:val="1"/>
        </w:rPr>
        <w:t xml:space="preserve"> ayında bir önceki yılın aynı dönemine göre </w:t>
      </w:r>
      <w:r w:rsidRPr="00971545">
        <w:rPr>
          <w:spacing w:val="1"/>
        </w:rPr>
        <w:t>değer olarak</w:t>
      </w:r>
      <w:r>
        <w:rPr>
          <w:spacing w:val="1"/>
        </w:rPr>
        <w:t xml:space="preserve"> </w:t>
      </w:r>
      <w:r w:rsidR="00F029B0">
        <w:rPr>
          <w:spacing w:val="1"/>
        </w:rPr>
        <w:t xml:space="preserve">ihracat </w:t>
      </w:r>
      <w:r w:rsidR="00F029B0" w:rsidRPr="009A65E8">
        <w:rPr>
          <w:spacing w:val="1"/>
        </w:rPr>
        <w:t>artış</w:t>
      </w:r>
      <w:r w:rsidR="00F029B0">
        <w:rPr>
          <w:spacing w:val="1"/>
        </w:rPr>
        <w:t>ı görülen ürünler olarak</w:t>
      </w:r>
      <w:r w:rsidR="00F029B0">
        <w:rPr>
          <w:spacing w:val="1"/>
          <w:sz w:val="22"/>
        </w:rPr>
        <w:t>;</w:t>
      </w:r>
      <w:r w:rsidR="00F029B0">
        <w:rPr>
          <w:spacing w:val="1"/>
        </w:rPr>
        <w:t xml:space="preserve"> </w:t>
      </w:r>
      <w:r>
        <w:rPr>
          <w:spacing w:val="1"/>
        </w:rPr>
        <w:t xml:space="preserve">demir çelik ürünleri, bisküviler, </w:t>
      </w:r>
      <w:r w:rsidR="00F029B0">
        <w:rPr>
          <w:spacing w:val="1"/>
        </w:rPr>
        <w:t xml:space="preserve">bazı ilaçlar, balıkyağı, askeri mühimmat, ekstrüzyon makinaları ve işlenmiş bakırdan </w:t>
      </w:r>
      <w:r w:rsidR="00F029B0" w:rsidRPr="009A65E8">
        <w:rPr>
          <w:spacing w:val="1"/>
        </w:rPr>
        <w:t>eşya</w:t>
      </w:r>
      <w:r w:rsidR="00F029B0">
        <w:rPr>
          <w:spacing w:val="1"/>
        </w:rPr>
        <w:t xml:space="preserve"> </w:t>
      </w:r>
      <w:r w:rsidR="00F029B0" w:rsidRPr="009A65E8">
        <w:rPr>
          <w:spacing w:val="1"/>
        </w:rPr>
        <w:t>sayılabilir.</w:t>
      </w:r>
    </w:p>
    <w:p w14:paraId="6D5EFFF6" w14:textId="77777777" w:rsidR="00F029B0" w:rsidRPr="002D52D8" w:rsidRDefault="00F029B0" w:rsidP="0034124D">
      <w:pPr>
        <w:pStyle w:val="GvdeMetni"/>
        <w:spacing w:line="360" w:lineRule="auto"/>
        <w:ind w:left="502" w:right="757"/>
        <w:jc w:val="both"/>
        <w:sectPr w:rsidR="00F029B0" w:rsidRPr="002D52D8" w:rsidSect="00F17D88">
          <w:type w:val="nextColumn"/>
          <w:pgSz w:w="12240" w:h="15840" w:code="1"/>
          <w:pgMar w:top="1701" w:right="170" w:bottom="480" w:left="540" w:header="756" w:footer="287" w:gutter="0"/>
          <w:cols w:space="708"/>
          <w:docGrid w:linePitch="299"/>
        </w:sectPr>
      </w:pPr>
    </w:p>
    <w:p w14:paraId="66CD838B" w14:textId="77777777" w:rsidR="002D52D8" w:rsidRPr="002D52D8" w:rsidRDefault="002D52D8" w:rsidP="002D52D8">
      <w:pPr>
        <w:jc w:val="center"/>
        <w:rPr>
          <w:b/>
          <w:sz w:val="28"/>
          <w:szCs w:val="28"/>
        </w:rPr>
      </w:pPr>
      <w:r w:rsidRPr="002D52D8">
        <w:rPr>
          <w:b/>
          <w:sz w:val="28"/>
          <w:szCs w:val="28"/>
        </w:rPr>
        <w:lastRenderedPageBreak/>
        <w:t>4. GERÇEKLEŞTİRİLEN FAALİYETLER</w:t>
      </w:r>
    </w:p>
    <w:p w14:paraId="753C50F2" w14:textId="152B5958" w:rsidR="002D52D8" w:rsidRDefault="002D52D8" w:rsidP="002D52D8">
      <w:pPr>
        <w:jc w:val="center"/>
        <w:rPr>
          <w:b/>
          <w:sz w:val="28"/>
          <w:szCs w:val="28"/>
        </w:rPr>
      </w:pPr>
      <w:r w:rsidRPr="002D52D8">
        <w:rPr>
          <w:b/>
          <w:sz w:val="28"/>
          <w:szCs w:val="28"/>
        </w:rPr>
        <w:t>(Rapor Döneminde Gerçekleştirilen Faaliyetler)</w:t>
      </w:r>
    </w:p>
    <w:p w14:paraId="3B0F4D20" w14:textId="77777777" w:rsidR="002D52D8" w:rsidRPr="002D52D8" w:rsidRDefault="002D52D8" w:rsidP="002D52D8">
      <w:pPr>
        <w:jc w:val="center"/>
        <w:rPr>
          <w:b/>
          <w:sz w:val="28"/>
          <w:szCs w:val="28"/>
        </w:rPr>
      </w:pPr>
    </w:p>
    <w:p w14:paraId="25FA51DF" w14:textId="550E9B64"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Önemli Toplantılar / Görüşmeler</w:t>
      </w:r>
    </w:p>
    <w:p w14:paraId="2C6C3235"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9056" w:type="dxa"/>
        <w:tblInd w:w="862" w:type="dxa"/>
        <w:tblLayout w:type="fixed"/>
        <w:tblLook w:val="04A0" w:firstRow="1" w:lastRow="0" w:firstColumn="1" w:lastColumn="0" w:noHBand="0" w:noVBand="1"/>
      </w:tblPr>
      <w:tblGrid>
        <w:gridCol w:w="1153"/>
        <w:gridCol w:w="1949"/>
        <w:gridCol w:w="4536"/>
        <w:gridCol w:w="1418"/>
      </w:tblGrid>
      <w:tr w:rsidR="002D52D8" w:rsidRPr="002D52D8" w14:paraId="30EADD1B" w14:textId="77777777" w:rsidTr="00E64D67">
        <w:tc>
          <w:tcPr>
            <w:tcW w:w="1153" w:type="dxa"/>
          </w:tcPr>
          <w:p w14:paraId="0F239887" w14:textId="77777777" w:rsidR="002D52D8" w:rsidRPr="002D52D8" w:rsidRDefault="002D52D8" w:rsidP="002D52D8">
            <w:pPr>
              <w:pStyle w:val="ListeParagraf"/>
              <w:ind w:right="70"/>
              <w:rPr>
                <w:i/>
                <w:sz w:val="24"/>
                <w:szCs w:val="24"/>
              </w:rPr>
            </w:pPr>
            <w:r w:rsidRPr="002D52D8">
              <w:rPr>
                <w:i/>
                <w:sz w:val="24"/>
                <w:szCs w:val="24"/>
              </w:rPr>
              <w:t>Sıra No</w:t>
            </w:r>
          </w:p>
        </w:tc>
        <w:tc>
          <w:tcPr>
            <w:tcW w:w="1949" w:type="dxa"/>
          </w:tcPr>
          <w:p w14:paraId="639F3594" w14:textId="77777777" w:rsidR="002D52D8" w:rsidRPr="002D52D8" w:rsidRDefault="002D52D8" w:rsidP="00E64D67">
            <w:pPr>
              <w:pStyle w:val="ListeParagraf"/>
              <w:ind w:right="567"/>
              <w:jc w:val="center"/>
              <w:rPr>
                <w:i/>
                <w:sz w:val="24"/>
                <w:szCs w:val="24"/>
              </w:rPr>
            </w:pPr>
            <w:r w:rsidRPr="002D52D8">
              <w:rPr>
                <w:i/>
                <w:sz w:val="24"/>
                <w:szCs w:val="24"/>
              </w:rPr>
              <w:t>Konusu</w:t>
            </w:r>
          </w:p>
        </w:tc>
        <w:tc>
          <w:tcPr>
            <w:tcW w:w="4536" w:type="dxa"/>
          </w:tcPr>
          <w:p w14:paraId="6DD753FE" w14:textId="77777777" w:rsidR="002D52D8" w:rsidRPr="002D52D8" w:rsidRDefault="002D52D8" w:rsidP="00E64D67">
            <w:pPr>
              <w:pStyle w:val="ListeParagraf"/>
              <w:ind w:right="567"/>
              <w:jc w:val="center"/>
              <w:rPr>
                <w:i/>
                <w:sz w:val="24"/>
                <w:szCs w:val="24"/>
              </w:rPr>
            </w:pPr>
            <w:r w:rsidRPr="002D52D8">
              <w:rPr>
                <w:i/>
                <w:sz w:val="24"/>
                <w:szCs w:val="24"/>
              </w:rPr>
              <w:t>Görüşme Yapılan Kurum/Kuruluş/STK/Firma Adı</w:t>
            </w:r>
          </w:p>
        </w:tc>
        <w:tc>
          <w:tcPr>
            <w:tcW w:w="1418" w:type="dxa"/>
          </w:tcPr>
          <w:p w14:paraId="78BE2052" w14:textId="77777777" w:rsidR="002D52D8" w:rsidRPr="002D52D8" w:rsidRDefault="002D52D8" w:rsidP="002D52D8">
            <w:pPr>
              <w:pStyle w:val="ListeParagraf"/>
              <w:ind w:right="41"/>
              <w:jc w:val="center"/>
              <w:rPr>
                <w:i/>
                <w:sz w:val="24"/>
                <w:szCs w:val="24"/>
              </w:rPr>
            </w:pPr>
            <w:r w:rsidRPr="002D52D8">
              <w:rPr>
                <w:i/>
                <w:sz w:val="24"/>
                <w:szCs w:val="24"/>
              </w:rPr>
              <w:t>Tarihi</w:t>
            </w:r>
          </w:p>
        </w:tc>
      </w:tr>
      <w:tr w:rsidR="00211A52" w:rsidRPr="002D52D8" w14:paraId="153D009E" w14:textId="77777777" w:rsidTr="00EF0B5E">
        <w:tc>
          <w:tcPr>
            <w:tcW w:w="1153" w:type="dxa"/>
            <w:vAlign w:val="bottom"/>
          </w:tcPr>
          <w:p w14:paraId="3D311D44" w14:textId="77777777" w:rsidR="00211A52" w:rsidRPr="002D52D8" w:rsidRDefault="00211A52" w:rsidP="00211A52">
            <w:pPr>
              <w:jc w:val="center"/>
              <w:rPr>
                <w:color w:val="000000"/>
              </w:rPr>
            </w:pPr>
            <w:r w:rsidRPr="002D52D8">
              <w:rPr>
                <w:color w:val="000000"/>
              </w:rPr>
              <w:t>1</w:t>
            </w:r>
          </w:p>
        </w:tc>
        <w:tc>
          <w:tcPr>
            <w:tcW w:w="1949" w:type="dxa"/>
          </w:tcPr>
          <w:p w14:paraId="203C85FB" w14:textId="1A7A155A" w:rsidR="00211A52" w:rsidRPr="002D52D8" w:rsidRDefault="00BD0EB1" w:rsidP="00211A52">
            <w:pPr>
              <w:jc w:val="center"/>
              <w:rPr>
                <w:color w:val="000000"/>
              </w:rPr>
            </w:pPr>
            <w:r w:rsidRPr="00BD0EB1">
              <w:t>Türkiye'den römork alımı</w:t>
            </w:r>
          </w:p>
        </w:tc>
        <w:tc>
          <w:tcPr>
            <w:tcW w:w="4536" w:type="dxa"/>
          </w:tcPr>
          <w:p w14:paraId="32CAF633" w14:textId="2DA78047" w:rsidR="00BD0EB1" w:rsidRPr="00BD0EB1" w:rsidRDefault="00BD0EB1" w:rsidP="00BD0EB1">
            <w:pPr>
              <w:ind w:left="720"/>
            </w:pPr>
            <w:r w:rsidRPr="00BD0EB1">
              <w:t>ARMADA COLOMBIA</w:t>
            </w:r>
          </w:p>
          <w:p w14:paraId="4CECC493" w14:textId="4C429E97" w:rsidR="00211A52" w:rsidRPr="002D52D8" w:rsidRDefault="00211A52" w:rsidP="00211A52">
            <w:pPr>
              <w:jc w:val="center"/>
              <w:rPr>
                <w:color w:val="000000"/>
              </w:rPr>
            </w:pPr>
          </w:p>
        </w:tc>
        <w:tc>
          <w:tcPr>
            <w:tcW w:w="1418" w:type="dxa"/>
          </w:tcPr>
          <w:p w14:paraId="323E25CD" w14:textId="2254A4E9" w:rsidR="00211A52" w:rsidRPr="002D52D8" w:rsidRDefault="00BD0EB1" w:rsidP="00211A52">
            <w:pPr>
              <w:jc w:val="center"/>
              <w:rPr>
                <w:color w:val="000000"/>
              </w:rPr>
            </w:pPr>
            <w:r>
              <w:t>29</w:t>
            </w:r>
            <w:r w:rsidR="00211A52" w:rsidRPr="004D5086">
              <w:t>.</w:t>
            </w:r>
            <w:r>
              <w:t>09</w:t>
            </w:r>
            <w:r w:rsidR="00211A52" w:rsidRPr="004D5086">
              <w:t>.2024</w:t>
            </w:r>
          </w:p>
        </w:tc>
      </w:tr>
      <w:tr w:rsidR="00211A52" w:rsidRPr="002D52D8" w14:paraId="37455D83" w14:textId="77777777" w:rsidTr="00EF0B5E">
        <w:tc>
          <w:tcPr>
            <w:tcW w:w="1153" w:type="dxa"/>
            <w:vAlign w:val="bottom"/>
          </w:tcPr>
          <w:p w14:paraId="604D6A63" w14:textId="77777777" w:rsidR="00211A52" w:rsidRPr="002D52D8" w:rsidRDefault="00211A52" w:rsidP="00211A52">
            <w:pPr>
              <w:jc w:val="center"/>
              <w:rPr>
                <w:color w:val="000000"/>
              </w:rPr>
            </w:pPr>
            <w:r w:rsidRPr="002D52D8">
              <w:rPr>
                <w:color w:val="000000"/>
              </w:rPr>
              <w:t>2</w:t>
            </w:r>
          </w:p>
        </w:tc>
        <w:tc>
          <w:tcPr>
            <w:tcW w:w="1949" w:type="dxa"/>
          </w:tcPr>
          <w:p w14:paraId="14F752A0" w14:textId="582CAF60" w:rsidR="00211A52" w:rsidRPr="002D52D8" w:rsidRDefault="00BD0EB1" w:rsidP="00211A52">
            <w:pPr>
              <w:jc w:val="center"/>
              <w:rPr>
                <w:color w:val="000000"/>
              </w:rPr>
            </w:pPr>
            <w:r w:rsidRPr="00BD0EB1">
              <w:t>Kolombiya Savunma Sanayi</w:t>
            </w:r>
          </w:p>
        </w:tc>
        <w:tc>
          <w:tcPr>
            <w:tcW w:w="4536" w:type="dxa"/>
          </w:tcPr>
          <w:p w14:paraId="4F897B02" w14:textId="77777777" w:rsidR="00BD0EB1" w:rsidRPr="00BD0EB1" w:rsidRDefault="00BD0EB1" w:rsidP="00BD0EB1">
            <w:pPr>
              <w:ind w:left="720"/>
            </w:pPr>
            <w:r w:rsidRPr="00BD0EB1">
              <w:t>PAVO GROUP</w:t>
            </w:r>
          </w:p>
          <w:p w14:paraId="6F2984DC" w14:textId="5AA6E419" w:rsidR="00211A52" w:rsidRPr="002D52D8" w:rsidRDefault="00211A52" w:rsidP="00211A52">
            <w:pPr>
              <w:jc w:val="center"/>
              <w:rPr>
                <w:color w:val="000000"/>
              </w:rPr>
            </w:pPr>
          </w:p>
        </w:tc>
        <w:tc>
          <w:tcPr>
            <w:tcW w:w="1418" w:type="dxa"/>
          </w:tcPr>
          <w:p w14:paraId="26DAE9BA" w14:textId="767C0515" w:rsidR="00211A52" w:rsidRPr="002D52D8" w:rsidRDefault="00BD0EB1" w:rsidP="00211A52">
            <w:pPr>
              <w:jc w:val="center"/>
              <w:rPr>
                <w:color w:val="000000"/>
              </w:rPr>
            </w:pPr>
            <w:r>
              <w:t>21</w:t>
            </w:r>
            <w:r w:rsidR="00211A52" w:rsidRPr="004D5086">
              <w:t>.0</w:t>
            </w:r>
            <w:r>
              <w:t>9</w:t>
            </w:r>
            <w:r w:rsidR="00211A52" w:rsidRPr="004D5086">
              <w:t>.2024</w:t>
            </w:r>
          </w:p>
        </w:tc>
      </w:tr>
      <w:tr w:rsidR="00211A52" w:rsidRPr="002D52D8" w14:paraId="57C2BF39" w14:textId="77777777" w:rsidTr="00EF0B5E">
        <w:tc>
          <w:tcPr>
            <w:tcW w:w="1153" w:type="dxa"/>
            <w:vAlign w:val="bottom"/>
          </w:tcPr>
          <w:p w14:paraId="7B21355D" w14:textId="77777777" w:rsidR="00211A52" w:rsidRPr="002D52D8" w:rsidRDefault="00211A52" w:rsidP="00211A52">
            <w:pPr>
              <w:jc w:val="center"/>
              <w:rPr>
                <w:color w:val="000000"/>
              </w:rPr>
            </w:pPr>
            <w:r w:rsidRPr="002D52D8">
              <w:rPr>
                <w:color w:val="000000"/>
              </w:rPr>
              <w:t>3</w:t>
            </w:r>
          </w:p>
        </w:tc>
        <w:tc>
          <w:tcPr>
            <w:tcW w:w="1949" w:type="dxa"/>
          </w:tcPr>
          <w:p w14:paraId="44093BA1" w14:textId="51CC7D78" w:rsidR="00211A52" w:rsidRPr="002D52D8" w:rsidRDefault="00BD0EB1" w:rsidP="00211A52">
            <w:pPr>
              <w:jc w:val="center"/>
              <w:rPr>
                <w:color w:val="000000"/>
              </w:rPr>
            </w:pPr>
            <w:r w:rsidRPr="00BD0EB1">
              <w:t xml:space="preserve">Türkiye'den </w:t>
            </w:r>
            <w:proofErr w:type="spellStart"/>
            <w:r w:rsidRPr="00BD0EB1">
              <w:t>Kolombiyaya</w:t>
            </w:r>
            <w:proofErr w:type="spellEnd"/>
            <w:r w:rsidRPr="00BD0EB1">
              <w:t xml:space="preserve"> ihracatta lojistik sektörünün durumu</w:t>
            </w:r>
          </w:p>
        </w:tc>
        <w:tc>
          <w:tcPr>
            <w:tcW w:w="4536" w:type="dxa"/>
          </w:tcPr>
          <w:p w14:paraId="1D3269BF" w14:textId="77777777" w:rsidR="00BD0EB1" w:rsidRPr="00BD0EB1" w:rsidRDefault="00BD0EB1" w:rsidP="00BD0EB1">
            <w:pPr>
              <w:ind w:left="720"/>
            </w:pPr>
            <w:r w:rsidRPr="00BD0EB1">
              <w:t>MARINEX LOGISTICS</w:t>
            </w:r>
          </w:p>
          <w:p w14:paraId="3141594B" w14:textId="3158228E" w:rsidR="00211A52" w:rsidRPr="002D52D8" w:rsidRDefault="00211A52" w:rsidP="00211A52">
            <w:pPr>
              <w:jc w:val="center"/>
              <w:rPr>
                <w:color w:val="000000"/>
              </w:rPr>
            </w:pPr>
          </w:p>
        </w:tc>
        <w:tc>
          <w:tcPr>
            <w:tcW w:w="1418" w:type="dxa"/>
          </w:tcPr>
          <w:p w14:paraId="330B68DD" w14:textId="2DEBF944" w:rsidR="00211A52" w:rsidRPr="002D52D8" w:rsidRDefault="00211A52" w:rsidP="00211A52">
            <w:pPr>
              <w:jc w:val="center"/>
              <w:rPr>
                <w:color w:val="000000"/>
              </w:rPr>
            </w:pPr>
            <w:r w:rsidRPr="004D5086">
              <w:t>1</w:t>
            </w:r>
            <w:r w:rsidR="00BD0EB1">
              <w:t>4</w:t>
            </w:r>
            <w:r w:rsidRPr="004D5086">
              <w:t>.0</w:t>
            </w:r>
            <w:r w:rsidR="00BD0EB1">
              <w:t>8</w:t>
            </w:r>
            <w:r w:rsidRPr="004D5086">
              <w:t>.2024</w:t>
            </w:r>
          </w:p>
        </w:tc>
      </w:tr>
    </w:tbl>
    <w:p w14:paraId="696BFD47" w14:textId="19B62A6B" w:rsidR="002D52D8" w:rsidRDefault="002D52D8" w:rsidP="002D52D8">
      <w:pPr>
        <w:rPr>
          <w:b/>
        </w:rPr>
      </w:pPr>
    </w:p>
    <w:p w14:paraId="7C860E9A" w14:textId="77777777" w:rsidR="002D52D8" w:rsidRPr="002D52D8" w:rsidRDefault="002D52D8" w:rsidP="002D52D8">
      <w:pPr>
        <w:rPr>
          <w:b/>
        </w:rPr>
      </w:pPr>
    </w:p>
    <w:p w14:paraId="666E7139" w14:textId="39109A89" w:rsidR="00211A52" w:rsidRDefault="002D52D8" w:rsidP="00BD0EB1">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 xml:space="preserve">Ziyaret Edilen Diğer Fuarlar </w:t>
      </w:r>
    </w:p>
    <w:p w14:paraId="6070D8D3" w14:textId="77777777" w:rsidR="00BD0EB1" w:rsidRPr="00BD0EB1" w:rsidRDefault="00BD0EB1" w:rsidP="00BD0EB1">
      <w:pPr>
        <w:pStyle w:val="ListeParagraf"/>
        <w:widowControl/>
        <w:autoSpaceDE/>
        <w:autoSpaceDN/>
        <w:spacing w:after="160" w:line="259" w:lineRule="auto"/>
        <w:ind w:left="862" w:right="567"/>
        <w:contextualSpacing/>
        <w:rPr>
          <w:i/>
          <w:sz w:val="24"/>
          <w:szCs w:val="24"/>
        </w:rPr>
      </w:pPr>
    </w:p>
    <w:tbl>
      <w:tblPr>
        <w:tblStyle w:val="TabloKlavuzu"/>
        <w:tblW w:w="0" w:type="auto"/>
        <w:jc w:val="center"/>
        <w:tblLayout w:type="fixed"/>
        <w:tblLook w:val="04A0" w:firstRow="1" w:lastRow="0" w:firstColumn="1" w:lastColumn="0" w:noHBand="0" w:noVBand="1"/>
      </w:tblPr>
      <w:tblGrid>
        <w:gridCol w:w="1047"/>
        <w:gridCol w:w="1767"/>
        <w:gridCol w:w="1548"/>
        <w:gridCol w:w="1779"/>
        <w:gridCol w:w="1367"/>
        <w:gridCol w:w="1510"/>
        <w:gridCol w:w="1510"/>
      </w:tblGrid>
      <w:tr w:rsidR="00211A52" w:rsidRPr="002D52D8" w14:paraId="02672E24" w14:textId="07B64753" w:rsidTr="00211A52">
        <w:trPr>
          <w:trHeight w:val="609"/>
          <w:jc w:val="center"/>
        </w:trPr>
        <w:tc>
          <w:tcPr>
            <w:tcW w:w="1047" w:type="dxa"/>
          </w:tcPr>
          <w:p w14:paraId="3793A40D" w14:textId="77777777" w:rsidR="00211A52" w:rsidRPr="00211A52" w:rsidRDefault="00211A52" w:rsidP="00211A52">
            <w:pPr>
              <w:pStyle w:val="ListeParagraf"/>
              <w:ind w:right="17"/>
              <w:jc w:val="center"/>
              <w:rPr>
                <w:i/>
                <w:sz w:val="24"/>
                <w:szCs w:val="24"/>
              </w:rPr>
            </w:pPr>
            <w:r w:rsidRPr="00211A52">
              <w:rPr>
                <w:i/>
                <w:sz w:val="24"/>
                <w:szCs w:val="24"/>
              </w:rPr>
              <w:t>Sıra No</w:t>
            </w:r>
          </w:p>
        </w:tc>
        <w:tc>
          <w:tcPr>
            <w:tcW w:w="1767" w:type="dxa"/>
          </w:tcPr>
          <w:p w14:paraId="360957DF" w14:textId="73A56143" w:rsidR="00211A52" w:rsidRPr="00211A52" w:rsidRDefault="00211A52" w:rsidP="00211A52">
            <w:pPr>
              <w:pStyle w:val="ListeParagraf"/>
              <w:ind w:right="567"/>
              <w:jc w:val="center"/>
              <w:rPr>
                <w:i/>
                <w:sz w:val="24"/>
                <w:szCs w:val="24"/>
              </w:rPr>
            </w:pPr>
            <w:r w:rsidRPr="00211A52">
              <w:rPr>
                <w:i/>
              </w:rPr>
              <w:t>Fuar Adı</w:t>
            </w:r>
          </w:p>
        </w:tc>
        <w:tc>
          <w:tcPr>
            <w:tcW w:w="1548" w:type="dxa"/>
          </w:tcPr>
          <w:p w14:paraId="1F7CD4FD" w14:textId="226F9173" w:rsidR="00211A52" w:rsidRPr="00211A52" w:rsidRDefault="00211A52" w:rsidP="00211A52">
            <w:pPr>
              <w:pStyle w:val="ListeParagraf"/>
              <w:ind w:right="567"/>
              <w:jc w:val="center"/>
              <w:rPr>
                <w:i/>
                <w:sz w:val="24"/>
                <w:szCs w:val="24"/>
              </w:rPr>
            </w:pPr>
            <w:r w:rsidRPr="00211A52">
              <w:rPr>
                <w:i/>
              </w:rPr>
              <w:t>Türü</w:t>
            </w:r>
          </w:p>
        </w:tc>
        <w:tc>
          <w:tcPr>
            <w:tcW w:w="1779" w:type="dxa"/>
          </w:tcPr>
          <w:p w14:paraId="1303B29F" w14:textId="7FB9BCE4" w:rsidR="00211A52" w:rsidRPr="00211A52" w:rsidRDefault="00211A52" w:rsidP="00211A52">
            <w:pPr>
              <w:pStyle w:val="ListeParagraf"/>
              <w:ind w:right="567"/>
              <w:jc w:val="center"/>
              <w:rPr>
                <w:i/>
                <w:sz w:val="24"/>
                <w:szCs w:val="24"/>
              </w:rPr>
            </w:pPr>
            <w:r w:rsidRPr="00211A52">
              <w:rPr>
                <w:i/>
              </w:rPr>
              <w:t>Fuar Sektörü</w:t>
            </w:r>
          </w:p>
        </w:tc>
        <w:tc>
          <w:tcPr>
            <w:tcW w:w="1367" w:type="dxa"/>
          </w:tcPr>
          <w:p w14:paraId="2A7DC92C" w14:textId="13906D38" w:rsidR="00211A52" w:rsidRPr="00211A52" w:rsidRDefault="00211A52" w:rsidP="00211A52">
            <w:pPr>
              <w:pStyle w:val="ListeParagraf"/>
              <w:jc w:val="center"/>
              <w:rPr>
                <w:i/>
                <w:sz w:val="24"/>
                <w:szCs w:val="24"/>
              </w:rPr>
            </w:pPr>
            <w:r w:rsidRPr="00211A52">
              <w:rPr>
                <w:i/>
              </w:rPr>
              <w:t>Katılımcı Türk Firma Sayısı</w:t>
            </w:r>
          </w:p>
        </w:tc>
        <w:tc>
          <w:tcPr>
            <w:tcW w:w="1510" w:type="dxa"/>
          </w:tcPr>
          <w:p w14:paraId="369B6464" w14:textId="6312BA7A" w:rsidR="00211A52" w:rsidRPr="00211A52" w:rsidRDefault="00211A52" w:rsidP="00211A52">
            <w:pPr>
              <w:pStyle w:val="ListeParagraf"/>
              <w:ind w:left="743" w:right="-108" w:hanging="853"/>
              <w:jc w:val="center"/>
              <w:rPr>
                <w:i/>
                <w:sz w:val="24"/>
                <w:szCs w:val="24"/>
              </w:rPr>
            </w:pPr>
            <w:r w:rsidRPr="00211A52">
              <w:rPr>
                <w:i/>
              </w:rPr>
              <w:t>Başlangıç Tarihi</w:t>
            </w:r>
          </w:p>
        </w:tc>
        <w:tc>
          <w:tcPr>
            <w:tcW w:w="1510" w:type="dxa"/>
          </w:tcPr>
          <w:p w14:paraId="76DAE1F6" w14:textId="6088C431" w:rsidR="00211A52" w:rsidRPr="00211A52" w:rsidRDefault="00211A52" w:rsidP="00211A52">
            <w:pPr>
              <w:pStyle w:val="ListeParagraf"/>
              <w:ind w:left="743" w:right="-108" w:hanging="853"/>
              <w:jc w:val="center"/>
              <w:rPr>
                <w:i/>
                <w:sz w:val="24"/>
                <w:szCs w:val="24"/>
              </w:rPr>
            </w:pPr>
            <w:r w:rsidRPr="00211A52">
              <w:rPr>
                <w:i/>
              </w:rPr>
              <w:t>Bitiş Tarihi</w:t>
            </w:r>
          </w:p>
        </w:tc>
      </w:tr>
      <w:tr w:rsidR="00211A52" w:rsidRPr="002D52D8" w14:paraId="5E336A05" w14:textId="7E168A96" w:rsidTr="008D7A77">
        <w:trPr>
          <w:trHeight w:val="1098"/>
          <w:jc w:val="center"/>
        </w:trPr>
        <w:tc>
          <w:tcPr>
            <w:tcW w:w="1047" w:type="dxa"/>
          </w:tcPr>
          <w:p w14:paraId="76567718" w14:textId="00B2DFBA" w:rsidR="00211A52" w:rsidRPr="00BD0EB1" w:rsidRDefault="00BD0EB1" w:rsidP="00211A52">
            <w:pPr>
              <w:pStyle w:val="ListeParagraf"/>
              <w:jc w:val="center"/>
              <w:rPr>
                <w:sz w:val="24"/>
                <w:szCs w:val="24"/>
              </w:rPr>
            </w:pPr>
            <w:r>
              <w:rPr>
                <w:sz w:val="24"/>
                <w:szCs w:val="24"/>
              </w:rPr>
              <w:t>1</w:t>
            </w:r>
          </w:p>
        </w:tc>
        <w:tc>
          <w:tcPr>
            <w:tcW w:w="1767" w:type="dxa"/>
          </w:tcPr>
          <w:p w14:paraId="6E23D677" w14:textId="7194540E" w:rsidR="00211A52" w:rsidRPr="00BD0EB1" w:rsidRDefault="00BD0EB1" w:rsidP="00211A52">
            <w:pPr>
              <w:pStyle w:val="ListeParagraf"/>
              <w:ind w:right="26"/>
              <w:jc w:val="center"/>
              <w:rPr>
                <w:color w:val="000000"/>
                <w:sz w:val="24"/>
                <w:szCs w:val="24"/>
                <w:shd w:val="clear" w:color="auto" w:fill="E6E3E3"/>
              </w:rPr>
            </w:pPr>
            <w:r w:rsidRPr="00BD0EB1">
              <w:rPr>
                <w:color w:val="000000"/>
                <w:sz w:val="24"/>
                <w:szCs w:val="24"/>
                <w:shd w:val="clear" w:color="auto" w:fill="E6E3E3"/>
              </w:rPr>
              <w:t xml:space="preserve">La </w:t>
            </w:r>
            <w:proofErr w:type="spellStart"/>
            <w:r w:rsidRPr="00BD0EB1">
              <w:rPr>
                <w:color w:val="000000"/>
                <w:sz w:val="24"/>
                <w:szCs w:val="24"/>
                <w:shd w:val="clear" w:color="auto" w:fill="E6E3E3"/>
              </w:rPr>
              <w:t>Feria</w:t>
            </w:r>
            <w:proofErr w:type="spellEnd"/>
            <w:r w:rsidRPr="00BD0EB1">
              <w:rPr>
                <w:color w:val="000000"/>
                <w:sz w:val="24"/>
                <w:szCs w:val="24"/>
                <w:shd w:val="clear" w:color="auto" w:fill="E6E3E3"/>
              </w:rPr>
              <w:t xml:space="preserve"> </w:t>
            </w:r>
            <w:proofErr w:type="spellStart"/>
            <w:r w:rsidRPr="00BD0EB1">
              <w:rPr>
                <w:color w:val="000000"/>
                <w:sz w:val="24"/>
                <w:szCs w:val="24"/>
                <w:shd w:val="clear" w:color="auto" w:fill="E6E3E3"/>
              </w:rPr>
              <w:t>Internacional</w:t>
            </w:r>
            <w:proofErr w:type="spellEnd"/>
            <w:r w:rsidRPr="00BD0EB1">
              <w:rPr>
                <w:color w:val="000000"/>
                <w:sz w:val="24"/>
                <w:szCs w:val="24"/>
                <w:shd w:val="clear" w:color="auto" w:fill="E6E3E3"/>
              </w:rPr>
              <w:t xml:space="preserve"> </w:t>
            </w:r>
            <w:proofErr w:type="spellStart"/>
            <w:r w:rsidRPr="00BD0EB1">
              <w:rPr>
                <w:color w:val="000000"/>
                <w:sz w:val="24"/>
                <w:szCs w:val="24"/>
                <w:shd w:val="clear" w:color="auto" w:fill="E6E3E3"/>
              </w:rPr>
              <w:t>Industrial</w:t>
            </w:r>
            <w:proofErr w:type="spellEnd"/>
            <w:r w:rsidRPr="00BD0EB1">
              <w:rPr>
                <w:color w:val="000000"/>
                <w:sz w:val="24"/>
                <w:szCs w:val="24"/>
                <w:shd w:val="clear" w:color="auto" w:fill="E6E3E3"/>
              </w:rPr>
              <w:t xml:space="preserve"> de </w:t>
            </w:r>
            <w:proofErr w:type="spellStart"/>
            <w:r w:rsidRPr="00BD0EB1">
              <w:rPr>
                <w:color w:val="000000"/>
                <w:sz w:val="24"/>
                <w:szCs w:val="24"/>
                <w:shd w:val="clear" w:color="auto" w:fill="E6E3E3"/>
              </w:rPr>
              <w:t>Bogotá</w:t>
            </w:r>
            <w:proofErr w:type="spellEnd"/>
            <w:r w:rsidRPr="00BD0EB1">
              <w:rPr>
                <w:color w:val="000000"/>
                <w:sz w:val="24"/>
                <w:szCs w:val="24"/>
                <w:shd w:val="clear" w:color="auto" w:fill="E6E3E3"/>
              </w:rPr>
              <w:t xml:space="preserve"> en 2024</w:t>
            </w:r>
          </w:p>
        </w:tc>
        <w:tc>
          <w:tcPr>
            <w:tcW w:w="1548" w:type="dxa"/>
          </w:tcPr>
          <w:p w14:paraId="6FE79215" w14:textId="64D3C5B9" w:rsidR="00211A52" w:rsidRPr="00BD0EB1" w:rsidRDefault="00BD0EB1" w:rsidP="00211A52">
            <w:pPr>
              <w:contextualSpacing/>
              <w:jc w:val="center"/>
              <w:rPr>
                <w:sz w:val="24"/>
                <w:szCs w:val="24"/>
              </w:rPr>
            </w:pPr>
            <w:r w:rsidRPr="00BD0EB1">
              <w:rPr>
                <w:color w:val="000000"/>
                <w:sz w:val="24"/>
                <w:szCs w:val="24"/>
              </w:rPr>
              <w:t>Diğer</w:t>
            </w:r>
          </w:p>
        </w:tc>
        <w:tc>
          <w:tcPr>
            <w:tcW w:w="1779" w:type="dxa"/>
          </w:tcPr>
          <w:p w14:paraId="21DC1D67" w14:textId="48B3751C" w:rsidR="00211A52" w:rsidRPr="00BD0EB1" w:rsidRDefault="00BD0EB1" w:rsidP="00211A52">
            <w:pPr>
              <w:pStyle w:val="ListeParagraf"/>
              <w:jc w:val="center"/>
              <w:rPr>
                <w:sz w:val="24"/>
                <w:szCs w:val="24"/>
              </w:rPr>
            </w:pPr>
            <w:r>
              <w:rPr>
                <w:sz w:val="24"/>
                <w:szCs w:val="24"/>
              </w:rPr>
              <w:t>Makine ve Aksam Parça</w:t>
            </w:r>
          </w:p>
        </w:tc>
        <w:tc>
          <w:tcPr>
            <w:tcW w:w="1367" w:type="dxa"/>
          </w:tcPr>
          <w:p w14:paraId="1460AFF1" w14:textId="6E0930E0" w:rsidR="00211A52" w:rsidRPr="00BD0EB1" w:rsidRDefault="00BD0EB1" w:rsidP="00211A52">
            <w:pPr>
              <w:pStyle w:val="ListeParagraf"/>
              <w:ind w:left="743" w:right="-108" w:hanging="853"/>
              <w:jc w:val="center"/>
              <w:rPr>
                <w:sz w:val="24"/>
                <w:szCs w:val="24"/>
              </w:rPr>
            </w:pPr>
            <w:r>
              <w:rPr>
                <w:sz w:val="24"/>
                <w:szCs w:val="24"/>
              </w:rPr>
              <w:t>3</w:t>
            </w:r>
          </w:p>
        </w:tc>
        <w:tc>
          <w:tcPr>
            <w:tcW w:w="1510" w:type="dxa"/>
          </w:tcPr>
          <w:p w14:paraId="3058EAC6" w14:textId="0D39DC4C" w:rsidR="00211A52" w:rsidRPr="00BD0EB1" w:rsidRDefault="00BD0EB1" w:rsidP="00211A52">
            <w:pPr>
              <w:pStyle w:val="ListeParagraf"/>
              <w:ind w:left="743" w:right="-108" w:hanging="853"/>
              <w:jc w:val="center"/>
              <w:rPr>
                <w:sz w:val="24"/>
                <w:szCs w:val="24"/>
              </w:rPr>
            </w:pPr>
            <w:r>
              <w:rPr>
                <w:sz w:val="24"/>
                <w:szCs w:val="24"/>
              </w:rPr>
              <w:t>23.09.2024</w:t>
            </w:r>
          </w:p>
        </w:tc>
        <w:tc>
          <w:tcPr>
            <w:tcW w:w="1510" w:type="dxa"/>
          </w:tcPr>
          <w:p w14:paraId="41CF9BDF" w14:textId="74FA44A2" w:rsidR="00211A52" w:rsidRPr="00BD0EB1" w:rsidRDefault="00BD0EB1" w:rsidP="00211A52">
            <w:pPr>
              <w:contextualSpacing/>
              <w:jc w:val="center"/>
              <w:rPr>
                <w:color w:val="000000"/>
                <w:sz w:val="24"/>
                <w:szCs w:val="24"/>
              </w:rPr>
            </w:pPr>
            <w:r>
              <w:rPr>
                <w:color w:val="000000"/>
                <w:sz w:val="24"/>
                <w:szCs w:val="24"/>
              </w:rPr>
              <w:t>27.09.2024</w:t>
            </w:r>
          </w:p>
        </w:tc>
      </w:tr>
      <w:tr w:rsidR="00BD0EB1" w:rsidRPr="002D52D8" w14:paraId="17C04D88" w14:textId="2C14E8D9" w:rsidTr="008D7A77">
        <w:trPr>
          <w:trHeight w:val="635"/>
          <w:jc w:val="center"/>
        </w:trPr>
        <w:tc>
          <w:tcPr>
            <w:tcW w:w="1047" w:type="dxa"/>
          </w:tcPr>
          <w:p w14:paraId="35884209" w14:textId="7BDA2EB5" w:rsidR="00BD0EB1" w:rsidRPr="00BD0EB1" w:rsidRDefault="00BD0EB1" w:rsidP="00BD0EB1">
            <w:pPr>
              <w:pStyle w:val="ListeParagraf"/>
              <w:jc w:val="center"/>
              <w:rPr>
                <w:sz w:val="24"/>
                <w:szCs w:val="24"/>
              </w:rPr>
            </w:pPr>
            <w:r>
              <w:rPr>
                <w:sz w:val="24"/>
                <w:szCs w:val="24"/>
              </w:rPr>
              <w:t>2</w:t>
            </w:r>
          </w:p>
          <w:p w14:paraId="2F2413FC" w14:textId="1F558834" w:rsidR="00BD0EB1" w:rsidRPr="00BD0EB1" w:rsidRDefault="00BD0EB1" w:rsidP="00BD0EB1">
            <w:pPr>
              <w:pStyle w:val="ListeParagraf"/>
              <w:rPr>
                <w:sz w:val="24"/>
                <w:szCs w:val="24"/>
              </w:rPr>
            </w:pPr>
          </w:p>
        </w:tc>
        <w:tc>
          <w:tcPr>
            <w:tcW w:w="1767" w:type="dxa"/>
          </w:tcPr>
          <w:p w14:paraId="161F7614" w14:textId="02BEEDEE" w:rsidR="00BD0EB1" w:rsidRPr="00BD0EB1" w:rsidRDefault="00BD0EB1" w:rsidP="00BD0EB1">
            <w:pPr>
              <w:pStyle w:val="ListeParagraf"/>
              <w:ind w:right="26"/>
              <w:jc w:val="center"/>
              <w:rPr>
                <w:color w:val="000000"/>
                <w:sz w:val="24"/>
                <w:szCs w:val="24"/>
                <w:shd w:val="clear" w:color="auto" w:fill="E6E3E3"/>
              </w:rPr>
            </w:pPr>
            <w:r w:rsidRPr="00BD0EB1">
              <w:rPr>
                <w:color w:val="000000"/>
                <w:sz w:val="24"/>
                <w:szCs w:val="24"/>
                <w:shd w:val="clear" w:color="auto" w:fill="E6E3E3"/>
              </w:rPr>
              <w:t>FERIA DE HOGAR 2024</w:t>
            </w:r>
          </w:p>
        </w:tc>
        <w:tc>
          <w:tcPr>
            <w:tcW w:w="1548" w:type="dxa"/>
          </w:tcPr>
          <w:p w14:paraId="50019456" w14:textId="16EAF321" w:rsidR="00BD0EB1" w:rsidRPr="00BD0EB1" w:rsidRDefault="00BD0EB1" w:rsidP="00BD0EB1">
            <w:pPr>
              <w:contextualSpacing/>
              <w:jc w:val="center"/>
              <w:rPr>
                <w:color w:val="000000"/>
                <w:sz w:val="24"/>
                <w:szCs w:val="24"/>
              </w:rPr>
            </w:pPr>
            <w:r w:rsidRPr="00BD0EB1">
              <w:rPr>
                <w:color w:val="000000"/>
                <w:sz w:val="24"/>
                <w:szCs w:val="24"/>
              </w:rPr>
              <w:t>Diğer</w:t>
            </w:r>
          </w:p>
        </w:tc>
        <w:tc>
          <w:tcPr>
            <w:tcW w:w="1779" w:type="dxa"/>
          </w:tcPr>
          <w:p w14:paraId="67A4947C" w14:textId="335443E1" w:rsidR="00BD0EB1" w:rsidRPr="00BD0EB1" w:rsidRDefault="00BD0EB1" w:rsidP="00BD0EB1">
            <w:pPr>
              <w:pStyle w:val="ListeParagraf"/>
              <w:jc w:val="center"/>
              <w:rPr>
                <w:color w:val="000000"/>
                <w:sz w:val="24"/>
                <w:szCs w:val="24"/>
                <w:shd w:val="clear" w:color="auto" w:fill="FFFFFF"/>
              </w:rPr>
            </w:pPr>
            <w:r w:rsidRPr="00BD0EB1">
              <w:rPr>
                <w:color w:val="000000"/>
                <w:sz w:val="24"/>
                <w:szCs w:val="24"/>
                <w:shd w:val="clear" w:color="auto" w:fill="FFFFFF"/>
              </w:rPr>
              <w:t>Ev Eşyası</w:t>
            </w:r>
          </w:p>
        </w:tc>
        <w:tc>
          <w:tcPr>
            <w:tcW w:w="1367" w:type="dxa"/>
          </w:tcPr>
          <w:p w14:paraId="2FE152CF" w14:textId="42BCE235" w:rsidR="00BD0EB1" w:rsidRPr="00BD0EB1" w:rsidRDefault="00BD0EB1" w:rsidP="00BD0EB1">
            <w:pPr>
              <w:pStyle w:val="ListeParagraf"/>
              <w:ind w:left="743" w:right="-108" w:hanging="853"/>
              <w:jc w:val="center"/>
              <w:rPr>
                <w:sz w:val="24"/>
                <w:szCs w:val="24"/>
              </w:rPr>
            </w:pPr>
            <w:r w:rsidRPr="00BD0EB1">
              <w:rPr>
                <w:sz w:val="24"/>
                <w:szCs w:val="24"/>
              </w:rPr>
              <w:t>1</w:t>
            </w:r>
          </w:p>
        </w:tc>
        <w:tc>
          <w:tcPr>
            <w:tcW w:w="1510" w:type="dxa"/>
          </w:tcPr>
          <w:p w14:paraId="7232890B" w14:textId="7E8C3FD0" w:rsidR="00BD0EB1" w:rsidRPr="00BD0EB1" w:rsidRDefault="00BD0EB1" w:rsidP="00BD0EB1">
            <w:pPr>
              <w:contextualSpacing/>
              <w:jc w:val="center"/>
              <w:rPr>
                <w:color w:val="000000"/>
                <w:sz w:val="24"/>
                <w:szCs w:val="24"/>
              </w:rPr>
            </w:pPr>
            <w:r w:rsidRPr="00BD0EB1">
              <w:rPr>
                <w:sz w:val="24"/>
                <w:szCs w:val="24"/>
              </w:rPr>
              <w:t>29.8.2024</w:t>
            </w:r>
          </w:p>
        </w:tc>
        <w:tc>
          <w:tcPr>
            <w:tcW w:w="1510" w:type="dxa"/>
          </w:tcPr>
          <w:p w14:paraId="39359909" w14:textId="6DA973C3" w:rsidR="00BD0EB1" w:rsidRPr="00BD0EB1" w:rsidRDefault="00BD0EB1" w:rsidP="00BD0EB1">
            <w:pPr>
              <w:contextualSpacing/>
              <w:jc w:val="center"/>
              <w:rPr>
                <w:color w:val="000000"/>
                <w:sz w:val="24"/>
                <w:szCs w:val="24"/>
              </w:rPr>
            </w:pPr>
            <w:r w:rsidRPr="00BD0EB1">
              <w:rPr>
                <w:sz w:val="24"/>
                <w:szCs w:val="24"/>
              </w:rPr>
              <w:t>15.09.2024</w:t>
            </w:r>
          </w:p>
        </w:tc>
      </w:tr>
      <w:tr w:rsidR="00211A52" w:rsidRPr="002D52D8" w14:paraId="4791EE88" w14:textId="75F2D80E" w:rsidTr="00211A52">
        <w:trPr>
          <w:trHeight w:val="567"/>
          <w:jc w:val="center"/>
        </w:trPr>
        <w:tc>
          <w:tcPr>
            <w:tcW w:w="1047" w:type="dxa"/>
          </w:tcPr>
          <w:p w14:paraId="4D2713B0" w14:textId="12EA9B03" w:rsidR="00211A52" w:rsidRPr="00BD0EB1" w:rsidRDefault="00BD0EB1" w:rsidP="00211A52">
            <w:pPr>
              <w:pStyle w:val="ListeParagraf"/>
              <w:jc w:val="center"/>
              <w:rPr>
                <w:sz w:val="24"/>
                <w:szCs w:val="24"/>
              </w:rPr>
            </w:pPr>
            <w:r>
              <w:rPr>
                <w:sz w:val="24"/>
                <w:szCs w:val="24"/>
              </w:rPr>
              <w:t>3</w:t>
            </w:r>
          </w:p>
        </w:tc>
        <w:tc>
          <w:tcPr>
            <w:tcW w:w="1767" w:type="dxa"/>
          </w:tcPr>
          <w:p w14:paraId="6F2B2678" w14:textId="799493B0" w:rsidR="00211A52" w:rsidRPr="00BD0EB1" w:rsidRDefault="00211A52" w:rsidP="00211A52">
            <w:pPr>
              <w:pStyle w:val="ListeParagraf"/>
              <w:ind w:right="26"/>
              <w:jc w:val="center"/>
              <w:rPr>
                <w:color w:val="000000"/>
                <w:sz w:val="24"/>
                <w:szCs w:val="24"/>
                <w:shd w:val="clear" w:color="auto" w:fill="E6E3E3"/>
              </w:rPr>
            </w:pPr>
            <w:r w:rsidRPr="00BD0EB1">
              <w:rPr>
                <w:sz w:val="24"/>
                <w:szCs w:val="24"/>
              </w:rPr>
              <w:t>MEDITECH 2024</w:t>
            </w:r>
          </w:p>
        </w:tc>
        <w:tc>
          <w:tcPr>
            <w:tcW w:w="1548" w:type="dxa"/>
          </w:tcPr>
          <w:p w14:paraId="656FBA22" w14:textId="53F2B95A" w:rsidR="00211A52" w:rsidRPr="00BD0EB1" w:rsidRDefault="00211A52" w:rsidP="00211A52">
            <w:pPr>
              <w:contextualSpacing/>
              <w:jc w:val="center"/>
              <w:rPr>
                <w:color w:val="000000"/>
                <w:sz w:val="24"/>
                <w:szCs w:val="24"/>
              </w:rPr>
            </w:pPr>
            <w:r w:rsidRPr="00BD0EB1">
              <w:rPr>
                <w:sz w:val="24"/>
                <w:szCs w:val="24"/>
              </w:rPr>
              <w:t>Diğer</w:t>
            </w:r>
          </w:p>
        </w:tc>
        <w:tc>
          <w:tcPr>
            <w:tcW w:w="1779" w:type="dxa"/>
          </w:tcPr>
          <w:p w14:paraId="0A44A3F7" w14:textId="21BD999F" w:rsidR="00211A52" w:rsidRPr="00BD0EB1" w:rsidRDefault="00211A52" w:rsidP="00211A52">
            <w:pPr>
              <w:pStyle w:val="ListeParagraf"/>
              <w:jc w:val="center"/>
              <w:rPr>
                <w:color w:val="000000"/>
                <w:sz w:val="24"/>
                <w:szCs w:val="24"/>
                <w:shd w:val="clear" w:color="auto" w:fill="FFFFFF"/>
              </w:rPr>
            </w:pPr>
            <w:r w:rsidRPr="00BD0EB1">
              <w:rPr>
                <w:sz w:val="24"/>
                <w:szCs w:val="24"/>
              </w:rPr>
              <w:t>Sağlık Hizmetleri</w:t>
            </w:r>
          </w:p>
        </w:tc>
        <w:tc>
          <w:tcPr>
            <w:tcW w:w="1367" w:type="dxa"/>
          </w:tcPr>
          <w:p w14:paraId="0652E6A4" w14:textId="01BB4022" w:rsidR="00211A52" w:rsidRPr="00BD0EB1" w:rsidRDefault="00211A52" w:rsidP="00211A52">
            <w:pPr>
              <w:pStyle w:val="ListeParagraf"/>
              <w:ind w:left="743" w:right="-108" w:hanging="853"/>
              <w:jc w:val="center"/>
              <w:rPr>
                <w:sz w:val="24"/>
                <w:szCs w:val="24"/>
              </w:rPr>
            </w:pPr>
            <w:r w:rsidRPr="00BD0EB1">
              <w:rPr>
                <w:sz w:val="24"/>
                <w:szCs w:val="24"/>
              </w:rPr>
              <w:t>4</w:t>
            </w:r>
          </w:p>
        </w:tc>
        <w:tc>
          <w:tcPr>
            <w:tcW w:w="1510" w:type="dxa"/>
          </w:tcPr>
          <w:p w14:paraId="3566E5FD" w14:textId="079803E4" w:rsidR="00211A52" w:rsidRPr="00BD0EB1" w:rsidRDefault="00211A52" w:rsidP="00211A52">
            <w:pPr>
              <w:contextualSpacing/>
              <w:jc w:val="center"/>
              <w:rPr>
                <w:color w:val="000000"/>
                <w:sz w:val="24"/>
                <w:szCs w:val="24"/>
              </w:rPr>
            </w:pPr>
            <w:r w:rsidRPr="00BD0EB1">
              <w:rPr>
                <w:sz w:val="24"/>
                <w:szCs w:val="24"/>
              </w:rPr>
              <w:t>09.07.2024</w:t>
            </w:r>
          </w:p>
        </w:tc>
        <w:tc>
          <w:tcPr>
            <w:tcW w:w="1510" w:type="dxa"/>
          </w:tcPr>
          <w:p w14:paraId="005777F7" w14:textId="7569EBF1" w:rsidR="00211A52" w:rsidRPr="00BD0EB1" w:rsidRDefault="00211A52" w:rsidP="00211A52">
            <w:pPr>
              <w:contextualSpacing/>
              <w:jc w:val="center"/>
              <w:rPr>
                <w:color w:val="000000"/>
                <w:sz w:val="24"/>
                <w:szCs w:val="24"/>
              </w:rPr>
            </w:pPr>
            <w:r w:rsidRPr="00BD0EB1">
              <w:rPr>
                <w:sz w:val="24"/>
                <w:szCs w:val="24"/>
              </w:rPr>
              <w:t>12.07.2024</w:t>
            </w:r>
          </w:p>
        </w:tc>
      </w:tr>
      <w:tr w:rsidR="00211A52" w:rsidRPr="002D52D8" w14:paraId="06042566" w14:textId="0CE775CA" w:rsidTr="008D7A77">
        <w:trPr>
          <w:trHeight w:val="930"/>
          <w:jc w:val="center"/>
        </w:trPr>
        <w:tc>
          <w:tcPr>
            <w:tcW w:w="1047" w:type="dxa"/>
          </w:tcPr>
          <w:p w14:paraId="546F4866" w14:textId="15C2D244" w:rsidR="00211A52" w:rsidRPr="00BD0EB1" w:rsidRDefault="00BD0EB1" w:rsidP="00211A52">
            <w:pPr>
              <w:pStyle w:val="ListeParagraf"/>
              <w:jc w:val="center"/>
              <w:rPr>
                <w:sz w:val="24"/>
                <w:szCs w:val="24"/>
              </w:rPr>
            </w:pPr>
            <w:r>
              <w:rPr>
                <w:sz w:val="24"/>
                <w:szCs w:val="24"/>
              </w:rPr>
              <w:t>4</w:t>
            </w:r>
          </w:p>
        </w:tc>
        <w:tc>
          <w:tcPr>
            <w:tcW w:w="1767" w:type="dxa"/>
          </w:tcPr>
          <w:p w14:paraId="4C394F64" w14:textId="0B069A20" w:rsidR="00211A52" w:rsidRPr="00BD0EB1" w:rsidRDefault="00211A52" w:rsidP="00211A52">
            <w:pPr>
              <w:pStyle w:val="ListeParagraf"/>
              <w:ind w:right="26"/>
              <w:jc w:val="center"/>
              <w:rPr>
                <w:color w:val="000000"/>
                <w:sz w:val="24"/>
                <w:szCs w:val="24"/>
                <w:shd w:val="clear" w:color="auto" w:fill="E6E3E3"/>
              </w:rPr>
            </w:pPr>
            <w:r w:rsidRPr="00BD0EB1">
              <w:rPr>
                <w:sz w:val="24"/>
                <w:szCs w:val="24"/>
              </w:rPr>
              <w:t>Bogota IFLS + EICI Deri, Ayakkabı Fuarı 2024</w:t>
            </w:r>
          </w:p>
        </w:tc>
        <w:tc>
          <w:tcPr>
            <w:tcW w:w="1548" w:type="dxa"/>
          </w:tcPr>
          <w:p w14:paraId="4DA77D1A" w14:textId="17537FA4" w:rsidR="00211A52" w:rsidRPr="00BD0EB1" w:rsidRDefault="00211A52" w:rsidP="00211A52">
            <w:pPr>
              <w:contextualSpacing/>
              <w:jc w:val="center"/>
              <w:rPr>
                <w:color w:val="000000"/>
                <w:sz w:val="24"/>
                <w:szCs w:val="24"/>
              </w:rPr>
            </w:pPr>
            <w:r w:rsidRPr="00BD0EB1">
              <w:rPr>
                <w:sz w:val="24"/>
                <w:szCs w:val="24"/>
              </w:rPr>
              <w:t>Diğer</w:t>
            </w:r>
          </w:p>
        </w:tc>
        <w:tc>
          <w:tcPr>
            <w:tcW w:w="1779" w:type="dxa"/>
          </w:tcPr>
          <w:p w14:paraId="2D773D1E" w14:textId="79546B06" w:rsidR="00211A52" w:rsidRPr="00BD0EB1" w:rsidRDefault="00211A52" w:rsidP="00211A52">
            <w:pPr>
              <w:pStyle w:val="ListeParagraf"/>
              <w:jc w:val="center"/>
              <w:rPr>
                <w:color w:val="000000"/>
                <w:sz w:val="24"/>
                <w:szCs w:val="24"/>
                <w:shd w:val="clear" w:color="auto" w:fill="FFFFFF"/>
              </w:rPr>
            </w:pPr>
            <w:r w:rsidRPr="00BD0EB1">
              <w:rPr>
                <w:sz w:val="24"/>
                <w:szCs w:val="24"/>
              </w:rPr>
              <w:t>Deri ve Mamulleri</w:t>
            </w:r>
          </w:p>
        </w:tc>
        <w:tc>
          <w:tcPr>
            <w:tcW w:w="1367" w:type="dxa"/>
          </w:tcPr>
          <w:p w14:paraId="5270663D" w14:textId="6B6D8884" w:rsidR="00211A52" w:rsidRPr="00BD0EB1" w:rsidRDefault="00211A52" w:rsidP="00211A52">
            <w:pPr>
              <w:pStyle w:val="ListeParagraf"/>
              <w:ind w:left="743" w:right="-108" w:hanging="853"/>
              <w:jc w:val="center"/>
              <w:rPr>
                <w:sz w:val="24"/>
                <w:szCs w:val="24"/>
              </w:rPr>
            </w:pPr>
            <w:r w:rsidRPr="00BD0EB1">
              <w:rPr>
                <w:sz w:val="24"/>
                <w:szCs w:val="24"/>
              </w:rPr>
              <w:t>1</w:t>
            </w:r>
          </w:p>
        </w:tc>
        <w:tc>
          <w:tcPr>
            <w:tcW w:w="1510" w:type="dxa"/>
          </w:tcPr>
          <w:p w14:paraId="3D0F10CC" w14:textId="641B3061" w:rsidR="00211A52" w:rsidRPr="00BD0EB1" w:rsidRDefault="00211A52" w:rsidP="00211A52">
            <w:pPr>
              <w:contextualSpacing/>
              <w:jc w:val="center"/>
              <w:rPr>
                <w:color w:val="000000"/>
                <w:sz w:val="24"/>
                <w:szCs w:val="24"/>
              </w:rPr>
            </w:pPr>
            <w:r w:rsidRPr="00BD0EB1">
              <w:rPr>
                <w:sz w:val="24"/>
                <w:szCs w:val="24"/>
              </w:rPr>
              <w:t>17.07.2024</w:t>
            </w:r>
          </w:p>
        </w:tc>
        <w:tc>
          <w:tcPr>
            <w:tcW w:w="1510" w:type="dxa"/>
          </w:tcPr>
          <w:p w14:paraId="269E8EC4" w14:textId="021BDFF8" w:rsidR="00211A52" w:rsidRPr="00BD0EB1" w:rsidRDefault="00211A52" w:rsidP="00211A52">
            <w:pPr>
              <w:contextualSpacing/>
              <w:jc w:val="center"/>
              <w:rPr>
                <w:color w:val="000000"/>
                <w:sz w:val="24"/>
                <w:szCs w:val="24"/>
              </w:rPr>
            </w:pPr>
            <w:r w:rsidRPr="00BD0EB1">
              <w:rPr>
                <w:sz w:val="24"/>
                <w:szCs w:val="24"/>
              </w:rPr>
              <w:t>19.07.2024</w:t>
            </w:r>
          </w:p>
        </w:tc>
      </w:tr>
    </w:tbl>
    <w:p w14:paraId="17338AEF" w14:textId="571A199D" w:rsidR="002D52D8" w:rsidRDefault="002D52D8" w:rsidP="002D52D8">
      <w:pPr>
        <w:rPr>
          <w:b/>
        </w:rPr>
      </w:pPr>
      <w:r w:rsidRPr="002D52D8">
        <w:rPr>
          <w:i/>
          <w:sz w:val="20"/>
          <w:szCs w:val="20"/>
        </w:rPr>
        <w:t xml:space="preserve">                   </w:t>
      </w:r>
      <w:r w:rsidRPr="002D52D8">
        <w:rPr>
          <w:i/>
          <w:sz w:val="16"/>
          <w:szCs w:val="16"/>
        </w:rPr>
        <w:t xml:space="preserve"> </w:t>
      </w:r>
      <w:r w:rsidRPr="002D52D8">
        <w:rPr>
          <w:b/>
        </w:rPr>
        <w:t xml:space="preserve"> </w:t>
      </w:r>
    </w:p>
    <w:p w14:paraId="6964ACBF" w14:textId="56440AF4" w:rsidR="002D52D8" w:rsidRDefault="002D52D8" w:rsidP="002D52D8">
      <w:pPr>
        <w:rPr>
          <w:b/>
        </w:rPr>
      </w:pPr>
    </w:p>
    <w:p w14:paraId="794F60F4" w14:textId="4F8D18B3"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 xml:space="preserve">Müşavirlikçe/Ataşelikçe Gerçekleştirilen/Katkı Sağlanan Tanıtım Faaliyetleri </w:t>
      </w:r>
    </w:p>
    <w:p w14:paraId="72F96DDB"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8914" w:type="dxa"/>
        <w:tblInd w:w="862" w:type="dxa"/>
        <w:tblLook w:val="04A0" w:firstRow="1" w:lastRow="0" w:firstColumn="1" w:lastColumn="0" w:noHBand="0" w:noVBand="1"/>
      </w:tblPr>
      <w:tblGrid>
        <w:gridCol w:w="1184"/>
        <w:gridCol w:w="3917"/>
        <w:gridCol w:w="2838"/>
        <w:gridCol w:w="975"/>
      </w:tblGrid>
      <w:tr w:rsidR="002D52D8" w:rsidRPr="002D52D8" w14:paraId="5BD36D56" w14:textId="77777777" w:rsidTr="00E64D67">
        <w:tc>
          <w:tcPr>
            <w:tcW w:w="1153" w:type="dxa"/>
          </w:tcPr>
          <w:p w14:paraId="754769F2" w14:textId="77777777" w:rsidR="002D52D8" w:rsidRPr="002D52D8" w:rsidRDefault="002D52D8" w:rsidP="00E64D67">
            <w:pPr>
              <w:pStyle w:val="ListeParagraf"/>
              <w:ind w:right="567"/>
              <w:rPr>
                <w:i/>
                <w:sz w:val="24"/>
                <w:szCs w:val="24"/>
              </w:rPr>
            </w:pPr>
            <w:r w:rsidRPr="002D52D8">
              <w:rPr>
                <w:i/>
                <w:sz w:val="24"/>
                <w:szCs w:val="24"/>
              </w:rPr>
              <w:t>Sıra No</w:t>
            </w:r>
          </w:p>
        </w:tc>
        <w:tc>
          <w:tcPr>
            <w:tcW w:w="3367" w:type="dxa"/>
          </w:tcPr>
          <w:p w14:paraId="4FB86C1D" w14:textId="77777777" w:rsidR="002D52D8" w:rsidRPr="002D52D8" w:rsidRDefault="002D52D8" w:rsidP="00E64D67">
            <w:pPr>
              <w:pStyle w:val="ListeParagraf"/>
              <w:ind w:right="567"/>
              <w:jc w:val="center"/>
              <w:rPr>
                <w:i/>
                <w:sz w:val="24"/>
                <w:szCs w:val="24"/>
              </w:rPr>
            </w:pPr>
            <w:r w:rsidRPr="002D52D8">
              <w:rPr>
                <w:i/>
                <w:sz w:val="24"/>
                <w:szCs w:val="24"/>
              </w:rPr>
              <w:t xml:space="preserve">Tanıtım Türü (Yabancı Basına Demeç, </w:t>
            </w:r>
            <w:proofErr w:type="spellStart"/>
            <w:r w:rsidRPr="002D52D8">
              <w:rPr>
                <w:i/>
                <w:sz w:val="24"/>
                <w:szCs w:val="24"/>
              </w:rPr>
              <w:t>Info</w:t>
            </w:r>
            <w:proofErr w:type="spellEnd"/>
            <w:r w:rsidRPr="002D52D8">
              <w:rPr>
                <w:i/>
                <w:sz w:val="24"/>
                <w:szCs w:val="24"/>
              </w:rPr>
              <w:t xml:space="preserve"> Stant Katılımı, Yabancı Firma/Kurum/Kuruluş/STK’lara Yapılan Sunumlar, Etkinlik, Yemek Organizasyonu </w:t>
            </w:r>
            <w:proofErr w:type="spellStart"/>
            <w:r w:rsidRPr="002D52D8">
              <w:rPr>
                <w:i/>
                <w:sz w:val="24"/>
                <w:szCs w:val="24"/>
              </w:rPr>
              <w:t>v.b</w:t>
            </w:r>
            <w:proofErr w:type="spellEnd"/>
            <w:r w:rsidRPr="002D52D8">
              <w:rPr>
                <w:i/>
                <w:sz w:val="24"/>
                <w:szCs w:val="24"/>
              </w:rPr>
              <w:t>.)</w:t>
            </w:r>
          </w:p>
        </w:tc>
        <w:tc>
          <w:tcPr>
            <w:tcW w:w="3337" w:type="dxa"/>
            <w:shd w:val="clear" w:color="auto" w:fill="FFFFFF" w:themeFill="background1"/>
          </w:tcPr>
          <w:p w14:paraId="71187078" w14:textId="77777777" w:rsidR="002D52D8" w:rsidRPr="002D52D8" w:rsidRDefault="002D52D8" w:rsidP="00E64D67">
            <w:pPr>
              <w:pStyle w:val="ListeParagraf"/>
              <w:ind w:right="-104"/>
              <w:jc w:val="center"/>
              <w:rPr>
                <w:i/>
                <w:sz w:val="24"/>
                <w:szCs w:val="24"/>
              </w:rPr>
            </w:pPr>
            <w:r w:rsidRPr="002D52D8">
              <w:rPr>
                <w:i/>
                <w:sz w:val="24"/>
                <w:szCs w:val="24"/>
              </w:rPr>
              <w:t>Tanıtım Faaliyetine Katkı</w:t>
            </w:r>
          </w:p>
          <w:p w14:paraId="519FA6ED" w14:textId="77777777" w:rsidR="002D52D8" w:rsidRPr="002D52D8" w:rsidRDefault="002D52D8" w:rsidP="00E64D67">
            <w:pPr>
              <w:pStyle w:val="ListeParagraf"/>
              <w:ind w:right="-104"/>
              <w:jc w:val="center"/>
              <w:rPr>
                <w:i/>
                <w:sz w:val="24"/>
                <w:szCs w:val="24"/>
              </w:rPr>
            </w:pPr>
            <w:r w:rsidRPr="002D52D8">
              <w:rPr>
                <w:i/>
                <w:sz w:val="24"/>
                <w:szCs w:val="24"/>
              </w:rPr>
              <w:t>(Organizasyonda Aktif Olarak Görev Alındı /</w:t>
            </w:r>
          </w:p>
          <w:p w14:paraId="74D3AB56" w14:textId="77777777" w:rsidR="002D52D8" w:rsidRPr="002D52D8" w:rsidRDefault="002D52D8" w:rsidP="00E64D67">
            <w:pPr>
              <w:pStyle w:val="ListeParagraf"/>
              <w:ind w:right="-104"/>
              <w:jc w:val="center"/>
              <w:rPr>
                <w:i/>
                <w:sz w:val="24"/>
                <w:szCs w:val="24"/>
              </w:rPr>
            </w:pPr>
            <w:r w:rsidRPr="002D52D8">
              <w:rPr>
                <w:i/>
                <w:sz w:val="24"/>
                <w:szCs w:val="24"/>
              </w:rPr>
              <w:t xml:space="preserve">Etkinliğe Sadece Katılım </w:t>
            </w:r>
            <w:proofErr w:type="gramStart"/>
            <w:r w:rsidRPr="002D52D8">
              <w:rPr>
                <w:i/>
                <w:sz w:val="24"/>
                <w:szCs w:val="24"/>
              </w:rPr>
              <w:t>Sağlandı )</w:t>
            </w:r>
            <w:proofErr w:type="gramEnd"/>
          </w:p>
        </w:tc>
        <w:tc>
          <w:tcPr>
            <w:tcW w:w="1057" w:type="dxa"/>
            <w:shd w:val="clear" w:color="auto" w:fill="FFFFFF" w:themeFill="background1"/>
          </w:tcPr>
          <w:p w14:paraId="7760E8E4" w14:textId="77777777" w:rsidR="002D52D8" w:rsidRPr="002D52D8" w:rsidRDefault="002D52D8" w:rsidP="00E64D67">
            <w:pPr>
              <w:pStyle w:val="ListeParagraf"/>
              <w:ind w:right="-104"/>
              <w:jc w:val="center"/>
              <w:rPr>
                <w:i/>
                <w:sz w:val="24"/>
                <w:szCs w:val="24"/>
              </w:rPr>
            </w:pPr>
            <w:r w:rsidRPr="002D52D8">
              <w:rPr>
                <w:i/>
                <w:sz w:val="24"/>
                <w:szCs w:val="24"/>
              </w:rPr>
              <w:t>Tarihi</w:t>
            </w:r>
          </w:p>
        </w:tc>
      </w:tr>
      <w:tr w:rsidR="002D52D8" w:rsidRPr="002D52D8" w14:paraId="684C4DE3" w14:textId="77777777" w:rsidTr="00E64D67">
        <w:tc>
          <w:tcPr>
            <w:tcW w:w="1153" w:type="dxa"/>
          </w:tcPr>
          <w:p w14:paraId="5916557B" w14:textId="77777777" w:rsidR="002D52D8" w:rsidRPr="002D52D8" w:rsidRDefault="002D52D8" w:rsidP="00E64D67">
            <w:pPr>
              <w:pStyle w:val="ListeParagraf"/>
              <w:ind w:right="567"/>
              <w:jc w:val="center"/>
              <w:rPr>
                <w:sz w:val="24"/>
                <w:szCs w:val="24"/>
              </w:rPr>
            </w:pPr>
            <w:r w:rsidRPr="002D52D8">
              <w:rPr>
                <w:sz w:val="24"/>
                <w:szCs w:val="24"/>
              </w:rPr>
              <w:t>1</w:t>
            </w:r>
          </w:p>
        </w:tc>
        <w:tc>
          <w:tcPr>
            <w:tcW w:w="3367" w:type="dxa"/>
          </w:tcPr>
          <w:p w14:paraId="48DA3656" w14:textId="3097A818" w:rsidR="002D52D8" w:rsidRPr="002D52D8" w:rsidRDefault="00211A52" w:rsidP="00E64D67">
            <w:pPr>
              <w:pStyle w:val="ListeParagraf"/>
              <w:ind w:right="567"/>
              <w:jc w:val="center"/>
              <w:rPr>
                <w:sz w:val="24"/>
                <w:szCs w:val="24"/>
              </w:rPr>
            </w:pPr>
            <w:r>
              <w:rPr>
                <w:sz w:val="24"/>
                <w:szCs w:val="24"/>
              </w:rPr>
              <w:t>-</w:t>
            </w:r>
          </w:p>
        </w:tc>
        <w:tc>
          <w:tcPr>
            <w:tcW w:w="3337" w:type="dxa"/>
          </w:tcPr>
          <w:p w14:paraId="7663553C" w14:textId="544B5257" w:rsidR="002D52D8" w:rsidRPr="002D52D8" w:rsidRDefault="00211A52" w:rsidP="00E64D67">
            <w:pPr>
              <w:pStyle w:val="ListeParagraf"/>
              <w:jc w:val="center"/>
              <w:rPr>
                <w:sz w:val="24"/>
                <w:szCs w:val="24"/>
              </w:rPr>
            </w:pPr>
            <w:r>
              <w:rPr>
                <w:sz w:val="24"/>
                <w:szCs w:val="24"/>
              </w:rPr>
              <w:t>-</w:t>
            </w:r>
          </w:p>
        </w:tc>
        <w:tc>
          <w:tcPr>
            <w:tcW w:w="1057" w:type="dxa"/>
          </w:tcPr>
          <w:p w14:paraId="5BC9D063" w14:textId="44D91518" w:rsidR="002D52D8" w:rsidRPr="002D52D8" w:rsidRDefault="00211A52" w:rsidP="00E64D67">
            <w:pPr>
              <w:pStyle w:val="ListeParagraf"/>
              <w:ind w:right="37"/>
              <w:jc w:val="center"/>
              <w:rPr>
                <w:sz w:val="24"/>
                <w:szCs w:val="24"/>
              </w:rPr>
            </w:pPr>
            <w:r>
              <w:rPr>
                <w:sz w:val="24"/>
                <w:szCs w:val="24"/>
              </w:rPr>
              <w:t>-</w:t>
            </w:r>
          </w:p>
        </w:tc>
      </w:tr>
    </w:tbl>
    <w:p w14:paraId="5254FB32" w14:textId="77777777" w:rsidR="002D52D8" w:rsidRPr="002D52D8" w:rsidRDefault="002D52D8" w:rsidP="002D52D8">
      <w:pPr>
        <w:rPr>
          <w:b/>
        </w:rPr>
      </w:pPr>
    </w:p>
    <w:p w14:paraId="21357F10" w14:textId="65F85ACD"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Firmaların Yanıtlanan Talepleri</w:t>
      </w:r>
    </w:p>
    <w:p w14:paraId="03C04836"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0" w:type="auto"/>
        <w:tblInd w:w="862" w:type="dxa"/>
        <w:tblLook w:val="04A0" w:firstRow="1" w:lastRow="0" w:firstColumn="1" w:lastColumn="0" w:noHBand="0" w:noVBand="1"/>
      </w:tblPr>
      <w:tblGrid>
        <w:gridCol w:w="3102"/>
        <w:gridCol w:w="3402"/>
        <w:gridCol w:w="2410"/>
      </w:tblGrid>
      <w:tr w:rsidR="002D52D8" w:rsidRPr="002D52D8" w14:paraId="005FC068" w14:textId="77777777" w:rsidTr="00E64D67">
        <w:tc>
          <w:tcPr>
            <w:tcW w:w="3102" w:type="dxa"/>
          </w:tcPr>
          <w:p w14:paraId="1C5850BF" w14:textId="77777777" w:rsidR="002D52D8" w:rsidRPr="002D52D8" w:rsidRDefault="002D52D8" w:rsidP="00E64D67">
            <w:pPr>
              <w:pStyle w:val="ListeParagraf"/>
              <w:ind w:right="-30"/>
              <w:jc w:val="center"/>
              <w:rPr>
                <w:i/>
                <w:sz w:val="24"/>
                <w:szCs w:val="24"/>
              </w:rPr>
            </w:pPr>
            <w:r w:rsidRPr="002D52D8">
              <w:rPr>
                <w:i/>
                <w:sz w:val="24"/>
                <w:szCs w:val="24"/>
              </w:rPr>
              <w:t xml:space="preserve">Müşavire Danışın Üzerinden Cevaplanan/Kapanan Talep </w:t>
            </w:r>
            <w:r w:rsidRPr="002D52D8">
              <w:rPr>
                <w:i/>
                <w:sz w:val="24"/>
                <w:szCs w:val="24"/>
              </w:rPr>
              <w:lastRenderedPageBreak/>
              <w:t>Sayısı</w:t>
            </w:r>
          </w:p>
        </w:tc>
        <w:tc>
          <w:tcPr>
            <w:tcW w:w="3402" w:type="dxa"/>
          </w:tcPr>
          <w:p w14:paraId="031E7141" w14:textId="77777777" w:rsidR="002D52D8" w:rsidRPr="002D52D8" w:rsidRDefault="002D52D8" w:rsidP="00E64D67">
            <w:pPr>
              <w:pStyle w:val="ListeParagraf"/>
              <w:ind w:right="-105"/>
              <w:jc w:val="center"/>
              <w:rPr>
                <w:i/>
                <w:sz w:val="24"/>
                <w:szCs w:val="24"/>
              </w:rPr>
            </w:pPr>
            <w:r w:rsidRPr="002D52D8">
              <w:rPr>
                <w:i/>
                <w:sz w:val="24"/>
                <w:szCs w:val="24"/>
              </w:rPr>
              <w:lastRenderedPageBreak/>
              <w:t>Türk Firmalarından Diğer Yollarla (</w:t>
            </w:r>
            <w:proofErr w:type="spellStart"/>
            <w:proofErr w:type="gramStart"/>
            <w:r w:rsidRPr="002D52D8">
              <w:rPr>
                <w:i/>
                <w:sz w:val="24"/>
                <w:szCs w:val="24"/>
              </w:rPr>
              <w:t>e.posta</w:t>
            </w:r>
            <w:proofErr w:type="spellEnd"/>
            <w:proofErr w:type="gramEnd"/>
            <w:r w:rsidRPr="002D52D8">
              <w:rPr>
                <w:i/>
                <w:sz w:val="24"/>
                <w:szCs w:val="24"/>
              </w:rPr>
              <w:t xml:space="preserve">, telefon, ofis </w:t>
            </w:r>
            <w:r w:rsidRPr="002D52D8">
              <w:rPr>
                <w:i/>
                <w:sz w:val="24"/>
                <w:szCs w:val="24"/>
              </w:rPr>
              <w:lastRenderedPageBreak/>
              <w:t xml:space="preserve">ziyareti </w:t>
            </w:r>
            <w:proofErr w:type="spellStart"/>
            <w:r w:rsidRPr="002D52D8">
              <w:rPr>
                <w:i/>
                <w:sz w:val="24"/>
                <w:szCs w:val="24"/>
              </w:rPr>
              <w:t>v.b</w:t>
            </w:r>
            <w:proofErr w:type="spellEnd"/>
            <w:r w:rsidRPr="002D52D8">
              <w:rPr>
                <w:i/>
                <w:sz w:val="24"/>
                <w:szCs w:val="24"/>
              </w:rPr>
              <w:t>.) Gelen Talep Sayısı</w:t>
            </w:r>
          </w:p>
        </w:tc>
        <w:tc>
          <w:tcPr>
            <w:tcW w:w="2410" w:type="dxa"/>
          </w:tcPr>
          <w:p w14:paraId="41EB7120" w14:textId="77777777" w:rsidR="002D52D8" w:rsidRPr="002D52D8" w:rsidRDefault="002D52D8" w:rsidP="00E64D67">
            <w:pPr>
              <w:pStyle w:val="ListeParagraf"/>
              <w:jc w:val="center"/>
              <w:rPr>
                <w:i/>
                <w:sz w:val="24"/>
                <w:szCs w:val="24"/>
              </w:rPr>
            </w:pPr>
            <w:r w:rsidRPr="002D52D8">
              <w:rPr>
                <w:i/>
                <w:sz w:val="24"/>
                <w:szCs w:val="24"/>
              </w:rPr>
              <w:lastRenderedPageBreak/>
              <w:t>Yerel Firmalardan Gelen Talep Sayısı</w:t>
            </w:r>
          </w:p>
        </w:tc>
      </w:tr>
      <w:tr w:rsidR="002D52D8" w:rsidRPr="002D52D8" w14:paraId="692B72E6" w14:textId="77777777" w:rsidTr="00E64D67">
        <w:tc>
          <w:tcPr>
            <w:tcW w:w="3102" w:type="dxa"/>
          </w:tcPr>
          <w:p w14:paraId="74650FD9" w14:textId="5747568F" w:rsidR="002D52D8" w:rsidRPr="00211A52" w:rsidRDefault="00211A52" w:rsidP="00E64D67">
            <w:pPr>
              <w:pStyle w:val="ListeParagraf"/>
              <w:ind w:right="27"/>
              <w:jc w:val="center"/>
              <w:rPr>
                <w:i/>
                <w:sz w:val="24"/>
                <w:szCs w:val="24"/>
              </w:rPr>
            </w:pPr>
            <w:r w:rsidRPr="00211A52">
              <w:rPr>
                <w:i/>
                <w:sz w:val="24"/>
                <w:szCs w:val="24"/>
              </w:rPr>
              <w:t>2</w:t>
            </w:r>
            <w:r w:rsidR="003C1906">
              <w:rPr>
                <w:i/>
                <w:sz w:val="24"/>
                <w:szCs w:val="24"/>
              </w:rPr>
              <w:t>12</w:t>
            </w:r>
          </w:p>
        </w:tc>
        <w:tc>
          <w:tcPr>
            <w:tcW w:w="3402" w:type="dxa"/>
          </w:tcPr>
          <w:p w14:paraId="641DEF44" w14:textId="1CE1E211" w:rsidR="002D52D8" w:rsidRPr="00211A52" w:rsidRDefault="003C1906" w:rsidP="00E64D67">
            <w:pPr>
              <w:pStyle w:val="ListeParagraf"/>
              <w:ind w:right="30"/>
              <w:jc w:val="center"/>
              <w:rPr>
                <w:i/>
                <w:sz w:val="24"/>
                <w:szCs w:val="24"/>
              </w:rPr>
            </w:pPr>
            <w:r>
              <w:rPr>
                <w:i/>
                <w:sz w:val="24"/>
                <w:szCs w:val="24"/>
              </w:rPr>
              <w:t>78</w:t>
            </w:r>
          </w:p>
        </w:tc>
        <w:tc>
          <w:tcPr>
            <w:tcW w:w="2410" w:type="dxa"/>
          </w:tcPr>
          <w:p w14:paraId="6B710075" w14:textId="460CA180" w:rsidR="002D52D8" w:rsidRPr="00211A52" w:rsidRDefault="00211A52" w:rsidP="00E64D67">
            <w:pPr>
              <w:pStyle w:val="ListeParagraf"/>
              <w:ind w:right="567"/>
              <w:jc w:val="center"/>
              <w:rPr>
                <w:i/>
                <w:sz w:val="24"/>
                <w:szCs w:val="24"/>
              </w:rPr>
            </w:pPr>
            <w:r>
              <w:rPr>
                <w:i/>
                <w:sz w:val="24"/>
                <w:szCs w:val="24"/>
              </w:rPr>
              <w:t>4</w:t>
            </w:r>
            <w:r w:rsidR="003C1906">
              <w:rPr>
                <w:i/>
                <w:sz w:val="24"/>
                <w:szCs w:val="24"/>
              </w:rPr>
              <w:t>2</w:t>
            </w:r>
          </w:p>
        </w:tc>
      </w:tr>
    </w:tbl>
    <w:p w14:paraId="42E3DF0F" w14:textId="77777777" w:rsidR="002D52D8" w:rsidRPr="002D52D8" w:rsidRDefault="002D52D8" w:rsidP="002D52D8">
      <w:pPr>
        <w:ind w:right="567" w:firstLine="993"/>
        <w:rPr>
          <w:i/>
          <w:sz w:val="24"/>
          <w:szCs w:val="24"/>
        </w:rPr>
      </w:pPr>
    </w:p>
    <w:p w14:paraId="3AF125CE" w14:textId="029EFC03"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Düzenlenen İş Alındı/İş Uzatma/İş Deneyim Belgeleri</w:t>
      </w:r>
    </w:p>
    <w:p w14:paraId="2836C201"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9198" w:type="dxa"/>
        <w:tblInd w:w="862" w:type="dxa"/>
        <w:tblLayout w:type="fixed"/>
        <w:tblLook w:val="04A0" w:firstRow="1" w:lastRow="0" w:firstColumn="1" w:lastColumn="0" w:noHBand="0" w:noVBand="1"/>
      </w:tblPr>
      <w:tblGrid>
        <w:gridCol w:w="1154"/>
        <w:gridCol w:w="2124"/>
        <w:gridCol w:w="2326"/>
        <w:gridCol w:w="1893"/>
        <w:gridCol w:w="1701"/>
      </w:tblGrid>
      <w:tr w:rsidR="002D52D8" w:rsidRPr="002D52D8" w14:paraId="53391EB6" w14:textId="77777777" w:rsidTr="00E64D67">
        <w:tc>
          <w:tcPr>
            <w:tcW w:w="1154" w:type="dxa"/>
          </w:tcPr>
          <w:p w14:paraId="50442421" w14:textId="77777777" w:rsidR="002D52D8" w:rsidRPr="002D52D8" w:rsidRDefault="002D52D8" w:rsidP="00E64D67">
            <w:pPr>
              <w:pStyle w:val="ListeParagraf"/>
              <w:ind w:right="567"/>
              <w:jc w:val="center"/>
              <w:rPr>
                <w:sz w:val="24"/>
                <w:szCs w:val="24"/>
              </w:rPr>
            </w:pPr>
            <w:r w:rsidRPr="002D52D8">
              <w:rPr>
                <w:sz w:val="24"/>
                <w:szCs w:val="24"/>
              </w:rPr>
              <w:t>Sıra No</w:t>
            </w:r>
          </w:p>
        </w:tc>
        <w:tc>
          <w:tcPr>
            <w:tcW w:w="2124" w:type="dxa"/>
          </w:tcPr>
          <w:p w14:paraId="612AED17" w14:textId="77777777" w:rsidR="002D52D8" w:rsidRPr="002D52D8" w:rsidRDefault="002D52D8" w:rsidP="00E64D67">
            <w:pPr>
              <w:pStyle w:val="ListeParagraf"/>
              <w:ind w:right="567"/>
              <w:jc w:val="center"/>
              <w:rPr>
                <w:sz w:val="24"/>
                <w:szCs w:val="24"/>
              </w:rPr>
            </w:pPr>
            <w:r w:rsidRPr="002D52D8">
              <w:rPr>
                <w:sz w:val="24"/>
                <w:szCs w:val="24"/>
              </w:rPr>
              <w:t>Firma Adı</w:t>
            </w:r>
          </w:p>
        </w:tc>
        <w:tc>
          <w:tcPr>
            <w:tcW w:w="2326" w:type="dxa"/>
          </w:tcPr>
          <w:p w14:paraId="46D662CC" w14:textId="77777777" w:rsidR="002D52D8" w:rsidRPr="002D52D8" w:rsidRDefault="002D52D8" w:rsidP="00E64D67">
            <w:pPr>
              <w:pStyle w:val="ListeParagraf"/>
              <w:ind w:left="743" w:right="-108" w:hanging="707"/>
              <w:jc w:val="center"/>
              <w:rPr>
                <w:sz w:val="24"/>
                <w:szCs w:val="24"/>
              </w:rPr>
            </w:pPr>
            <w:r w:rsidRPr="002D52D8">
              <w:rPr>
                <w:sz w:val="24"/>
                <w:szCs w:val="24"/>
              </w:rPr>
              <w:t>Proje Adı</w:t>
            </w:r>
          </w:p>
        </w:tc>
        <w:tc>
          <w:tcPr>
            <w:tcW w:w="1893" w:type="dxa"/>
          </w:tcPr>
          <w:p w14:paraId="299904FA" w14:textId="77777777" w:rsidR="002D52D8" w:rsidRPr="002D52D8" w:rsidRDefault="002D52D8" w:rsidP="00E64D67">
            <w:pPr>
              <w:pStyle w:val="ListeParagraf"/>
              <w:ind w:left="743" w:right="-108" w:hanging="707"/>
              <w:jc w:val="center"/>
              <w:rPr>
                <w:sz w:val="24"/>
                <w:szCs w:val="24"/>
              </w:rPr>
            </w:pPr>
            <w:r w:rsidRPr="002D52D8">
              <w:rPr>
                <w:sz w:val="24"/>
                <w:szCs w:val="24"/>
              </w:rPr>
              <w:t>Belge Türü</w:t>
            </w:r>
          </w:p>
        </w:tc>
        <w:tc>
          <w:tcPr>
            <w:tcW w:w="1701" w:type="dxa"/>
          </w:tcPr>
          <w:p w14:paraId="6E60AEA1" w14:textId="77777777" w:rsidR="002D52D8" w:rsidRPr="002D52D8" w:rsidRDefault="002D52D8" w:rsidP="00E64D67">
            <w:pPr>
              <w:pStyle w:val="ListeParagraf"/>
              <w:ind w:left="312" w:right="-108" w:hanging="707"/>
              <w:jc w:val="center"/>
              <w:rPr>
                <w:sz w:val="24"/>
                <w:szCs w:val="24"/>
              </w:rPr>
            </w:pPr>
            <w:r w:rsidRPr="002D52D8">
              <w:rPr>
                <w:sz w:val="24"/>
                <w:szCs w:val="24"/>
              </w:rPr>
              <w:t>Evrak Çıkış</w:t>
            </w:r>
          </w:p>
          <w:p w14:paraId="0E183F17" w14:textId="77777777" w:rsidR="002D52D8" w:rsidRPr="002D52D8" w:rsidRDefault="002D52D8" w:rsidP="00E64D67">
            <w:pPr>
              <w:pStyle w:val="ListeParagraf"/>
              <w:ind w:left="312" w:right="-108" w:hanging="707"/>
              <w:jc w:val="center"/>
              <w:rPr>
                <w:sz w:val="24"/>
                <w:szCs w:val="24"/>
              </w:rPr>
            </w:pPr>
            <w:r w:rsidRPr="002D52D8">
              <w:rPr>
                <w:sz w:val="24"/>
                <w:szCs w:val="24"/>
              </w:rPr>
              <w:t>Tarihi</w:t>
            </w:r>
          </w:p>
        </w:tc>
      </w:tr>
      <w:tr w:rsidR="002D52D8" w:rsidRPr="002D52D8" w14:paraId="59E62226" w14:textId="77777777" w:rsidTr="00E64D67">
        <w:tc>
          <w:tcPr>
            <w:tcW w:w="1154" w:type="dxa"/>
          </w:tcPr>
          <w:p w14:paraId="515BFF49" w14:textId="77777777" w:rsidR="002D52D8" w:rsidRPr="002D52D8" w:rsidRDefault="002D52D8" w:rsidP="00E64D67">
            <w:pPr>
              <w:pStyle w:val="ListeParagraf"/>
              <w:jc w:val="center"/>
              <w:rPr>
                <w:sz w:val="24"/>
                <w:szCs w:val="24"/>
              </w:rPr>
            </w:pPr>
            <w:r w:rsidRPr="002D52D8">
              <w:rPr>
                <w:sz w:val="24"/>
                <w:szCs w:val="24"/>
              </w:rPr>
              <w:t>1</w:t>
            </w:r>
          </w:p>
        </w:tc>
        <w:tc>
          <w:tcPr>
            <w:tcW w:w="2124" w:type="dxa"/>
          </w:tcPr>
          <w:p w14:paraId="515D852F" w14:textId="5E28500F" w:rsidR="002D52D8" w:rsidRPr="002D52D8" w:rsidRDefault="00211A52" w:rsidP="00E64D67">
            <w:pPr>
              <w:pStyle w:val="ListeParagraf"/>
              <w:jc w:val="center"/>
              <w:rPr>
                <w:sz w:val="24"/>
                <w:szCs w:val="24"/>
              </w:rPr>
            </w:pPr>
            <w:r>
              <w:rPr>
                <w:color w:val="000000"/>
                <w:sz w:val="24"/>
                <w:szCs w:val="24"/>
                <w:shd w:val="clear" w:color="auto" w:fill="FFFFFF"/>
              </w:rPr>
              <w:t>-</w:t>
            </w:r>
          </w:p>
        </w:tc>
        <w:tc>
          <w:tcPr>
            <w:tcW w:w="2326" w:type="dxa"/>
          </w:tcPr>
          <w:p w14:paraId="0BCB4AF9" w14:textId="12C67698" w:rsidR="002D52D8" w:rsidRPr="002D52D8" w:rsidRDefault="00211A52" w:rsidP="00E64D67">
            <w:pPr>
              <w:pStyle w:val="ListeParagraf"/>
              <w:jc w:val="center"/>
              <w:rPr>
                <w:sz w:val="24"/>
                <w:szCs w:val="24"/>
              </w:rPr>
            </w:pPr>
            <w:r>
              <w:rPr>
                <w:color w:val="000000"/>
                <w:sz w:val="24"/>
                <w:szCs w:val="24"/>
                <w:shd w:val="clear" w:color="auto" w:fill="FFFFFF"/>
              </w:rPr>
              <w:t>-</w:t>
            </w:r>
          </w:p>
        </w:tc>
        <w:tc>
          <w:tcPr>
            <w:tcW w:w="1893" w:type="dxa"/>
          </w:tcPr>
          <w:p w14:paraId="1107DF58" w14:textId="0A03003A" w:rsidR="002D52D8" w:rsidRPr="002D52D8" w:rsidRDefault="00211A52" w:rsidP="00E64D67">
            <w:pPr>
              <w:pStyle w:val="ListeParagraf"/>
              <w:ind w:right="28"/>
              <w:jc w:val="center"/>
              <w:rPr>
                <w:sz w:val="24"/>
                <w:szCs w:val="24"/>
              </w:rPr>
            </w:pPr>
            <w:r>
              <w:rPr>
                <w:sz w:val="24"/>
                <w:szCs w:val="24"/>
              </w:rPr>
              <w:t>-</w:t>
            </w:r>
          </w:p>
        </w:tc>
        <w:tc>
          <w:tcPr>
            <w:tcW w:w="1701" w:type="dxa"/>
          </w:tcPr>
          <w:p w14:paraId="760FDEE0" w14:textId="2FE999C0" w:rsidR="002D52D8" w:rsidRPr="002D52D8" w:rsidRDefault="00211A52" w:rsidP="00E64D67">
            <w:pPr>
              <w:pStyle w:val="ListeParagraf"/>
              <w:ind w:right="38"/>
              <w:jc w:val="center"/>
              <w:rPr>
                <w:sz w:val="24"/>
                <w:szCs w:val="24"/>
              </w:rPr>
            </w:pPr>
            <w:r>
              <w:rPr>
                <w:color w:val="000000"/>
                <w:sz w:val="24"/>
                <w:szCs w:val="24"/>
                <w:shd w:val="clear" w:color="auto" w:fill="FFFFFF"/>
              </w:rPr>
              <w:t>-</w:t>
            </w:r>
          </w:p>
        </w:tc>
      </w:tr>
    </w:tbl>
    <w:p w14:paraId="6CB8DF7F" w14:textId="77777777" w:rsidR="002D52D8" w:rsidRPr="002D52D8" w:rsidRDefault="002D52D8" w:rsidP="002D52D8">
      <w:pPr>
        <w:rPr>
          <w:b/>
        </w:rPr>
      </w:pPr>
    </w:p>
    <w:p w14:paraId="0B630739" w14:textId="57BD5BB5" w:rsidR="002D52D8" w:rsidRDefault="002D52D8" w:rsidP="002D52D8">
      <w:pPr>
        <w:pStyle w:val="ListeParagraf"/>
        <w:widowControl/>
        <w:numPr>
          <w:ilvl w:val="0"/>
          <w:numId w:val="1"/>
        </w:numPr>
        <w:shd w:val="clear" w:color="auto" w:fill="FFFFFF" w:themeFill="background1"/>
        <w:autoSpaceDE/>
        <w:autoSpaceDN/>
        <w:spacing w:after="160" w:line="259" w:lineRule="auto"/>
        <w:ind w:right="567"/>
        <w:contextualSpacing/>
        <w:rPr>
          <w:i/>
          <w:sz w:val="24"/>
          <w:szCs w:val="24"/>
        </w:rPr>
      </w:pPr>
      <w:r w:rsidRPr="002D52D8">
        <w:rPr>
          <w:i/>
          <w:sz w:val="24"/>
          <w:szCs w:val="24"/>
        </w:rPr>
        <w:t xml:space="preserve">Raporlar/Sunumlar*/Bilgi Notları </w:t>
      </w:r>
    </w:p>
    <w:p w14:paraId="16741A34" w14:textId="77777777" w:rsidR="002D52D8" w:rsidRPr="002D52D8" w:rsidRDefault="002D52D8" w:rsidP="002D52D8">
      <w:pPr>
        <w:pStyle w:val="ListeParagraf"/>
        <w:widowControl/>
        <w:shd w:val="clear" w:color="auto" w:fill="FFFFFF" w:themeFill="background1"/>
        <w:autoSpaceDE/>
        <w:autoSpaceDN/>
        <w:spacing w:after="160" w:line="259" w:lineRule="auto"/>
        <w:ind w:left="862" w:right="567"/>
        <w:contextualSpacing/>
        <w:rPr>
          <w:i/>
          <w:sz w:val="24"/>
          <w:szCs w:val="24"/>
        </w:rPr>
      </w:pPr>
    </w:p>
    <w:tbl>
      <w:tblPr>
        <w:tblStyle w:val="TabloKlavuzu"/>
        <w:tblW w:w="0" w:type="auto"/>
        <w:tblInd w:w="862" w:type="dxa"/>
        <w:tblLook w:val="04A0" w:firstRow="1" w:lastRow="0" w:firstColumn="1" w:lastColumn="0" w:noHBand="0" w:noVBand="1"/>
      </w:tblPr>
      <w:tblGrid>
        <w:gridCol w:w="1260"/>
        <w:gridCol w:w="2539"/>
        <w:gridCol w:w="2280"/>
        <w:gridCol w:w="3260"/>
      </w:tblGrid>
      <w:tr w:rsidR="002D52D8" w:rsidRPr="002D52D8" w14:paraId="0F0C2BA8" w14:textId="77777777" w:rsidTr="00E64D67">
        <w:tc>
          <w:tcPr>
            <w:tcW w:w="1260" w:type="dxa"/>
          </w:tcPr>
          <w:p w14:paraId="7118C163" w14:textId="77777777" w:rsidR="002D52D8" w:rsidRPr="002D52D8" w:rsidRDefault="002D52D8" w:rsidP="00E64D67">
            <w:pPr>
              <w:pStyle w:val="ListeParagraf"/>
              <w:shd w:val="clear" w:color="auto" w:fill="FFFFFF" w:themeFill="background1"/>
              <w:ind w:right="567"/>
              <w:rPr>
                <w:i/>
                <w:sz w:val="24"/>
                <w:szCs w:val="24"/>
              </w:rPr>
            </w:pPr>
            <w:r w:rsidRPr="002D52D8">
              <w:rPr>
                <w:i/>
                <w:sz w:val="24"/>
                <w:szCs w:val="24"/>
              </w:rPr>
              <w:t>Sıra No</w:t>
            </w:r>
          </w:p>
        </w:tc>
        <w:tc>
          <w:tcPr>
            <w:tcW w:w="2539" w:type="dxa"/>
          </w:tcPr>
          <w:p w14:paraId="5DBFEF32"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Tür</w:t>
            </w:r>
          </w:p>
          <w:p w14:paraId="2748314D" w14:textId="77777777" w:rsidR="002D52D8" w:rsidRPr="002D52D8" w:rsidRDefault="002D52D8" w:rsidP="00E64D67">
            <w:pPr>
              <w:pStyle w:val="ListeParagraf"/>
              <w:shd w:val="clear" w:color="auto" w:fill="FFFFFF" w:themeFill="background1"/>
              <w:ind w:right="567"/>
              <w:rPr>
                <w:i/>
                <w:sz w:val="24"/>
                <w:szCs w:val="24"/>
              </w:rPr>
            </w:pPr>
          </w:p>
        </w:tc>
        <w:tc>
          <w:tcPr>
            <w:tcW w:w="2280" w:type="dxa"/>
          </w:tcPr>
          <w:p w14:paraId="17980C2D"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Konu</w:t>
            </w:r>
          </w:p>
        </w:tc>
        <w:tc>
          <w:tcPr>
            <w:tcW w:w="3260" w:type="dxa"/>
          </w:tcPr>
          <w:p w14:paraId="3F17CC7A"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Talep Eden Birim/Kurum/Kuruluş</w:t>
            </w:r>
          </w:p>
        </w:tc>
      </w:tr>
      <w:tr w:rsidR="002D52D8" w:rsidRPr="002D52D8" w14:paraId="178DEEF2" w14:textId="77777777" w:rsidTr="00E64D67">
        <w:tc>
          <w:tcPr>
            <w:tcW w:w="1260" w:type="dxa"/>
          </w:tcPr>
          <w:p w14:paraId="60F37C82"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1</w:t>
            </w:r>
          </w:p>
        </w:tc>
        <w:tc>
          <w:tcPr>
            <w:tcW w:w="2539" w:type="dxa"/>
          </w:tcPr>
          <w:p w14:paraId="77FC7511"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3 aylık rapor</w:t>
            </w:r>
          </w:p>
        </w:tc>
        <w:tc>
          <w:tcPr>
            <w:tcW w:w="2280" w:type="dxa"/>
          </w:tcPr>
          <w:p w14:paraId="2B241852" w14:textId="61DB7ACB" w:rsidR="002D52D8" w:rsidRPr="002D52D8" w:rsidRDefault="00211A52" w:rsidP="00E64D67">
            <w:pPr>
              <w:pStyle w:val="ListeParagraf"/>
              <w:ind w:right="26"/>
              <w:jc w:val="center"/>
              <w:rPr>
                <w:color w:val="000000"/>
                <w:sz w:val="24"/>
                <w:szCs w:val="24"/>
                <w:shd w:val="clear" w:color="auto" w:fill="E6E3E3"/>
              </w:rPr>
            </w:pPr>
            <w:r>
              <w:rPr>
                <w:color w:val="000000"/>
                <w:sz w:val="24"/>
                <w:szCs w:val="24"/>
                <w:shd w:val="clear" w:color="auto" w:fill="E6E3E3"/>
              </w:rPr>
              <w:t>3</w:t>
            </w:r>
            <w:r w:rsidR="002D52D8" w:rsidRPr="002D52D8">
              <w:rPr>
                <w:color w:val="000000"/>
                <w:sz w:val="24"/>
                <w:szCs w:val="24"/>
                <w:shd w:val="clear" w:color="auto" w:fill="E6E3E3"/>
              </w:rPr>
              <w:t xml:space="preserve"> aylık Ülke Raporu</w:t>
            </w:r>
          </w:p>
        </w:tc>
        <w:tc>
          <w:tcPr>
            <w:tcW w:w="3260" w:type="dxa"/>
          </w:tcPr>
          <w:p w14:paraId="22C5C11B"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Ticaret Bakanlığı</w:t>
            </w:r>
          </w:p>
        </w:tc>
      </w:tr>
    </w:tbl>
    <w:p w14:paraId="3B146DFD" w14:textId="77777777" w:rsidR="002D52D8" w:rsidRPr="002D52D8" w:rsidRDefault="002D52D8" w:rsidP="002D52D8">
      <w:pPr>
        <w:pStyle w:val="ListeParagraf"/>
        <w:ind w:left="862"/>
        <w:rPr>
          <w:i/>
          <w:sz w:val="20"/>
          <w:szCs w:val="20"/>
        </w:rPr>
      </w:pPr>
      <w:r w:rsidRPr="002D52D8">
        <w:rPr>
          <w:i/>
          <w:sz w:val="20"/>
          <w:szCs w:val="20"/>
        </w:rPr>
        <w:t>Yabancı firma/kurum/kuruluş/STK’lara yapılan sunumlar</w:t>
      </w:r>
      <w:r w:rsidRPr="002D52D8">
        <w:rPr>
          <w:b/>
        </w:rPr>
        <w:t xml:space="preserve"> </w:t>
      </w:r>
      <w:r w:rsidRPr="002D52D8">
        <w:rPr>
          <w:i/>
          <w:sz w:val="20"/>
          <w:szCs w:val="20"/>
        </w:rPr>
        <w:t>tanıtım faaliyetleri bölümüne yazılacaktır.</w:t>
      </w:r>
    </w:p>
    <w:p w14:paraId="19CC65F8" w14:textId="77777777" w:rsidR="002D52D8" w:rsidRPr="002D52D8" w:rsidRDefault="002D52D8" w:rsidP="002D52D8">
      <w:pPr>
        <w:ind w:right="567"/>
        <w:rPr>
          <w:b/>
        </w:rPr>
      </w:pPr>
    </w:p>
    <w:p w14:paraId="21AD2F55" w14:textId="0BFD8801" w:rsidR="002D52D8" w:rsidRPr="002D52D8" w:rsidRDefault="002D52D8" w:rsidP="0034124D">
      <w:pPr>
        <w:pStyle w:val="GvdeMetni"/>
        <w:spacing w:line="360" w:lineRule="auto"/>
        <w:ind w:left="502" w:right="757"/>
        <w:jc w:val="both"/>
      </w:pPr>
    </w:p>
    <w:sectPr w:rsidR="002D52D8" w:rsidRPr="002D52D8" w:rsidSect="00F17D88">
      <w:footerReference w:type="first" r:id="rId17"/>
      <w:type w:val="nextColumn"/>
      <w:pgSz w:w="11906" w:h="16838"/>
      <w:pgMar w:top="1417" w:right="170" w:bottom="1135" w:left="851"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95D5A" w14:textId="77777777" w:rsidR="007C7B18" w:rsidRDefault="007C7B18">
      <w:r>
        <w:separator/>
      </w:r>
    </w:p>
  </w:endnote>
  <w:endnote w:type="continuationSeparator" w:id="0">
    <w:p w14:paraId="36E3B758" w14:textId="77777777" w:rsidR="007C7B18" w:rsidRDefault="007C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EEC1" w14:textId="70DA1B78"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792" behindDoc="1" locked="0" layoutInCell="1" allowOverlap="1" wp14:anchorId="10B3489E" wp14:editId="768F41BE">
              <wp:simplePos x="0" y="0"/>
              <wp:positionH relativeFrom="page">
                <wp:posOffset>7096760</wp:posOffset>
              </wp:positionH>
              <wp:positionV relativeFrom="page">
                <wp:posOffset>9918700</wp:posOffset>
              </wp:positionV>
              <wp:extent cx="1473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672A" w14:textId="2BA724B4" w:rsidR="00E64D67" w:rsidRDefault="00E64D67" w:rsidP="008A6D53">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3489E" id="_x0000_t202" coordsize="21600,21600" o:spt="202" path="m,l,21600r21600,l21600,xe">
              <v:stroke joinstyle="miter"/>
              <v:path gradientshapeok="t" o:connecttype="rect"/>
            </v:shapetype>
            <v:shape id="Text Box 5" o:spid="_x0000_s1027" type="#_x0000_t202" style="position:absolute;margin-left:558.8pt;margin-top:781pt;width:11.6pt;height:13.05pt;z-index:-166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" filled="f" stroked="f">
              <v:textbox inset="0,0,0,0">
                <w:txbxContent>
                  <w:p w14:paraId="7261672A" w14:textId="2BA724B4" w:rsidR="00E64D67" w:rsidRDefault="00E64D67" w:rsidP="008A6D53">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5C78" w14:textId="2154783C"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304" behindDoc="1" locked="0" layoutInCell="1" allowOverlap="1" wp14:anchorId="48F5904B" wp14:editId="6DDBB8FB">
              <wp:simplePos x="0" y="0"/>
              <wp:positionH relativeFrom="page">
                <wp:posOffset>9710420</wp:posOffset>
              </wp:positionH>
              <wp:positionV relativeFrom="page">
                <wp:posOffset>6788785</wp:posOffset>
              </wp:positionV>
              <wp:extent cx="965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4B80" w14:textId="30997493" w:rsidR="00E64D67" w:rsidRPr="007F2ACA" w:rsidRDefault="00E64D67">
                          <w:pPr>
                            <w:spacing w:line="245" w:lineRule="exact"/>
                            <w:ind w:left="2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904B" id="_x0000_t202" coordsize="21600,21600" o:spt="202" path="m,l,21600r21600,l21600,xe">
              <v:stroke joinstyle="miter"/>
              <v:path gradientshapeok="t" o:connecttype="rect"/>
            </v:shapetype>
            <v:shape id="Text Box 4" o:spid="_x0000_s1028" type="#_x0000_t202" style="position:absolute;margin-left:764.6pt;margin-top:534.55pt;width:7.6pt;height:13.05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2QEAAJY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" filled="f" stroked="f">
              <v:textbox inset="0,0,0,0">
                <w:txbxContent>
                  <w:p w14:paraId="5EE74B80" w14:textId="30997493" w:rsidR="00E64D67" w:rsidRPr="007F2ACA" w:rsidRDefault="00E64D67">
                    <w:pPr>
                      <w:spacing w:line="245" w:lineRule="exact"/>
                      <w:ind w:left="20"/>
                      <w:rPr>
                        <w:rFonts w:ascii="Calibri"/>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114A" w14:textId="3B5862D6"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816" behindDoc="1" locked="0" layoutInCell="1" allowOverlap="1" wp14:anchorId="0FAD5E3F" wp14:editId="1268036F">
              <wp:simplePos x="0" y="0"/>
              <wp:positionH relativeFrom="page">
                <wp:posOffset>7005320</wp:posOffset>
              </wp:positionH>
              <wp:positionV relativeFrom="page">
                <wp:posOffset>10370185</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D924" w14:textId="1364D934" w:rsidR="00E64D67" w:rsidRPr="007F2ACA" w:rsidRDefault="00E64D67">
                          <w:pPr>
                            <w:spacing w:line="245" w:lineRule="exact"/>
                            <w:ind w:left="6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D5E3F" id="_x0000_t202" coordsize="21600,21600" o:spt="202" path="m,l,21600r21600,l21600,xe">
              <v:stroke joinstyle="miter"/>
              <v:path gradientshapeok="t" o:connecttype="rect"/>
            </v:shapetype>
            <v:shape id="Text Box 3" o:spid="_x0000_s1029" type="#_x0000_t202" style="position:absolute;margin-left:551.6pt;margin-top:816.55pt;width:11.6pt;height:13.05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" filled="f" stroked="f">
              <v:textbox inset="0,0,0,0">
                <w:txbxContent>
                  <w:p w14:paraId="75D0D924" w14:textId="1364D934" w:rsidR="00E64D67" w:rsidRPr="007F2ACA" w:rsidRDefault="00E64D67">
                    <w:pPr>
                      <w:spacing w:line="245" w:lineRule="exact"/>
                      <w:ind w:left="60"/>
                      <w:rPr>
                        <w:rFonts w:ascii="Calibri"/>
                        <w:lang w:val="en-US"/>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D74D" w14:textId="5FD5B4DB" w:rsidR="00E64D67" w:rsidRPr="00973C9A" w:rsidRDefault="00E64D67">
    <w:pPr>
      <w:pStyle w:val="GvdeMetni"/>
      <w:spacing w:line="14" w:lineRule="auto"/>
      <w:rPr>
        <w:sz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9384" w14:textId="77777777" w:rsidR="00E64D67" w:rsidRPr="00E66CE7" w:rsidRDefault="00E64D67" w:rsidP="00E64D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FED2" w14:textId="77777777" w:rsidR="007C7B18" w:rsidRDefault="007C7B18">
      <w:r>
        <w:separator/>
      </w:r>
    </w:p>
  </w:footnote>
  <w:footnote w:type="continuationSeparator" w:id="0">
    <w:p w14:paraId="05AEB830" w14:textId="77777777" w:rsidR="007C7B18" w:rsidRDefault="007C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7575" w14:textId="192AFD9E"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280" behindDoc="1" locked="0" layoutInCell="1" allowOverlap="1" wp14:anchorId="6602B3A9" wp14:editId="172247D9">
              <wp:simplePos x="0" y="0"/>
              <wp:positionH relativeFrom="page">
                <wp:posOffset>5347970</wp:posOffset>
              </wp:positionH>
              <wp:positionV relativeFrom="page">
                <wp:posOffset>467360</wp:posOffset>
              </wp:positionV>
              <wp:extent cx="1867535" cy="3486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47477B9D" w:rsidR="00E64D67" w:rsidRDefault="00E64D67">
                          <w:pPr>
                            <w:ind w:right="18"/>
                            <w:jc w:val="right"/>
                            <w:rPr>
                              <w:rFonts w:ascii="Calibri"/>
                              <w:b/>
                              <w:i/>
                            </w:rPr>
                          </w:pPr>
                          <w:r>
                            <w:rPr>
                              <w:rFonts w:ascii="Calibri"/>
                              <w:b/>
                              <w:i/>
                            </w:rPr>
                            <w:t>2024 Ocak-</w:t>
                          </w:r>
                          <w:r w:rsidR="000C2665">
                            <w:rPr>
                              <w:rFonts w:ascii="Calibri"/>
                              <w:b/>
                              <w:i/>
                            </w:rPr>
                            <w:t>Eyl</w:t>
                          </w:r>
                          <w:r w:rsidR="000C2665">
                            <w:rPr>
                              <w:rFonts w:ascii="Calibri"/>
                              <w:b/>
                              <w:i/>
                            </w:rPr>
                            <w:t>ü</w:t>
                          </w:r>
                          <w:r w:rsidR="000C2665">
                            <w:rPr>
                              <w:rFonts w:ascii="Calibri"/>
                              <w:b/>
                              <w:i/>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B3A9" id="_x0000_t202" coordsize="21600,21600" o:spt="202" path="m,l,21600r21600,l21600,xe">
              <v:stroke joinstyle="miter"/>
              <v:path gradientshapeok="t" o:connecttype="rect"/>
            </v:shapetype>
            <v:shape id="Text Box 6" o:spid="_x0000_s1026" type="#_x0000_t202" style="position:absolute;margin-left:421.1pt;margin-top:36.8pt;width:147.05pt;height:27.45pt;z-index:-166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" filled="f" stroked="f">
              <v:textbox inset="0,0,0,0">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47477B9D" w:rsidR="00E64D67" w:rsidRDefault="00E64D67">
                    <w:pPr>
                      <w:ind w:right="18"/>
                      <w:jc w:val="right"/>
                      <w:rPr>
                        <w:rFonts w:ascii="Calibri"/>
                        <w:b/>
                        <w:i/>
                      </w:rPr>
                    </w:pPr>
                    <w:r>
                      <w:rPr>
                        <w:rFonts w:ascii="Calibri"/>
                        <w:b/>
                        <w:i/>
                      </w:rPr>
                      <w:t>2024 Ocak-</w:t>
                    </w:r>
                    <w:r w:rsidR="000C2665">
                      <w:rPr>
                        <w:rFonts w:ascii="Calibri"/>
                        <w:b/>
                        <w:i/>
                      </w:rPr>
                      <w:t>Eyl</w:t>
                    </w:r>
                    <w:r w:rsidR="000C2665">
                      <w:rPr>
                        <w:rFonts w:ascii="Calibri"/>
                        <w:b/>
                        <w:i/>
                      </w:rPr>
                      <w:t>ü</w:t>
                    </w:r>
                    <w:r w:rsidR="000C2665">
                      <w:rPr>
                        <w:rFonts w:ascii="Calibri"/>
                        <w:b/>
                        <w:i/>
                      </w:rPr>
                      <w:t>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B909" w14:textId="74940495" w:rsidR="00E64D67" w:rsidRDefault="00E64D67">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59A5" w14:textId="6D80B3B9" w:rsidR="00E64D67" w:rsidRDefault="00E64D67">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8934" w14:textId="7D7BBA1D" w:rsidR="00E64D67" w:rsidRDefault="00E64D67">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97E"/>
    <w:multiLevelType w:val="hybridMultilevel"/>
    <w:tmpl w:val="01E279EC"/>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1F9840C7"/>
    <w:multiLevelType w:val="multilevel"/>
    <w:tmpl w:val="A8C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D59EF"/>
    <w:multiLevelType w:val="multilevel"/>
    <w:tmpl w:val="F012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96A86"/>
    <w:multiLevelType w:val="multilevel"/>
    <w:tmpl w:val="DE4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720512">
    <w:abstractNumId w:val="0"/>
  </w:num>
  <w:num w:numId="2" w16cid:durableId="858933250">
    <w:abstractNumId w:val="2"/>
  </w:num>
  <w:num w:numId="3" w16cid:durableId="1063019605">
    <w:abstractNumId w:val="1"/>
  </w:num>
  <w:num w:numId="4" w16cid:durableId="1655065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D5"/>
    <w:rsid w:val="00005AC9"/>
    <w:rsid w:val="00024162"/>
    <w:rsid w:val="000249DC"/>
    <w:rsid w:val="000258B0"/>
    <w:rsid w:val="0002795D"/>
    <w:rsid w:val="00045BD3"/>
    <w:rsid w:val="00047D0B"/>
    <w:rsid w:val="00061EA4"/>
    <w:rsid w:val="000677DA"/>
    <w:rsid w:val="00071C4B"/>
    <w:rsid w:val="00074C8F"/>
    <w:rsid w:val="00076BE2"/>
    <w:rsid w:val="00091359"/>
    <w:rsid w:val="000B2E97"/>
    <w:rsid w:val="000C2665"/>
    <w:rsid w:val="000D299A"/>
    <w:rsid w:val="000F0ADA"/>
    <w:rsid w:val="000F422F"/>
    <w:rsid w:val="0010151D"/>
    <w:rsid w:val="00113418"/>
    <w:rsid w:val="00120361"/>
    <w:rsid w:val="00130233"/>
    <w:rsid w:val="00136670"/>
    <w:rsid w:val="0014511C"/>
    <w:rsid w:val="00152888"/>
    <w:rsid w:val="00164D38"/>
    <w:rsid w:val="00175BDE"/>
    <w:rsid w:val="001768E6"/>
    <w:rsid w:val="001801D1"/>
    <w:rsid w:val="00192F9E"/>
    <w:rsid w:val="00195340"/>
    <w:rsid w:val="001A5C1D"/>
    <w:rsid w:val="001A73D3"/>
    <w:rsid w:val="001B71DF"/>
    <w:rsid w:val="001B721C"/>
    <w:rsid w:val="001C456A"/>
    <w:rsid w:val="001D351B"/>
    <w:rsid w:val="001D6A95"/>
    <w:rsid w:val="001D70D3"/>
    <w:rsid w:val="001E4C49"/>
    <w:rsid w:val="00200F1C"/>
    <w:rsid w:val="002026A4"/>
    <w:rsid w:val="00207278"/>
    <w:rsid w:val="002117F8"/>
    <w:rsid w:val="00211A52"/>
    <w:rsid w:val="00212B5E"/>
    <w:rsid w:val="00215D71"/>
    <w:rsid w:val="00221223"/>
    <w:rsid w:val="002217AA"/>
    <w:rsid w:val="002242FB"/>
    <w:rsid w:val="0023127D"/>
    <w:rsid w:val="00234FD3"/>
    <w:rsid w:val="0025130B"/>
    <w:rsid w:val="002536D5"/>
    <w:rsid w:val="002727A1"/>
    <w:rsid w:val="00277A18"/>
    <w:rsid w:val="00287969"/>
    <w:rsid w:val="002A36EE"/>
    <w:rsid w:val="002A4E9E"/>
    <w:rsid w:val="002D01F3"/>
    <w:rsid w:val="002D52D8"/>
    <w:rsid w:val="002E2790"/>
    <w:rsid w:val="002F2CD9"/>
    <w:rsid w:val="00332306"/>
    <w:rsid w:val="003358D4"/>
    <w:rsid w:val="0034124D"/>
    <w:rsid w:val="00350A71"/>
    <w:rsid w:val="00351349"/>
    <w:rsid w:val="0035306B"/>
    <w:rsid w:val="003610C0"/>
    <w:rsid w:val="00363B92"/>
    <w:rsid w:val="003A4282"/>
    <w:rsid w:val="003A437E"/>
    <w:rsid w:val="003A5212"/>
    <w:rsid w:val="003B210E"/>
    <w:rsid w:val="003C1331"/>
    <w:rsid w:val="003C1906"/>
    <w:rsid w:val="003D59AC"/>
    <w:rsid w:val="003E1523"/>
    <w:rsid w:val="003E4781"/>
    <w:rsid w:val="004167D4"/>
    <w:rsid w:val="0042475D"/>
    <w:rsid w:val="00424F02"/>
    <w:rsid w:val="00436A09"/>
    <w:rsid w:val="004374F3"/>
    <w:rsid w:val="00437811"/>
    <w:rsid w:val="00444BC3"/>
    <w:rsid w:val="004452B0"/>
    <w:rsid w:val="0045302C"/>
    <w:rsid w:val="004629D8"/>
    <w:rsid w:val="00467A33"/>
    <w:rsid w:val="00483447"/>
    <w:rsid w:val="0049081E"/>
    <w:rsid w:val="004A0EF0"/>
    <w:rsid w:val="004A144A"/>
    <w:rsid w:val="004A5B7E"/>
    <w:rsid w:val="004B1CB8"/>
    <w:rsid w:val="004B36F6"/>
    <w:rsid w:val="004C151D"/>
    <w:rsid w:val="004D0EF6"/>
    <w:rsid w:val="004E1DB5"/>
    <w:rsid w:val="004E2D34"/>
    <w:rsid w:val="004E4A4E"/>
    <w:rsid w:val="004E5905"/>
    <w:rsid w:val="004F26F5"/>
    <w:rsid w:val="0050285A"/>
    <w:rsid w:val="0050372F"/>
    <w:rsid w:val="00504100"/>
    <w:rsid w:val="00504C3A"/>
    <w:rsid w:val="005100E8"/>
    <w:rsid w:val="00515FF3"/>
    <w:rsid w:val="00521A60"/>
    <w:rsid w:val="00526BBC"/>
    <w:rsid w:val="00535561"/>
    <w:rsid w:val="0054049E"/>
    <w:rsid w:val="00543529"/>
    <w:rsid w:val="00551045"/>
    <w:rsid w:val="005921EE"/>
    <w:rsid w:val="005B0517"/>
    <w:rsid w:val="005B1807"/>
    <w:rsid w:val="005B54D2"/>
    <w:rsid w:val="005C5428"/>
    <w:rsid w:val="005E295D"/>
    <w:rsid w:val="005E2DF9"/>
    <w:rsid w:val="005F19BF"/>
    <w:rsid w:val="00616FE2"/>
    <w:rsid w:val="00617B1D"/>
    <w:rsid w:val="0062028B"/>
    <w:rsid w:val="00636306"/>
    <w:rsid w:val="006514C6"/>
    <w:rsid w:val="00652658"/>
    <w:rsid w:val="0066074E"/>
    <w:rsid w:val="006621C4"/>
    <w:rsid w:val="00666910"/>
    <w:rsid w:val="00693550"/>
    <w:rsid w:val="006A4CAB"/>
    <w:rsid w:val="006B2453"/>
    <w:rsid w:val="006B2C30"/>
    <w:rsid w:val="006B7BED"/>
    <w:rsid w:val="006C40EE"/>
    <w:rsid w:val="006C4563"/>
    <w:rsid w:val="006D63DC"/>
    <w:rsid w:val="006E22F1"/>
    <w:rsid w:val="006E7478"/>
    <w:rsid w:val="006F2046"/>
    <w:rsid w:val="006F2295"/>
    <w:rsid w:val="006F3A8C"/>
    <w:rsid w:val="006F5570"/>
    <w:rsid w:val="006F6056"/>
    <w:rsid w:val="0071671C"/>
    <w:rsid w:val="00720E10"/>
    <w:rsid w:val="00721021"/>
    <w:rsid w:val="00731055"/>
    <w:rsid w:val="00732917"/>
    <w:rsid w:val="00733EB4"/>
    <w:rsid w:val="0074410D"/>
    <w:rsid w:val="0074444A"/>
    <w:rsid w:val="0075652F"/>
    <w:rsid w:val="00761BCB"/>
    <w:rsid w:val="00764DCA"/>
    <w:rsid w:val="00781E3E"/>
    <w:rsid w:val="00782F87"/>
    <w:rsid w:val="00786F8F"/>
    <w:rsid w:val="00794834"/>
    <w:rsid w:val="007953FC"/>
    <w:rsid w:val="00795AC5"/>
    <w:rsid w:val="007A1550"/>
    <w:rsid w:val="007A614A"/>
    <w:rsid w:val="007A738E"/>
    <w:rsid w:val="007B3C44"/>
    <w:rsid w:val="007C3BFE"/>
    <w:rsid w:val="007C6D8C"/>
    <w:rsid w:val="007C7B18"/>
    <w:rsid w:val="007D091E"/>
    <w:rsid w:val="007D273B"/>
    <w:rsid w:val="007D6067"/>
    <w:rsid w:val="007E5759"/>
    <w:rsid w:val="007E68F2"/>
    <w:rsid w:val="007F2ACA"/>
    <w:rsid w:val="007F6F0B"/>
    <w:rsid w:val="007F783F"/>
    <w:rsid w:val="008100E0"/>
    <w:rsid w:val="00817159"/>
    <w:rsid w:val="00822B3C"/>
    <w:rsid w:val="00826E8B"/>
    <w:rsid w:val="00827E01"/>
    <w:rsid w:val="008322EF"/>
    <w:rsid w:val="00833D80"/>
    <w:rsid w:val="00835AA4"/>
    <w:rsid w:val="0084019C"/>
    <w:rsid w:val="0084403B"/>
    <w:rsid w:val="00857CBC"/>
    <w:rsid w:val="00864ECA"/>
    <w:rsid w:val="00875684"/>
    <w:rsid w:val="0088251E"/>
    <w:rsid w:val="00895443"/>
    <w:rsid w:val="008A6D53"/>
    <w:rsid w:val="008B256D"/>
    <w:rsid w:val="008C26FF"/>
    <w:rsid w:val="008C2E95"/>
    <w:rsid w:val="008C3CCB"/>
    <w:rsid w:val="008D64C8"/>
    <w:rsid w:val="008D7A77"/>
    <w:rsid w:val="008E302D"/>
    <w:rsid w:val="008E33E7"/>
    <w:rsid w:val="008F45F5"/>
    <w:rsid w:val="00907DA6"/>
    <w:rsid w:val="00911571"/>
    <w:rsid w:val="00915AE2"/>
    <w:rsid w:val="00921426"/>
    <w:rsid w:val="00921C53"/>
    <w:rsid w:val="00922501"/>
    <w:rsid w:val="00926E06"/>
    <w:rsid w:val="009315EF"/>
    <w:rsid w:val="00935B97"/>
    <w:rsid w:val="009460BD"/>
    <w:rsid w:val="0096600E"/>
    <w:rsid w:val="00967825"/>
    <w:rsid w:val="00971545"/>
    <w:rsid w:val="00973C9A"/>
    <w:rsid w:val="00974B8B"/>
    <w:rsid w:val="00975EC5"/>
    <w:rsid w:val="00996D47"/>
    <w:rsid w:val="009D313B"/>
    <w:rsid w:val="009D46DC"/>
    <w:rsid w:val="009E30CA"/>
    <w:rsid w:val="009E52E4"/>
    <w:rsid w:val="009E7225"/>
    <w:rsid w:val="009F5696"/>
    <w:rsid w:val="00A0140E"/>
    <w:rsid w:val="00A05397"/>
    <w:rsid w:val="00A15520"/>
    <w:rsid w:val="00A16704"/>
    <w:rsid w:val="00A17FB6"/>
    <w:rsid w:val="00A25D73"/>
    <w:rsid w:val="00A33837"/>
    <w:rsid w:val="00A367C1"/>
    <w:rsid w:val="00A424D1"/>
    <w:rsid w:val="00A47511"/>
    <w:rsid w:val="00A534C1"/>
    <w:rsid w:val="00A700A6"/>
    <w:rsid w:val="00A80BDE"/>
    <w:rsid w:val="00A909F9"/>
    <w:rsid w:val="00A911D8"/>
    <w:rsid w:val="00A92C94"/>
    <w:rsid w:val="00A967F8"/>
    <w:rsid w:val="00AA1F86"/>
    <w:rsid w:val="00AA6345"/>
    <w:rsid w:val="00AB22B8"/>
    <w:rsid w:val="00AB2E75"/>
    <w:rsid w:val="00AB7588"/>
    <w:rsid w:val="00AC3565"/>
    <w:rsid w:val="00AE1053"/>
    <w:rsid w:val="00AE125E"/>
    <w:rsid w:val="00AE1771"/>
    <w:rsid w:val="00AF72A4"/>
    <w:rsid w:val="00B21F17"/>
    <w:rsid w:val="00B42560"/>
    <w:rsid w:val="00B45FA2"/>
    <w:rsid w:val="00B532B0"/>
    <w:rsid w:val="00B53611"/>
    <w:rsid w:val="00B63B3A"/>
    <w:rsid w:val="00B67EA0"/>
    <w:rsid w:val="00B81634"/>
    <w:rsid w:val="00B96621"/>
    <w:rsid w:val="00B9763E"/>
    <w:rsid w:val="00BA5B82"/>
    <w:rsid w:val="00BA5DCB"/>
    <w:rsid w:val="00BB0F66"/>
    <w:rsid w:val="00BC7FC7"/>
    <w:rsid w:val="00BD0EB1"/>
    <w:rsid w:val="00BD3D3B"/>
    <w:rsid w:val="00C069FE"/>
    <w:rsid w:val="00C11F95"/>
    <w:rsid w:val="00C2584E"/>
    <w:rsid w:val="00C44395"/>
    <w:rsid w:val="00C4481A"/>
    <w:rsid w:val="00C531B1"/>
    <w:rsid w:val="00C575A0"/>
    <w:rsid w:val="00C613AA"/>
    <w:rsid w:val="00C74150"/>
    <w:rsid w:val="00C74DCC"/>
    <w:rsid w:val="00C93EB9"/>
    <w:rsid w:val="00C956A6"/>
    <w:rsid w:val="00CA1C63"/>
    <w:rsid w:val="00CA2B5E"/>
    <w:rsid w:val="00CA35F8"/>
    <w:rsid w:val="00CB242C"/>
    <w:rsid w:val="00CB2EFD"/>
    <w:rsid w:val="00CC2792"/>
    <w:rsid w:val="00CC4EF5"/>
    <w:rsid w:val="00CD5FF8"/>
    <w:rsid w:val="00CF0DE3"/>
    <w:rsid w:val="00CF2ADA"/>
    <w:rsid w:val="00CF555C"/>
    <w:rsid w:val="00D147EC"/>
    <w:rsid w:val="00D20CA6"/>
    <w:rsid w:val="00D2442E"/>
    <w:rsid w:val="00D26697"/>
    <w:rsid w:val="00D32B27"/>
    <w:rsid w:val="00D36AEC"/>
    <w:rsid w:val="00D60BB8"/>
    <w:rsid w:val="00D61FA4"/>
    <w:rsid w:val="00D6527A"/>
    <w:rsid w:val="00D70342"/>
    <w:rsid w:val="00D84CEF"/>
    <w:rsid w:val="00D87EEE"/>
    <w:rsid w:val="00DB23BE"/>
    <w:rsid w:val="00DB7648"/>
    <w:rsid w:val="00DD501D"/>
    <w:rsid w:val="00DE121D"/>
    <w:rsid w:val="00DE51C1"/>
    <w:rsid w:val="00DF4B80"/>
    <w:rsid w:val="00DF5A45"/>
    <w:rsid w:val="00DF61C9"/>
    <w:rsid w:val="00E14EB7"/>
    <w:rsid w:val="00E205CE"/>
    <w:rsid w:val="00E275E4"/>
    <w:rsid w:val="00E27CD2"/>
    <w:rsid w:val="00E335DF"/>
    <w:rsid w:val="00E402EE"/>
    <w:rsid w:val="00E40487"/>
    <w:rsid w:val="00E452D5"/>
    <w:rsid w:val="00E53417"/>
    <w:rsid w:val="00E64D67"/>
    <w:rsid w:val="00E76234"/>
    <w:rsid w:val="00E8265E"/>
    <w:rsid w:val="00E852C3"/>
    <w:rsid w:val="00E85B70"/>
    <w:rsid w:val="00E90D1F"/>
    <w:rsid w:val="00EA426B"/>
    <w:rsid w:val="00EA6444"/>
    <w:rsid w:val="00EA724D"/>
    <w:rsid w:val="00EB1100"/>
    <w:rsid w:val="00EB445D"/>
    <w:rsid w:val="00EB5E39"/>
    <w:rsid w:val="00EC3069"/>
    <w:rsid w:val="00EE2937"/>
    <w:rsid w:val="00EE2C92"/>
    <w:rsid w:val="00EE4356"/>
    <w:rsid w:val="00EF3697"/>
    <w:rsid w:val="00EF3920"/>
    <w:rsid w:val="00EF3C10"/>
    <w:rsid w:val="00EF54A7"/>
    <w:rsid w:val="00EF6BF4"/>
    <w:rsid w:val="00F029B0"/>
    <w:rsid w:val="00F110F2"/>
    <w:rsid w:val="00F174E2"/>
    <w:rsid w:val="00F17D88"/>
    <w:rsid w:val="00F24FBE"/>
    <w:rsid w:val="00F3453D"/>
    <w:rsid w:val="00F352A9"/>
    <w:rsid w:val="00F4203A"/>
    <w:rsid w:val="00F46003"/>
    <w:rsid w:val="00F53C1A"/>
    <w:rsid w:val="00F57332"/>
    <w:rsid w:val="00F76DF6"/>
    <w:rsid w:val="00F860D7"/>
    <w:rsid w:val="00F8694F"/>
    <w:rsid w:val="00F9131B"/>
    <w:rsid w:val="00F96B9E"/>
    <w:rsid w:val="00FA06F0"/>
    <w:rsid w:val="00FA510B"/>
    <w:rsid w:val="00FC49B7"/>
    <w:rsid w:val="00FC5C09"/>
    <w:rsid w:val="00FC799E"/>
    <w:rsid w:val="00FD6444"/>
    <w:rsid w:val="00FD7140"/>
    <w:rsid w:val="00FF29BE"/>
    <w:rsid w:val="00FF5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3D67"/>
  <w15:docId w15:val="{D27536FC-06DF-4909-8C1E-EAC5C003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1"/>
    </w:pPr>
    <w:rPr>
      <w:rFonts w:ascii="Calibri" w:eastAsia="Calibri" w:hAnsi="Calibri" w:cs="Calibri"/>
    </w:rPr>
  </w:style>
  <w:style w:type="paragraph" w:styleId="BalonMetni">
    <w:name w:val="Balloon Text"/>
    <w:basedOn w:val="Normal"/>
    <w:link w:val="BalonMetniChar"/>
    <w:uiPriority w:val="99"/>
    <w:semiHidden/>
    <w:unhideWhenUsed/>
    <w:rsid w:val="009460BD"/>
    <w:rPr>
      <w:rFonts w:ascii="Tahoma" w:hAnsi="Tahoma" w:cs="Tahoma"/>
      <w:sz w:val="16"/>
      <w:szCs w:val="16"/>
    </w:rPr>
  </w:style>
  <w:style w:type="character" w:customStyle="1" w:styleId="BalonMetniChar">
    <w:name w:val="Balon Metni Char"/>
    <w:basedOn w:val="VarsaylanParagrafYazTipi"/>
    <w:link w:val="BalonMetni"/>
    <w:uiPriority w:val="99"/>
    <w:semiHidden/>
    <w:rsid w:val="009460BD"/>
    <w:rPr>
      <w:rFonts w:ascii="Tahoma" w:eastAsia="Times New Roman" w:hAnsi="Tahoma" w:cs="Tahoma"/>
      <w:sz w:val="16"/>
      <w:szCs w:val="16"/>
      <w:lang w:val="tr-TR"/>
    </w:rPr>
  </w:style>
  <w:style w:type="paragraph" w:styleId="stBilgi">
    <w:name w:val="header"/>
    <w:basedOn w:val="Normal"/>
    <w:link w:val="stBilgiChar"/>
    <w:uiPriority w:val="99"/>
    <w:unhideWhenUsed/>
    <w:rsid w:val="00521A60"/>
    <w:pPr>
      <w:tabs>
        <w:tab w:val="center" w:pos="4536"/>
        <w:tab w:val="right" w:pos="9072"/>
      </w:tabs>
    </w:pPr>
  </w:style>
  <w:style w:type="character" w:customStyle="1" w:styleId="stBilgiChar">
    <w:name w:val="Üst Bilgi Char"/>
    <w:basedOn w:val="VarsaylanParagrafYazTipi"/>
    <w:link w:val="stBilgi"/>
    <w:uiPriority w:val="99"/>
    <w:rsid w:val="00521A60"/>
    <w:rPr>
      <w:rFonts w:ascii="Times New Roman" w:eastAsia="Times New Roman" w:hAnsi="Times New Roman" w:cs="Times New Roman"/>
      <w:lang w:val="tr-TR"/>
    </w:rPr>
  </w:style>
  <w:style w:type="paragraph" w:styleId="AltBilgi">
    <w:name w:val="footer"/>
    <w:basedOn w:val="Normal"/>
    <w:link w:val="AltBilgiChar"/>
    <w:uiPriority w:val="99"/>
    <w:unhideWhenUsed/>
    <w:rsid w:val="00521A60"/>
    <w:pPr>
      <w:tabs>
        <w:tab w:val="center" w:pos="4536"/>
        <w:tab w:val="right" w:pos="9072"/>
      </w:tabs>
    </w:pPr>
  </w:style>
  <w:style w:type="character" w:customStyle="1" w:styleId="AltBilgiChar">
    <w:name w:val="Alt Bilgi Char"/>
    <w:basedOn w:val="VarsaylanParagrafYazTipi"/>
    <w:link w:val="AltBilgi"/>
    <w:uiPriority w:val="99"/>
    <w:rsid w:val="00521A60"/>
    <w:rPr>
      <w:rFonts w:ascii="Times New Roman" w:eastAsia="Times New Roman" w:hAnsi="Times New Roman" w:cs="Times New Roman"/>
      <w:lang w:val="tr-TR"/>
    </w:rPr>
  </w:style>
  <w:style w:type="table" w:styleId="TabloKlavuzu">
    <w:name w:val="Table Grid"/>
    <w:basedOn w:val="NormalTablo"/>
    <w:uiPriority w:val="39"/>
    <w:rsid w:val="009F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D0EB1"/>
    <w:rPr>
      <w:color w:val="0000FF" w:themeColor="hyperlink"/>
      <w:u w:val="single"/>
    </w:rPr>
  </w:style>
  <w:style w:type="character" w:styleId="zmlenmeyenBahsetme">
    <w:name w:val="Unresolved Mention"/>
    <w:basedOn w:val="VarsaylanParagrafYazTipi"/>
    <w:uiPriority w:val="99"/>
    <w:semiHidden/>
    <w:unhideWhenUsed/>
    <w:rsid w:val="00BD0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918">
      <w:bodyDiv w:val="1"/>
      <w:marLeft w:val="0"/>
      <w:marRight w:val="0"/>
      <w:marTop w:val="0"/>
      <w:marBottom w:val="0"/>
      <w:divBdr>
        <w:top w:val="none" w:sz="0" w:space="0" w:color="auto"/>
        <w:left w:val="none" w:sz="0" w:space="0" w:color="auto"/>
        <w:bottom w:val="none" w:sz="0" w:space="0" w:color="auto"/>
        <w:right w:val="none" w:sz="0" w:space="0" w:color="auto"/>
      </w:divBdr>
    </w:div>
    <w:div w:id="34545624">
      <w:bodyDiv w:val="1"/>
      <w:marLeft w:val="0"/>
      <w:marRight w:val="0"/>
      <w:marTop w:val="0"/>
      <w:marBottom w:val="0"/>
      <w:divBdr>
        <w:top w:val="none" w:sz="0" w:space="0" w:color="auto"/>
        <w:left w:val="none" w:sz="0" w:space="0" w:color="auto"/>
        <w:bottom w:val="none" w:sz="0" w:space="0" w:color="auto"/>
        <w:right w:val="none" w:sz="0" w:space="0" w:color="auto"/>
      </w:divBdr>
    </w:div>
    <w:div w:id="35735821">
      <w:bodyDiv w:val="1"/>
      <w:marLeft w:val="0"/>
      <w:marRight w:val="0"/>
      <w:marTop w:val="0"/>
      <w:marBottom w:val="0"/>
      <w:divBdr>
        <w:top w:val="none" w:sz="0" w:space="0" w:color="auto"/>
        <w:left w:val="none" w:sz="0" w:space="0" w:color="auto"/>
        <w:bottom w:val="none" w:sz="0" w:space="0" w:color="auto"/>
        <w:right w:val="none" w:sz="0" w:space="0" w:color="auto"/>
      </w:divBdr>
    </w:div>
    <w:div w:id="38088919">
      <w:bodyDiv w:val="1"/>
      <w:marLeft w:val="0"/>
      <w:marRight w:val="0"/>
      <w:marTop w:val="0"/>
      <w:marBottom w:val="0"/>
      <w:divBdr>
        <w:top w:val="none" w:sz="0" w:space="0" w:color="auto"/>
        <w:left w:val="none" w:sz="0" w:space="0" w:color="auto"/>
        <w:bottom w:val="none" w:sz="0" w:space="0" w:color="auto"/>
        <w:right w:val="none" w:sz="0" w:space="0" w:color="auto"/>
      </w:divBdr>
    </w:div>
    <w:div w:id="67844898">
      <w:bodyDiv w:val="1"/>
      <w:marLeft w:val="0"/>
      <w:marRight w:val="0"/>
      <w:marTop w:val="0"/>
      <w:marBottom w:val="0"/>
      <w:divBdr>
        <w:top w:val="none" w:sz="0" w:space="0" w:color="auto"/>
        <w:left w:val="none" w:sz="0" w:space="0" w:color="auto"/>
        <w:bottom w:val="none" w:sz="0" w:space="0" w:color="auto"/>
        <w:right w:val="none" w:sz="0" w:space="0" w:color="auto"/>
      </w:divBdr>
    </w:div>
    <w:div w:id="81924352">
      <w:bodyDiv w:val="1"/>
      <w:marLeft w:val="0"/>
      <w:marRight w:val="0"/>
      <w:marTop w:val="0"/>
      <w:marBottom w:val="0"/>
      <w:divBdr>
        <w:top w:val="none" w:sz="0" w:space="0" w:color="auto"/>
        <w:left w:val="none" w:sz="0" w:space="0" w:color="auto"/>
        <w:bottom w:val="none" w:sz="0" w:space="0" w:color="auto"/>
        <w:right w:val="none" w:sz="0" w:space="0" w:color="auto"/>
      </w:divBdr>
    </w:div>
    <w:div w:id="82842642">
      <w:bodyDiv w:val="1"/>
      <w:marLeft w:val="0"/>
      <w:marRight w:val="0"/>
      <w:marTop w:val="0"/>
      <w:marBottom w:val="0"/>
      <w:divBdr>
        <w:top w:val="none" w:sz="0" w:space="0" w:color="auto"/>
        <w:left w:val="none" w:sz="0" w:space="0" w:color="auto"/>
        <w:bottom w:val="none" w:sz="0" w:space="0" w:color="auto"/>
        <w:right w:val="none" w:sz="0" w:space="0" w:color="auto"/>
      </w:divBdr>
    </w:div>
    <w:div w:id="93018318">
      <w:bodyDiv w:val="1"/>
      <w:marLeft w:val="0"/>
      <w:marRight w:val="0"/>
      <w:marTop w:val="0"/>
      <w:marBottom w:val="0"/>
      <w:divBdr>
        <w:top w:val="none" w:sz="0" w:space="0" w:color="auto"/>
        <w:left w:val="none" w:sz="0" w:space="0" w:color="auto"/>
        <w:bottom w:val="none" w:sz="0" w:space="0" w:color="auto"/>
        <w:right w:val="none" w:sz="0" w:space="0" w:color="auto"/>
      </w:divBdr>
    </w:div>
    <w:div w:id="100224510">
      <w:bodyDiv w:val="1"/>
      <w:marLeft w:val="0"/>
      <w:marRight w:val="0"/>
      <w:marTop w:val="0"/>
      <w:marBottom w:val="0"/>
      <w:divBdr>
        <w:top w:val="none" w:sz="0" w:space="0" w:color="auto"/>
        <w:left w:val="none" w:sz="0" w:space="0" w:color="auto"/>
        <w:bottom w:val="none" w:sz="0" w:space="0" w:color="auto"/>
        <w:right w:val="none" w:sz="0" w:space="0" w:color="auto"/>
      </w:divBdr>
    </w:div>
    <w:div w:id="110787691">
      <w:bodyDiv w:val="1"/>
      <w:marLeft w:val="0"/>
      <w:marRight w:val="0"/>
      <w:marTop w:val="0"/>
      <w:marBottom w:val="0"/>
      <w:divBdr>
        <w:top w:val="none" w:sz="0" w:space="0" w:color="auto"/>
        <w:left w:val="none" w:sz="0" w:space="0" w:color="auto"/>
        <w:bottom w:val="none" w:sz="0" w:space="0" w:color="auto"/>
        <w:right w:val="none" w:sz="0" w:space="0" w:color="auto"/>
      </w:divBdr>
    </w:div>
    <w:div w:id="148256852">
      <w:bodyDiv w:val="1"/>
      <w:marLeft w:val="0"/>
      <w:marRight w:val="0"/>
      <w:marTop w:val="0"/>
      <w:marBottom w:val="0"/>
      <w:divBdr>
        <w:top w:val="none" w:sz="0" w:space="0" w:color="auto"/>
        <w:left w:val="none" w:sz="0" w:space="0" w:color="auto"/>
        <w:bottom w:val="none" w:sz="0" w:space="0" w:color="auto"/>
        <w:right w:val="none" w:sz="0" w:space="0" w:color="auto"/>
      </w:divBdr>
    </w:div>
    <w:div w:id="151215943">
      <w:bodyDiv w:val="1"/>
      <w:marLeft w:val="0"/>
      <w:marRight w:val="0"/>
      <w:marTop w:val="0"/>
      <w:marBottom w:val="0"/>
      <w:divBdr>
        <w:top w:val="none" w:sz="0" w:space="0" w:color="auto"/>
        <w:left w:val="none" w:sz="0" w:space="0" w:color="auto"/>
        <w:bottom w:val="none" w:sz="0" w:space="0" w:color="auto"/>
        <w:right w:val="none" w:sz="0" w:space="0" w:color="auto"/>
      </w:divBdr>
    </w:div>
    <w:div w:id="162211685">
      <w:bodyDiv w:val="1"/>
      <w:marLeft w:val="0"/>
      <w:marRight w:val="0"/>
      <w:marTop w:val="0"/>
      <w:marBottom w:val="0"/>
      <w:divBdr>
        <w:top w:val="none" w:sz="0" w:space="0" w:color="auto"/>
        <w:left w:val="none" w:sz="0" w:space="0" w:color="auto"/>
        <w:bottom w:val="none" w:sz="0" w:space="0" w:color="auto"/>
        <w:right w:val="none" w:sz="0" w:space="0" w:color="auto"/>
      </w:divBdr>
    </w:div>
    <w:div w:id="170098555">
      <w:bodyDiv w:val="1"/>
      <w:marLeft w:val="0"/>
      <w:marRight w:val="0"/>
      <w:marTop w:val="0"/>
      <w:marBottom w:val="0"/>
      <w:divBdr>
        <w:top w:val="none" w:sz="0" w:space="0" w:color="auto"/>
        <w:left w:val="none" w:sz="0" w:space="0" w:color="auto"/>
        <w:bottom w:val="none" w:sz="0" w:space="0" w:color="auto"/>
        <w:right w:val="none" w:sz="0" w:space="0" w:color="auto"/>
      </w:divBdr>
    </w:div>
    <w:div w:id="183983028">
      <w:bodyDiv w:val="1"/>
      <w:marLeft w:val="0"/>
      <w:marRight w:val="0"/>
      <w:marTop w:val="0"/>
      <w:marBottom w:val="0"/>
      <w:divBdr>
        <w:top w:val="none" w:sz="0" w:space="0" w:color="auto"/>
        <w:left w:val="none" w:sz="0" w:space="0" w:color="auto"/>
        <w:bottom w:val="none" w:sz="0" w:space="0" w:color="auto"/>
        <w:right w:val="none" w:sz="0" w:space="0" w:color="auto"/>
      </w:divBdr>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198901838">
      <w:bodyDiv w:val="1"/>
      <w:marLeft w:val="0"/>
      <w:marRight w:val="0"/>
      <w:marTop w:val="0"/>
      <w:marBottom w:val="0"/>
      <w:divBdr>
        <w:top w:val="none" w:sz="0" w:space="0" w:color="auto"/>
        <w:left w:val="none" w:sz="0" w:space="0" w:color="auto"/>
        <w:bottom w:val="none" w:sz="0" w:space="0" w:color="auto"/>
        <w:right w:val="none" w:sz="0" w:space="0" w:color="auto"/>
      </w:divBdr>
    </w:div>
    <w:div w:id="217665422">
      <w:bodyDiv w:val="1"/>
      <w:marLeft w:val="0"/>
      <w:marRight w:val="0"/>
      <w:marTop w:val="0"/>
      <w:marBottom w:val="0"/>
      <w:divBdr>
        <w:top w:val="none" w:sz="0" w:space="0" w:color="auto"/>
        <w:left w:val="none" w:sz="0" w:space="0" w:color="auto"/>
        <w:bottom w:val="none" w:sz="0" w:space="0" w:color="auto"/>
        <w:right w:val="none" w:sz="0" w:space="0" w:color="auto"/>
      </w:divBdr>
    </w:div>
    <w:div w:id="221211265">
      <w:bodyDiv w:val="1"/>
      <w:marLeft w:val="0"/>
      <w:marRight w:val="0"/>
      <w:marTop w:val="0"/>
      <w:marBottom w:val="0"/>
      <w:divBdr>
        <w:top w:val="none" w:sz="0" w:space="0" w:color="auto"/>
        <w:left w:val="none" w:sz="0" w:space="0" w:color="auto"/>
        <w:bottom w:val="none" w:sz="0" w:space="0" w:color="auto"/>
        <w:right w:val="none" w:sz="0" w:space="0" w:color="auto"/>
      </w:divBdr>
    </w:div>
    <w:div w:id="245113092">
      <w:bodyDiv w:val="1"/>
      <w:marLeft w:val="0"/>
      <w:marRight w:val="0"/>
      <w:marTop w:val="0"/>
      <w:marBottom w:val="0"/>
      <w:divBdr>
        <w:top w:val="none" w:sz="0" w:space="0" w:color="auto"/>
        <w:left w:val="none" w:sz="0" w:space="0" w:color="auto"/>
        <w:bottom w:val="none" w:sz="0" w:space="0" w:color="auto"/>
        <w:right w:val="none" w:sz="0" w:space="0" w:color="auto"/>
      </w:divBdr>
    </w:div>
    <w:div w:id="253436324">
      <w:bodyDiv w:val="1"/>
      <w:marLeft w:val="0"/>
      <w:marRight w:val="0"/>
      <w:marTop w:val="0"/>
      <w:marBottom w:val="0"/>
      <w:divBdr>
        <w:top w:val="none" w:sz="0" w:space="0" w:color="auto"/>
        <w:left w:val="none" w:sz="0" w:space="0" w:color="auto"/>
        <w:bottom w:val="none" w:sz="0" w:space="0" w:color="auto"/>
        <w:right w:val="none" w:sz="0" w:space="0" w:color="auto"/>
      </w:divBdr>
    </w:div>
    <w:div w:id="255670450">
      <w:bodyDiv w:val="1"/>
      <w:marLeft w:val="0"/>
      <w:marRight w:val="0"/>
      <w:marTop w:val="0"/>
      <w:marBottom w:val="0"/>
      <w:divBdr>
        <w:top w:val="none" w:sz="0" w:space="0" w:color="auto"/>
        <w:left w:val="none" w:sz="0" w:space="0" w:color="auto"/>
        <w:bottom w:val="none" w:sz="0" w:space="0" w:color="auto"/>
        <w:right w:val="none" w:sz="0" w:space="0" w:color="auto"/>
      </w:divBdr>
    </w:div>
    <w:div w:id="266237657">
      <w:bodyDiv w:val="1"/>
      <w:marLeft w:val="0"/>
      <w:marRight w:val="0"/>
      <w:marTop w:val="0"/>
      <w:marBottom w:val="0"/>
      <w:divBdr>
        <w:top w:val="none" w:sz="0" w:space="0" w:color="auto"/>
        <w:left w:val="none" w:sz="0" w:space="0" w:color="auto"/>
        <w:bottom w:val="none" w:sz="0" w:space="0" w:color="auto"/>
        <w:right w:val="none" w:sz="0" w:space="0" w:color="auto"/>
      </w:divBdr>
    </w:div>
    <w:div w:id="269701090">
      <w:bodyDiv w:val="1"/>
      <w:marLeft w:val="0"/>
      <w:marRight w:val="0"/>
      <w:marTop w:val="0"/>
      <w:marBottom w:val="0"/>
      <w:divBdr>
        <w:top w:val="none" w:sz="0" w:space="0" w:color="auto"/>
        <w:left w:val="none" w:sz="0" w:space="0" w:color="auto"/>
        <w:bottom w:val="none" w:sz="0" w:space="0" w:color="auto"/>
        <w:right w:val="none" w:sz="0" w:space="0" w:color="auto"/>
      </w:divBdr>
    </w:div>
    <w:div w:id="271012582">
      <w:bodyDiv w:val="1"/>
      <w:marLeft w:val="0"/>
      <w:marRight w:val="0"/>
      <w:marTop w:val="0"/>
      <w:marBottom w:val="0"/>
      <w:divBdr>
        <w:top w:val="none" w:sz="0" w:space="0" w:color="auto"/>
        <w:left w:val="none" w:sz="0" w:space="0" w:color="auto"/>
        <w:bottom w:val="none" w:sz="0" w:space="0" w:color="auto"/>
        <w:right w:val="none" w:sz="0" w:space="0" w:color="auto"/>
      </w:divBdr>
    </w:div>
    <w:div w:id="279603943">
      <w:bodyDiv w:val="1"/>
      <w:marLeft w:val="0"/>
      <w:marRight w:val="0"/>
      <w:marTop w:val="0"/>
      <w:marBottom w:val="0"/>
      <w:divBdr>
        <w:top w:val="none" w:sz="0" w:space="0" w:color="auto"/>
        <w:left w:val="none" w:sz="0" w:space="0" w:color="auto"/>
        <w:bottom w:val="none" w:sz="0" w:space="0" w:color="auto"/>
        <w:right w:val="none" w:sz="0" w:space="0" w:color="auto"/>
      </w:divBdr>
    </w:div>
    <w:div w:id="289821004">
      <w:bodyDiv w:val="1"/>
      <w:marLeft w:val="0"/>
      <w:marRight w:val="0"/>
      <w:marTop w:val="0"/>
      <w:marBottom w:val="0"/>
      <w:divBdr>
        <w:top w:val="none" w:sz="0" w:space="0" w:color="auto"/>
        <w:left w:val="none" w:sz="0" w:space="0" w:color="auto"/>
        <w:bottom w:val="none" w:sz="0" w:space="0" w:color="auto"/>
        <w:right w:val="none" w:sz="0" w:space="0" w:color="auto"/>
      </w:divBdr>
    </w:div>
    <w:div w:id="297883881">
      <w:bodyDiv w:val="1"/>
      <w:marLeft w:val="0"/>
      <w:marRight w:val="0"/>
      <w:marTop w:val="0"/>
      <w:marBottom w:val="0"/>
      <w:divBdr>
        <w:top w:val="none" w:sz="0" w:space="0" w:color="auto"/>
        <w:left w:val="none" w:sz="0" w:space="0" w:color="auto"/>
        <w:bottom w:val="none" w:sz="0" w:space="0" w:color="auto"/>
        <w:right w:val="none" w:sz="0" w:space="0" w:color="auto"/>
      </w:divBdr>
    </w:div>
    <w:div w:id="330527658">
      <w:bodyDiv w:val="1"/>
      <w:marLeft w:val="0"/>
      <w:marRight w:val="0"/>
      <w:marTop w:val="0"/>
      <w:marBottom w:val="0"/>
      <w:divBdr>
        <w:top w:val="none" w:sz="0" w:space="0" w:color="auto"/>
        <w:left w:val="none" w:sz="0" w:space="0" w:color="auto"/>
        <w:bottom w:val="none" w:sz="0" w:space="0" w:color="auto"/>
        <w:right w:val="none" w:sz="0" w:space="0" w:color="auto"/>
      </w:divBdr>
    </w:div>
    <w:div w:id="342633033">
      <w:bodyDiv w:val="1"/>
      <w:marLeft w:val="0"/>
      <w:marRight w:val="0"/>
      <w:marTop w:val="0"/>
      <w:marBottom w:val="0"/>
      <w:divBdr>
        <w:top w:val="none" w:sz="0" w:space="0" w:color="auto"/>
        <w:left w:val="none" w:sz="0" w:space="0" w:color="auto"/>
        <w:bottom w:val="none" w:sz="0" w:space="0" w:color="auto"/>
        <w:right w:val="none" w:sz="0" w:space="0" w:color="auto"/>
      </w:divBdr>
    </w:div>
    <w:div w:id="342904914">
      <w:bodyDiv w:val="1"/>
      <w:marLeft w:val="0"/>
      <w:marRight w:val="0"/>
      <w:marTop w:val="0"/>
      <w:marBottom w:val="0"/>
      <w:divBdr>
        <w:top w:val="none" w:sz="0" w:space="0" w:color="auto"/>
        <w:left w:val="none" w:sz="0" w:space="0" w:color="auto"/>
        <w:bottom w:val="none" w:sz="0" w:space="0" w:color="auto"/>
        <w:right w:val="none" w:sz="0" w:space="0" w:color="auto"/>
      </w:divBdr>
    </w:div>
    <w:div w:id="343679025">
      <w:bodyDiv w:val="1"/>
      <w:marLeft w:val="0"/>
      <w:marRight w:val="0"/>
      <w:marTop w:val="0"/>
      <w:marBottom w:val="0"/>
      <w:divBdr>
        <w:top w:val="none" w:sz="0" w:space="0" w:color="auto"/>
        <w:left w:val="none" w:sz="0" w:space="0" w:color="auto"/>
        <w:bottom w:val="none" w:sz="0" w:space="0" w:color="auto"/>
        <w:right w:val="none" w:sz="0" w:space="0" w:color="auto"/>
      </w:divBdr>
    </w:div>
    <w:div w:id="370148946">
      <w:bodyDiv w:val="1"/>
      <w:marLeft w:val="0"/>
      <w:marRight w:val="0"/>
      <w:marTop w:val="0"/>
      <w:marBottom w:val="0"/>
      <w:divBdr>
        <w:top w:val="none" w:sz="0" w:space="0" w:color="auto"/>
        <w:left w:val="none" w:sz="0" w:space="0" w:color="auto"/>
        <w:bottom w:val="none" w:sz="0" w:space="0" w:color="auto"/>
        <w:right w:val="none" w:sz="0" w:space="0" w:color="auto"/>
      </w:divBdr>
    </w:div>
    <w:div w:id="383523391">
      <w:bodyDiv w:val="1"/>
      <w:marLeft w:val="0"/>
      <w:marRight w:val="0"/>
      <w:marTop w:val="0"/>
      <w:marBottom w:val="0"/>
      <w:divBdr>
        <w:top w:val="none" w:sz="0" w:space="0" w:color="auto"/>
        <w:left w:val="none" w:sz="0" w:space="0" w:color="auto"/>
        <w:bottom w:val="none" w:sz="0" w:space="0" w:color="auto"/>
        <w:right w:val="none" w:sz="0" w:space="0" w:color="auto"/>
      </w:divBdr>
    </w:div>
    <w:div w:id="389352711">
      <w:bodyDiv w:val="1"/>
      <w:marLeft w:val="0"/>
      <w:marRight w:val="0"/>
      <w:marTop w:val="0"/>
      <w:marBottom w:val="0"/>
      <w:divBdr>
        <w:top w:val="none" w:sz="0" w:space="0" w:color="auto"/>
        <w:left w:val="none" w:sz="0" w:space="0" w:color="auto"/>
        <w:bottom w:val="none" w:sz="0" w:space="0" w:color="auto"/>
        <w:right w:val="none" w:sz="0" w:space="0" w:color="auto"/>
      </w:divBdr>
    </w:div>
    <w:div w:id="405496356">
      <w:bodyDiv w:val="1"/>
      <w:marLeft w:val="0"/>
      <w:marRight w:val="0"/>
      <w:marTop w:val="0"/>
      <w:marBottom w:val="0"/>
      <w:divBdr>
        <w:top w:val="none" w:sz="0" w:space="0" w:color="auto"/>
        <w:left w:val="none" w:sz="0" w:space="0" w:color="auto"/>
        <w:bottom w:val="none" w:sz="0" w:space="0" w:color="auto"/>
        <w:right w:val="none" w:sz="0" w:space="0" w:color="auto"/>
      </w:divBdr>
    </w:div>
    <w:div w:id="419716055">
      <w:bodyDiv w:val="1"/>
      <w:marLeft w:val="0"/>
      <w:marRight w:val="0"/>
      <w:marTop w:val="0"/>
      <w:marBottom w:val="0"/>
      <w:divBdr>
        <w:top w:val="none" w:sz="0" w:space="0" w:color="auto"/>
        <w:left w:val="none" w:sz="0" w:space="0" w:color="auto"/>
        <w:bottom w:val="none" w:sz="0" w:space="0" w:color="auto"/>
        <w:right w:val="none" w:sz="0" w:space="0" w:color="auto"/>
      </w:divBdr>
    </w:div>
    <w:div w:id="425540862">
      <w:bodyDiv w:val="1"/>
      <w:marLeft w:val="0"/>
      <w:marRight w:val="0"/>
      <w:marTop w:val="0"/>
      <w:marBottom w:val="0"/>
      <w:divBdr>
        <w:top w:val="none" w:sz="0" w:space="0" w:color="auto"/>
        <w:left w:val="none" w:sz="0" w:space="0" w:color="auto"/>
        <w:bottom w:val="none" w:sz="0" w:space="0" w:color="auto"/>
        <w:right w:val="none" w:sz="0" w:space="0" w:color="auto"/>
      </w:divBdr>
    </w:div>
    <w:div w:id="444622157">
      <w:bodyDiv w:val="1"/>
      <w:marLeft w:val="0"/>
      <w:marRight w:val="0"/>
      <w:marTop w:val="0"/>
      <w:marBottom w:val="0"/>
      <w:divBdr>
        <w:top w:val="none" w:sz="0" w:space="0" w:color="auto"/>
        <w:left w:val="none" w:sz="0" w:space="0" w:color="auto"/>
        <w:bottom w:val="none" w:sz="0" w:space="0" w:color="auto"/>
        <w:right w:val="none" w:sz="0" w:space="0" w:color="auto"/>
      </w:divBdr>
    </w:div>
    <w:div w:id="450051167">
      <w:bodyDiv w:val="1"/>
      <w:marLeft w:val="0"/>
      <w:marRight w:val="0"/>
      <w:marTop w:val="0"/>
      <w:marBottom w:val="0"/>
      <w:divBdr>
        <w:top w:val="none" w:sz="0" w:space="0" w:color="auto"/>
        <w:left w:val="none" w:sz="0" w:space="0" w:color="auto"/>
        <w:bottom w:val="none" w:sz="0" w:space="0" w:color="auto"/>
        <w:right w:val="none" w:sz="0" w:space="0" w:color="auto"/>
      </w:divBdr>
    </w:div>
    <w:div w:id="454178907">
      <w:bodyDiv w:val="1"/>
      <w:marLeft w:val="0"/>
      <w:marRight w:val="0"/>
      <w:marTop w:val="0"/>
      <w:marBottom w:val="0"/>
      <w:divBdr>
        <w:top w:val="none" w:sz="0" w:space="0" w:color="auto"/>
        <w:left w:val="none" w:sz="0" w:space="0" w:color="auto"/>
        <w:bottom w:val="none" w:sz="0" w:space="0" w:color="auto"/>
        <w:right w:val="none" w:sz="0" w:space="0" w:color="auto"/>
      </w:divBdr>
    </w:div>
    <w:div w:id="459688013">
      <w:bodyDiv w:val="1"/>
      <w:marLeft w:val="0"/>
      <w:marRight w:val="0"/>
      <w:marTop w:val="0"/>
      <w:marBottom w:val="0"/>
      <w:divBdr>
        <w:top w:val="none" w:sz="0" w:space="0" w:color="auto"/>
        <w:left w:val="none" w:sz="0" w:space="0" w:color="auto"/>
        <w:bottom w:val="none" w:sz="0" w:space="0" w:color="auto"/>
        <w:right w:val="none" w:sz="0" w:space="0" w:color="auto"/>
      </w:divBdr>
    </w:div>
    <w:div w:id="472714809">
      <w:bodyDiv w:val="1"/>
      <w:marLeft w:val="0"/>
      <w:marRight w:val="0"/>
      <w:marTop w:val="0"/>
      <w:marBottom w:val="0"/>
      <w:divBdr>
        <w:top w:val="none" w:sz="0" w:space="0" w:color="auto"/>
        <w:left w:val="none" w:sz="0" w:space="0" w:color="auto"/>
        <w:bottom w:val="none" w:sz="0" w:space="0" w:color="auto"/>
        <w:right w:val="none" w:sz="0" w:space="0" w:color="auto"/>
      </w:divBdr>
    </w:div>
    <w:div w:id="477767744">
      <w:bodyDiv w:val="1"/>
      <w:marLeft w:val="0"/>
      <w:marRight w:val="0"/>
      <w:marTop w:val="0"/>
      <w:marBottom w:val="0"/>
      <w:divBdr>
        <w:top w:val="none" w:sz="0" w:space="0" w:color="auto"/>
        <w:left w:val="none" w:sz="0" w:space="0" w:color="auto"/>
        <w:bottom w:val="none" w:sz="0" w:space="0" w:color="auto"/>
        <w:right w:val="none" w:sz="0" w:space="0" w:color="auto"/>
      </w:divBdr>
    </w:div>
    <w:div w:id="482895820">
      <w:bodyDiv w:val="1"/>
      <w:marLeft w:val="0"/>
      <w:marRight w:val="0"/>
      <w:marTop w:val="0"/>
      <w:marBottom w:val="0"/>
      <w:divBdr>
        <w:top w:val="none" w:sz="0" w:space="0" w:color="auto"/>
        <w:left w:val="none" w:sz="0" w:space="0" w:color="auto"/>
        <w:bottom w:val="none" w:sz="0" w:space="0" w:color="auto"/>
        <w:right w:val="none" w:sz="0" w:space="0" w:color="auto"/>
      </w:divBdr>
    </w:div>
    <w:div w:id="488713264">
      <w:bodyDiv w:val="1"/>
      <w:marLeft w:val="0"/>
      <w:marRight w:val="0"/>
      <w:marTop w:val="0"/>
      <w:marBottom w:val="0"/>
      <w:divBdr>
        <w:top w:val="none" w:sz="0" w:space="0" w:color="auto"/>
        <w:left w:val="none" w:sz="0" w:space="0" w:color="auto"/>
        <w:bottom w:val="none" w:sz="0" w:space="0" w:color="auto"/>
        <w:right w:val="none" w:sz="0" w:space="0" w:color="auto"/>
      </w:divBdr>
    </w:div>
    <w:div w:id="494076786">
      <w:bodyDiv w:val="1"/>
      <w:marLeft w:val="0"/>
      <w:marRight w:val="0"/>
      <w:marTop w:val="0"/>
      <w:marBottom w:val="0"/>
      <w:divBdr>
        <w:top w:val="none" w:sz="0" w:space="0" w:color="auto"/>
        <w:left w:val="none" w:sz="0" w:space="0" w:color="auto"/>
        <w:bottom w:val="none" w:sz="0" w:space="0" w:color="auto"/>
        <w:right w:val="none" w:sz="0" w:space="0" w:color="auto"/>
      </w:divBdr>
    </w:div>
    <w:div w:id="502235075">
      <w:bodyDiv w:val="1"/>
      <w:marLeft w:val="0"/>
      <w:marRight w:val="0"/>
      <w:marTop w:val="0"/>
      <w:marBottom w:val="0"/>
      <w:divBdr>
        <w:top w:val="none" w:sz="0" w:space="0" w:color="auto"/>
        <w:left w:val="none" w:sz="0" w:space="0" w:color="auto"/>
        <w:bottom w:val="none" w:sz="0" w:space="0" w:color="auto"/>
        <w:right w:val="none" w:sz="0" w:space="0" w:color="auto"/>
      </w:divBdr>
    </w:div>
    <w:div w:id="510685216">
      <w:bodyDiv w:val="1"/>
      <w:marLeft w:val="0"/>
      <w:marRight w:val="0"/>
      <w:marTop w:val="0"/>
      <w:marBottom w:val="0"/>
      <w:divBdr>
        <w:top w:val="none" w:sz="0" w:space="0" w:color="auto"/>
        <w:left w:val="none" w:sz="0" w:space="0" w:color="auto"/>
        <w:bottom w:val="none" w:sz="0" w:space="0" w:color="auto"/>
        <w:right w:val="none" w:sz="0" w:space="0" w:color="auto"/>
      </w:divBdr>
    </w:div>
    <w:div w:id="510920475">
      <w:bodyDiv w:val="1"/>
      <w:marLeft w:val="0"/>
      <w:marRight w:val="0"/>
      <w:marTop w:val="0"/>
      <w:marBottom w:val="0"/>
      <w:divBdr>
        <w:top w:val="none" w:sz="0" w:space="0" w:color="auto"/>
        <w:left w:val="none" w:sz="0" w:space="0" w:color="auto"/>
        <w:bottom w:val="none" w:sz="0" w:space="0" w:color="auto"/>
        <w:right w:val="none" w:sz="0" w:space="0" w:color="auto"/>
      </w:divBdr>
    </w:div>
    <w:div w:id="534464591">
      <w:bodyDiv w:val="1"/>
      <w:marLeft w:val="0"/>
      <w:marRight w:val="0"/>
      <w:marTop w:val="0"/>
      <w:marBottom w:val="0"/>
      <w:divBdr>
        <w:top w:val="none" w:sz="0" w:space="0" w:color="auto"/>
        <w:left w:val="none" w:sz="0" w:space="0" w:color="auto"/>
        <w:bottom w:val="none" w:sz="0" w:space="0" w:color="auto"/>
        <w:right w:val="none" w:sz="0" w:space="0" w:color="auto"/>
      </w:divBdr>
    </w:div>
    <w:div w:id="534580208">
      <w:bodyDiv w:val="1"/>
      <w:marLeft w:val="0"/>
      <w:marRight w:val="0"/>
      <w:marTop w:val="0"/>
      <w:marBottom w:val="0"/>
      <w:divBdr>
        <w:top w:val="none" w:sz="0" w:space="0" w:color="auto"/>
        <w:left w:val="none" w:sz="0" w:space="0" w:color="auto"/>
        <w:bottom w:val="none" w:sz="0" w:space="0" w:color="auto"/>
        <w:right w:val="none" w:sz="0" w:space="0" w:color="auto"/>
      </w:divBdr>
    </w:div>
    <w:div w:id="553928291">
      <w:bodyDiv w:val="1"/>
      <w:marLeft w:val="0"/>
      <w:marRight w:val="0"/>
      <w:marTop w:val="0"/>
      <w:marBottom w:val="0"/>
      <w:divBdr>
        <w:top w:val="none" w:sz="0" w:space="0" w:color="auto"/>
        <w:left w:val="none" w:sz="0" w:space="0" w:color="auto"/>
        <w:bottom w:val="none" w:sz="0" w:space="0" w:color="auto"/>
        <w:right w:val="none" w:sz="0" w:space="0" w:color="auto"/>
      </w:divBdr>
    </w:div>
    <w:div w:id="584191141">
      <w:bodyDiv w:val="1"/>
      <w:marLeft w:val="0"/>
      <w:marRight w:val="0"/>
      <w:marTop w:val="0"/>
      <w:marBottom w:val="0"/>
      <w:divBdr>
        <w:top w:val="none" w:sz="0" w:space="0" w:color="auto"/>
        <w:left w:val="none" w:sz="0" w:space="0" w:color="auto"/>
        <w:bottom w:val="none" w:sz="0" w:space="0" w:color="auto"/>
        <w:right w:val="none" w:sz="0" w:space="0" w:color="auto"/>
      </w:divBdr>
    </w:div>
    <w:div w:id="613439920">
      <w:bodyDiv w:val="1"/>
      <w:marLeft w:val="0"/>
      <w:marRight w:val="0"/>
      <w:marTop w:val="0"/>
      <w:marBottom w:val="0"/>
      <w:divBdr>
        <w:top w:val="none" w:sz="0" w:space="0" w:color="auto"/>
        <w:left w:val="none" w:sz="0" w:space="0" w:color="auto"/>
        <w:bottom w:val="none" w:sz="0" w:space="0" w:color="auto"/>
        <w:right w:val="none" w:sz="0" w:space="0" w:color="auto"/>
      </w:divBdr>
    </w:div>
    <w:div w:id="614409198">
      <w:bodyDiv w:val="1"/>
      <w:marLeft w:val="0"/>
      <w:marRight w:val="0"/>
      <w:marTop w:val="0"/>
      <w:marBottom w:val="0"/>
      <w:divBdr>
        <w:top w:val="none" w:sz="0" w:space="0" w:color="auto"/>
        <w:left w:val="none" w:sz="0" w:space="0" w:color="auto"/>
        <w:bottom w:val="none" w:sz="0" w:space="0" w:color="auto"/>
        <w:right w:val="none" w:sz="0" w:space="0" w:color="auto"/>
      </w:divBdr>
    </w:div>
    <w:div w:id="625743795">
      <w:bodyDiv w:val="1"/>
      <w:marLeft w:val="0"/>
      <w:marRight w:val="0"/>
      <w:marTop w:val="0"/>
      <w:marBottom w:val="0"/>
      <w:divBdr>
        <w:top w:val="none" w:sz="0" w:space="0" w:color="auto"/>
        <w:left w:val="none" w:sz="0" w:space="0" w:color="auto"/>
        <w:bottom w:val="none" w:sz="0" w:space="0" w:color="auto"/>
        <w:right w:val="none" w:sz="0" w:space="0" w:color="auto"/>
      </w:divBdr>
    </w:div>
    <w:div w:id="628824667">
      <w:bodyDiv w:val="1"/>
      <w:marLeft w:val="0"/>
      <w:marRight w:val="0"/>
      <w:marTop w:val="0"/>
      <w:marBottom w:val="0"/>
      <w:divBdr>
        <w:top w:val="none" w:sz="0" w:space="0" w:color="auto"/>
        <w:left w:val="none" w:sz="0" w:space="0" w:color="auto"/>
        <w:bottom w:val="none" w:sz="0" w:space="0" w:color="auto"/>
        <w:right w:val="none" w:sz="0" w:space="0" w:color="auto"/>
      </w:divBdr>
    </w:div>
    <w:div w:id="628895669">
      <w:bodyDiv w:val="1"/>
      <w:marLeft w:val="0"/>
      <w:marRight w:val="0"/>
      <w:marTop w:val="0"/>
      <w:marBottom w:val="0"/>
      <w:divBdr>
        <w:top w:val="none" w:sz="0" w:space="0" w:color="auto"/>
        <w:left w:val="none" w:sz="0" w:space="0" w:color="auto"/>
        <w:bottom w:val="none" w:sz="0" w:space="0" w:color="auto"/>
        <w:right w:val="none" w:sz="0" w:space="0" w:color="auto"/>
      </w:divBdr>
    </w:div>
    <w:div w:id="629478872">
      <w:bodyDiv w:val="1"/>
      <w:marLeft w:val="0"/>
      <w:marRight w:val="0"/>
      <w:marTop w:val="0"/>
      <w:marBottom w:val="0"/>
      <w:divBdr>
        <w:top w:val="none" w:sz="0" w:space="0" w:color="auto"/>
        <w:left w:val="none" w:sz="0" w:space="0" w:color="auto"/>
        <w:bottom w:val="none" w:sz="0" w:space="0" w:color="auto"/>
        <w:right w:val="none" w:sz="0" w:space="0" w:color="auto"/>
      </w:divBdr>
    </w:div>
    <w:div w:id="636254820">
      <w:bodyDiv w:val="1"/>
      <w:marLeft w:val="0"/>
      <w:marRight w:val="0"/>
      <w:marTop w:val="0"/>
      <w:marBottom w:val="0"/>
      <w:divBdr>
        <w:top w:val="none" w:sz="0" w:space="0" w:color="auto"/>
        <w:left w:val="none" w:sz="0" w:space="0" w:color="auto"/>
        <w:bottom w:val="none" w:sz="0" w:space="0" w:color="auto"/>
        <w:right w:val="none" w:sz="0" w:space="0" w:color="auto"/>
      </w:divBdr>
    </w:div>
    <w:div w:id="656958650">
      <w:bodyDiv w:val="1"/>
      <w:marLeft w:val="0"/>
      <w:marRight w:val="0"/>
      <w:marTop w:val="0"/>
      <w:marBottom w:val="0"/>
      <w:divBdr>
        <w:top w:val="none" w:sz="0" w:space="0" w:color="auto"/>
        <w:left w:val="none" w:sz="0" w:space="0" w:color="auto"/>
        <w:bottom w:val="none" w:sz="0" w:space="0" w:color="auto"/>
        <w:right w:val="none" w:sz="0" w:space="0" w:color="auto"/>
      </w:divBdr>
    </w:div>
    <w:div w:id="658386794">
      <w:bodyDiv w:val="1"/>
      <w:marLeft w:val="0"/>
      <w:marRight w:val="0"/>
      <w:marTop w:val="0"/>
      <w:marBottom w:val="0"/>
      <w:divBdr>
        <w:top w:val="none" w:sz="0" w:space="0" w:color="auto"/>
        <w:left w:val="none" w:sz="0" w:space="0" w:color="auto"/>
        <w:bottom w:val="none" w:sz="0" w:space="0" w:color="auto"/>
        <w:right w:val="none" w:sz="0" w:space="0" w:color="auto"/>
      </w:divBdr>
    </w:div>
    <w:div w:id="668098175">
      <w:bodyDiv w:val="1"/>
      <w:marLeft w:val="0"/>
      <w:marRight w:val="0"/>
      <w:marTop w:val="0"/>
      <w:marBottom w:val="0"/>
      <w:divBdr>
        <w:top w:val="none" w:sz="0" w:space="0" w:color="auto"/>
        <w:left w:val="none" w:sz="0" w:space="0" w:color="auto"/>
        <w:bottom w:val="none" w:sz="0" w:space="0" w:color="auto"/>
        <w:right w:val="none" w:sz="0" w:space="0" w:color="auto"/>
      </w:divBdr>
    </w:div>
    <w:div w:id="671838414">
      <w:bodyDiv w:val="1"/>
      <w:marLeft w:val="0"/>
      <w:marRight w:val="0"/>
      <w:marTop w:val="0"/>
      <w:marBottom w:val="0"/>
      <w:divBdr>
        <w:top w:val="none" w:sz="0" w:space="0" w:color="auto"/>
        <w:left w:val="none" w:sz="0" w:space="0" w:color="auto"/>
        <w:bottom w:val="none" w:sz="0" w:space="0" w:color="auto"/>
        <w:right w:val="none" w:sz="0" w:space="0" w:color="auto"/>
      </w:divBdr>
    </w:div>
    <w:div w:id="672298751">
      <w:bodyDiv w:val="1"/>
      <w:marLeft w:val="0"/>
      <w:marRight w:val="0"/>
      <w:marTop w:val="0"/>
      <w:marBottom w:val="0"/>
      <w:divBdr>
        <w:top w:val="none" w:sz="0" w:space="0" w:color="auto"/>
        <w:left w:val="none" w:sz="0" w:space="0" w:color="auto"/>
        <w:bottom w:val="none" w:sz="0" w:space="0" w:color="auto"/>
        <w:right w:val="none" w:sz="0" w:space="0" w:color="auto"/>
      </w:divBdr>
    </w:div>
    <w:div w:id="684789178">
      <w:bodyDiv w:val="1"/>
      <w:marLeft w:val="0"/>
      <w:marRight w:val="0"/>
      <w:marTop w:val="0"/>
      <w:marBottom w:val="0"/>
      <w:divBdr>
        <w:top w:val="none" w:sz="0" w:space="0" w:color="auto"/>
        <w:left w:val="none" w:sz="0" w:space="0" w:color="auto"/>
        <w:bottom w:val="none" w:sz="0" w:space="0" w:color="auto"/>
        <w:right w:val="none" w:sz="0" w:space="0" w:color="auto"/>
      </w:divBdr>
    </w:div>
    <w:div w:id="688870836">
      <w:bodyDiv w:val="1"/>
      <w:marLeft w:val="0"/>
      <w:marRight w:val="0"/>
      <w:marTop w:val="0"/>
      <w:marBottom w:val="0"/>
      <w:divBdr>
        <w:top w:val="none" w:sz="0" w:space="0" w:color="auto"/>
        <w:left w:val="none" w:sz="0" w:space="0" w:color="auto"/>
        <w:bottom w:val="none" w:sz="0" w:space="0" w:color="auto"/>
        <w:right w:val="none" w:sz="0" w:space="0" w:color="auto"/>
      </w:divBdr>
    </w:div>
    <w:div w:id="699210798">
      <w:bodyDiv w:val="1"/>
      <w:marLeft w:val="0"/>
      <w:marRight w:val="0"/>
      <w:marTop w:val="0"/>
      <w:marBottom w:val="0"/>
      <w:divBdr>
        <w:top w:val="none" w:sz="0" w:space="0" w:color="auto"/>
        <w:left w:val="none" w:sz="0" w:space="0" w:color="auto"/>
        <w:bottom w:val="none" w:sz="0" w:space="0" w:color="auto"/>
        <w:right w:val="none" w:sz="0" w:space="0" w:color="auto"/>
      </w:divBdr>
    </w:div>
    <w:div w:id="719014896">
      <w:bodyDiv w:val="1"/>
      <w:marLeft w:val="0"/>
      <w:marRight w:val="0"/>
      <w:marTop w:val="0"/>
      <w:marBottom w:val="0"/>
      <w:divBdr>
        <w:top w:val="none" w:sz="0" w:space="0" w:color="auto"/>
        <w:left w:val="none" w:sz="0" w:space="0" w:color="auto"/>
        <w:bottom w:val="none" w:sz="0" w:space="0" w:color="auto"/>
        <w:right w:val="none" w:sz="0" w:space="0" w:color="auto"/>
      </w:divBdr>
    </w:div>
    <w:div w:id="728457431">
      <w:bodyDiv w:val="1"/>
      <w:marLeft w:val="0"/>
      <w:marRight w:val="0"/>
      <w:marTop w:val="0"/>
      <w:marBottom w:val="0"/>
      <w:divBdr>
        <w:top w:val="none" w:sz="0" w:space="0" w:color="auto"/>
        <w:left w:val="none" w:sz="0" w:space="0" w:color="auto"/>
        <w:bottom w:val="none" w:sz="0" w:space="0" w:color="auto"/>
        <w:right w:val="none" w:sz="0" w:space="0" w:color="auto"/>
      </w:divBdr>
    </w:div>
    <w:div w:id="734202150">
      <w:bodyDiv w:val="1"/>
      <w:marLeft w:val="0"/>
      <w:marRight w:val="0"/>
      <w:marTop w:val="0"/>
      <w:marBottom w:val="0"/>
      <w:divBdr>
        <w:top w:val="none" w:sz="0" w:space="0" w:color="auto"/>
        <w:left w:val="none" w:sz="0" w:space="0" w:color="auto"/>
        <w:bottom w:val="none" w:sz="0" w:space="0" w:color="auto"/>
        <w:right w:val="none" w:sz="0" w:space="0" w:color="auto"/>
      </w:divBdr>
    </w:div>
    <w:div w:id="734356929">
      <w:bodyDiv w:val="1"/>
      <w:marLeft w:val="0"/>
      <w:marRight w:val="0"/>
      <w:marTop w:val="0"/>
      <w:marBottom w:val="0"/>
      <w:divBdr>
        <w:top w:val="none" w:sz="0" w:space="0" w:color="auto"/>
        <w:left w:val="none" w:sz="0" w:space="0" w:color="auto"/>
        <w:bottom w:val="none" w:sz="0" w:space="0" w:color="auto"/>
        <w:right w:val="none" w:sz="0" w:space="0" w:color="auto"/>
      </w:divBdr>
    </w:div>
    <w:div w:id="742411807">
      <w:bodyDiv w:val="1"/>
      <w:marLeft w:val="0"/>
      <w:marRight w:val="0"/>
      <w:marTop w:val="0"/>
      <w:marBottom w:val="0"/>
      <w:divBdr>
        <w:top w:val="none" w:sz="0" w:space="0" w:color="auto"/>
        <w:left w:val="none" w:sz="0" w:space="0" w:color="auto"/>
        <w:bottom w:val="none" w:sz="0" w:space="0" w:color="auto"/>
        <w:right w:val="none" w:sz="0" w:space="0" w:color="auto"/>
      </w:divBdr>
    </w:div>
    <w:div w:id="743262015">
      <w:bodyDiv w:val="1"/>
      <w:marLeft w:val="0"/>
      <w:marRight w:val="0"/>
      <w:marTop w:val="0"/>
      <w:marBottom w:val="0"/>
      <w:divBdr>
        <w:top w:val="none" w:sz="0" w:space="0" w:color="auto"/>
        <w:left w:val="none" w:sz="0" w:space="0" w:color="auto"/>
        <w:bottom w:val="none" w:sz="0" w:space="0" w:color="auto"/>
        <w:right w:val="none" w:sz="0" w:space="0" w:color="auto"/>
      </w:divBdr>
    </w:div>
    <w:div w:id="743793967">
      <w:bodyDiv w:val="1"/>
      <w:marLeft w:val="0"/>
      <w:marRight w:val="0"/>
      <w:marTop w:val="0"/>
      <w:marBottom w:val="0"/>
      <w:divBdr>
        <w:top w:val="none" w:sz="0" w:space="0" w:color="auto"/>
        <w:left w:val="none" w:sz="0" w:space="0" w:color="auto"/>
        <w:bottom w:val="none" w:sz="0" w:space="0" w:color="auto"/>
        <w:right w:val="none" w:sz="0" w:space="0" w:color="auto"/>
      </w:divBdr>
    </w:div>
    <w:div w:id="744492017">
      <w:bodyDiv w:val="1"/>
      <w:marLeft w:val="0"/>
      <w:marRight w:val="0"/>
      <w:marTop w:val="0"/>
      <w:marBottom w:val="0"/>
      <w:divBdr>
        <w:top w:val="none" w:sz="0" w:space="0" w:color="auto"/>
        <w:left w:val="none" w:sz="0" w:space="0" w:color="auto"/>
        <w:bottom w:val="none" w:sz="0" w:space="0" w:color="auto"/>
        <w:right w:val="none" w:sz="0" w:space="0" w:color="auto"/>
      </w:divBdr>
    </w:div>
    <w:div w:id="756176909">
      <w:bodyDiv w:val="1"/>
      <w:marLeft w:val="0"/>
      <w:marRight w:val="0"/>
      <w:marTop w:val="0"/>
      <w:marBottom w:val="0"/>
      <w:divBdr>
        <w:top w:val="none" w:sz="0" w:space="0" w:color="auto"/>
        <w:left w:val="none" w:sz="0" w:space="0" w:color="auto"/>
        <w:bottom w:val="none" w:sz="0" w:space="0" w:color="auto"/>
        <w:right w:val="none" w:sz="0" w:space="0" w:color="auto"/>
      </w:divBdr>
    </w:div>
    <w:div w:id="802966719">
      <w:bodyDiv w:val="1"/>
      <w:marLeft w:val="0"/>
      <w:marRight w:val="0"/>
      <w:marTop w:val="0"/>
      <w:marBottom w:val="0"/>
      <w:divBdr>
        <w:top w:val="none" w:sz="0" w:space="0" w:color="auto"/>
        <w:left w:val="none" w:sz="0" w:space="0" w:color="auto"/>
        <w:bottom w:val="none" w:sz="0" w:space="0" w:color="auto"/>
        <w:right w:val="none" w:sz="0" w:space="0" w:color="auto"/>
      </w:divBdr>
    </w:div>
    <w:div w:id="807671396">
      <w:bodyDiv w:val="1"/>
      <w:marLeft w:val="0"/>
      <w:marRight w:val="0"/>
      <w:marTop w:val="0"/>
      <w:marBottom w:val="0"/>
      <w:divBdr>
        <w:top w:val="none" w:sz="0" w:space="0" w:color="auto"/>
        <w:left w:val="none" w:sz="0" w:space="0" w:color="auto"/>
        <w:bottom w:val="none" w:sz="0" w:space="0" w:color="auto"/>
        <w:right w:val="none" w:sz="0" w:space="0" w:color="auto"/>
      </w:divBdr>
    </w:div>
    <w:div w:id="810440850">
      <w:bodyDiv w:val="1"/>
      <w:marLeft w:val="0"/>
      <w:marRight w:val="0"/>
      <w:marTop w:val="0"/>
      <w:marBottom w:val="0"/>
      <w:divBdr>
        <w:top w:val="none" w:sz="0" w:space="0" w:color="auto"/>
        <w:left w:val="none" w:sz="0" w:space="0" w:color="auto"/>
        <w:bottom w:val="none" w:sz="0" w:space="0" w:color="auto"/>
        <w:right w:val="none" w:sz="0" w:space="0" w:color="auto"/>
      </w:divBdr>
    </w:div>
    <w:div w:id="815101266">
      <w:bodyDiv w:val="1"/>
      <w:marLeft w:val="0"/>
      <w:marRight w:val="0"/>
      <w:marTop w:val="0"/>
      <w:marBottom w:val="0"/>
      <w:divBdr>
        <w:top w:val="none" w:sz="0" w:space="0" w:color="auto"/>
        <w:left w:val="none" w:sz="0" w:space="0" w:color="auto"/>
        <w:bottom w:val="none" w:sz="0" w:space="0" w:color="auto"/>
        <w:right w:val="none" w:sz="0" w:space="0" w:color="auto"/>
      </w:divBdr>
    </w:div>
    <w:div w:id="821460451">
      <w:bodyDiv w:val="1"/>
      <w:marLeft w:val="0"/>
      <w:marRight w:val="0"/>
      <w:marTop w:val="0"/>
      <w:marBottom w:val="0"/>
      <w:divBdr>
        <w:top w:val="none" w:sz="0" w:space="0" w:color="auto"/>
        <w:left w:val="none" w:sz="0" w:space="0" w:color="auto"/>
        <w:bottom w:val="none" w:sz="0" w:space="0" w:color="auto"/>
        <w:right w:val="none" w:sz="0" w:space="0" w:color="auto"/>
      </w:divBdr>
    </w:div>
    <w:div w:id="822280689">
      <w:bodyDiv w:val="1"/>
      <w:marLeft w:val="0"/>
      <w:marRight w:val="0"/>
      <w:marTop w:val="0"/>
      <w:marBottom w:val="0"/>
      <w:divBdr>
        <w:top w:val="none" w:sz="0" w:space="0" w:color="auto"/>
        <w:left w:val="none" w:sz="0" w:space="0" w:color="auto"/>
        <w:bottom w:val="none" w:sz="0" w:space="0" w:color="auto"/>
        <w:right w:val="none" w:sz="0" w:space="0" w:color="auto"/>
      </w:divBdr>
    </w:div>
    <w:div w:id="844436196">
      <w:bodyDiv w:val="1"/>
      <w:marLeft w:val="0"/>
      <w:marRight w:val="0"/>
      <w:marTop w:val="0"/>
      <w:marBottom w:val="0"/>
      <w:divBdr>
        <w:top w:val="none" w:sz="0" w:space="0" w:color="auto"/>
        <w:left w:val="none" w:sz="0" w:space="0" w:color="auto"/>
        <w:bottom w:val="none" w:sz="0" w:space="0" w:color="auto"/>
        <w:right w:val="none" w:sz="0" w:space="0" w:color="auto"/>
      </w:divBdr>
    </w:div>
    <w:div w:id="845636527">
      <w:bodyDiv w:val="1"/>
      <w:marLeft w:val="0"/>
      <w:marRight w:val="0"/>
      <w:marTop w:val="0"/>
      <w:marBottom w:val="0"/>
      <w:divBdr>
        <w:top w:val="none" w:sz="0" w:space="0" w:color="auto"/>
        <w:left w:val="none" w:sz="0" w:space="0" w:color="auto"/>
        <w:bottom w:val="none" w:sz="0" w:space="0" w:color="auto"/>
        <w:right w:val="none" w:sz="0" w:space="0" w:color="auto"/>
      </w:divBdr>
    </w:div>
    <w:div w:id="856507418">
      <w:bodyDiv w:val="1"/>
      <w:marLeft w:val="0"/>
      <w:marRight w:val="0"/>
      <w:marTop w:val="0"/>
      <w:marBottom w:val="0"/>
      <w:divBdr>
        <w:top w:val="none" w:sz="0" w:space="0" w:color="auto"/>
        <w:left w:val="none" w:sz="0" w:space="0" w:color="auto"/>
        <w:bottom w:val="none" w:sz="0" w:space="0" w:color="auto"/>
        <w:right w:val="none" w:sz="0" w:space="0" w:color="auto"/>
      </w:divBdr>
    </w:div>
    <w:div w:id="893154737">
      <w:bodyDiv w:val="1"/>
      <w:marLeft w:val="0"/>
      <w:marRight w:val="0"/>
      <w:marTop w:val="0"/>
      <w:marBottom w:val="0"/>
      <w:divBdr>
        <w:top w:val="none" w:sz="0" w:space="0" w:color="auto"/>
        <w:left w:val="none" w:sz="0" w:space="0" w:color="auto"/>
        <w:bottom w:val="none" w:sz="0" w:space="0" w:color="auto"/>
        <w:right w:val="none" w:sz="0" w:space="0" w:color="auto"/>
      </w:divBdr>
    </w:div>
    <w:div w:id="894975364">
      <w:bodyDiv w:val="1"/>
      <w:marLeft w:val="0"/>
      <w:marRight w:val="0"/>
      <w:marTop w:val="0"/>
      <w:marBottom w:val="0"/>
      <w:divBdr>
        <w:top w:val="none" w:sz="0" w:space="0" w:color="auto"/>
        <w:left w:val="none" w:sz="0" w:space="0" w:color="auto"/>
        <w:bottom w:val="none" w:sz="0" w:space="0" w:color="auto"/>
        <w:right w:val="none" w:sz="0" w:space="0" w:color="auto"/>
      </w:divBdr>
    </w:div>
    <w:div w:id="896431412">
      <w:bodyDiv w:val="1"/>
      <w:marLeft w:val="0"/>
      <w:marRight w:val="0"/>
      <w:marTop w:val="0"/>
      <w:marBottom w:val="0"/>
      <w:divBdr>
        <w:top w:val="none" w:sz="0" w:space="0" w:color="auto"/>
        <w:left w:val="none" w:sz="0" w:space="0" w:color="auto"/>
        <w:bottom w:val="none" w:sz="0" w:space="0" w:color="auto"/>
        <w:right w:val="none" w:sz="0" w:space="0" w:color="auto"/>
      </w:divBdr>
    </w:div>
    <w:div w:id="905602419">
      <w:bodyDiv w:val="1"/>
      <w:marLeft w:val="0"/>
      <w:marRight w:val="0"/>
      <w:marTop w:val="0"/>
      <w:marBottom w:val="0"/>
      <w:divBdr>
        <w:top w:val="none" w:sz="0" w:space="0" w:color="auto"/>
        <w:left w:val="none" w:sz="0" w:space="0" w:color="auto"/>
        <w:bottom w:val="none" w:sz="0" w:space="0" w:color="auto"/>
        <w:right w:val="none" w:sz="0" w:space="0" w:color="auto"/>
      </w:divBdr>
    </w:div>
    <w:div w:id="917717179">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33318191">
      <w:bodyDiv w:val="1"/>
      <w:marLeft w:val="0"/>
      <w:marRight w:val="0"/>
      <w:marTop w:val="0"/>
      <w:marBottom w:val="0"/>
      <w:divBdr>
        <w:top w:val="none" w:sz="0" w:space="0" w:color="auto"/>
        <w:left w:val="none" w:sz="0" w:space="0" w:color="auto"/>
        <w:bottom w:val="none" w:sz="0" w:space="0" w:color="auto"/>
        <w:right w:val="none" w:sz="0" w:space="0" w:color="auto"/>
      </w:divBdr>
    </w:div>
    <w:div w:id="935476016">
      <w:bodyDiv w:val="1"/>
      <w:marLeft w:val="0"/>
      <w:marRight w:val="0"/>
      <w:marTop w:val="0"/>
      <w:marBottom w:val="0"/>
      <w:divBdr>
        <w:top w:val="none" w:sz="0" w:space="0" w:color="auto"/>
        <w:left w:val="none" w:sz="0" w:space="0" w:color="auto"/>
        <w:bottom w:val="none" w:sz="0" w:space="0" w:color="auto"/>
        <w:right w:val="none" w:sz="0" w:space="0" w:color="auto"/>
      </w:divBdr>
    </w:div>
    <w:div w:id="938833243">
      <w:bodyDiv w:val="1"/>
      <w:marLeft w:val="0"/>
      <w:marRight w:val="0"/>
      <w:marTop w:val="0"/>
      <w:marBottom w:val="0"/>
      <w:divBdr>
        <w:top w:val="none" w:sz="0" w:space="0" w:color="auto"/>
        <w:left w:val="none" w:sz="0" w:space="0" w:color="auto"/>
        <w:bottom w:val="none" w:sz="0" w:space="0" w:color="auto"/>
        <w:right w:val="none" w:sz="0" w:space="0" w:color="auto"/>
      </w:divBdr>
    </w:div>
    <w:div w:id="947741087">
      <w:bodyDiv w:val="1"/>
      <w:marLeft w:val="0"/>
      <w:marRight w:val="0"/>
      <w:marTop w:val="0"/>
      <w:marBottom w:val="0"/>
      <w:divBdr>
        <w:top w:val="none" w:sz="0" w:space="0" w:color="auto"/>
        <w:left w:val="none" w:sz="0" w:space="0" w:color="auto"/>
        <w:bottom w:val="none" w:sz="0" w:space="0" w:color="auto"/>
        <w:right w:val="none" w:sz="0" w:space="0" w:color="auto"/>
      </w:divBdr>
    </w:div>
    <w:div w:id="950431047">
      <w:bodyDiv w:val="1"/>
      <w:marLeft w:val="0"/>
      <w:marRight w:val="0"/>
      <w:marTop w:val="0"/>
      <w:marBottom w:val="0"/>
      <w:divBdr>
        <w:top w:val="none" w:sz="0" w:space="0" w:color="auto"/>
        <w:left w:val="none" w:sz="0" w:space="0" w:color="auto"/>
        <w:bottom w:val="none" w:sz="0" w:space="0" w:color="auto"/>
        <w:right w:val="none" w:sz="0" w:space="0" w:color="auto"/>
      </w:divBdr>
    </w:div>
    <w:div w:id="955452486">
      <w:bodyDiv w:val="1"/>
      <w:marLeft w:val="0"/>
      <w:marRight w:val="0"/>
      <w:marTop w:val="0"/>
      <w:marBottom w:val="0"/>
      <w:divBdr>
        <w:top w:val="none" w:sz="0" w:space="0" w:color="auto"/>
        <w:left w:val="none" w:sz="0" w:space="0" w:color="auto"/>
        <w:bottom w:val="none" w:sz="0" w:space="0" w:color="auto"/>
        <w:right w:val="none" w:sz="0" w:space="0" w:color="auto"/>
      </w:divBdr>
    </w:div>
    <w:div w:id="961151192">
      <w:bodyDiv w:val="1"/>
      <w:marLeft w:val="0"/>
      <w:marRight w:val="0"/>
      <w:marTop w:val="0"/>
      <w:marBottom w:val="0"/>
      <w:divBdr>
        <w:top w:val="none" w:sz="0" w:space="0" w:color="auto"/>
        <w:left w:val="none" w:sz="0" w:space="0" w:color="auto"/>
        <w:bottom w:val="none" w:sz="0" w:space="0" w:color="auto"/>
        <w:right w:val="none" w:sz="0" w:space="0" w:color="auto"/>
      </w:divBdr>
    </w:div>
    <w:div w:id="969820754">
      <w:bodyDiv w:val="1"/>
      <w:marLeft w:val="0"/>
      <w:marRight w:val="0"/>
      <w:marTop w:val="0"/>
      <w:marBottom w:val="0"/>
      <w:divBdr>
        <w:top w:val="none" w:sz="0" w:space="0" w:color="auto"/>
        <w:left w:val="none" w:sz="0" w:space="0" w:color="auto"/>
        <w:bottom w:val="none" w:sz="0" w:space="0" w:color="auto"/>
        <w:right w:val="none" w:sz="0" w:space="0" w:color="auto"/>
      </w:divBdr>
    </w:div>
    <w:div w:id="982661783">
      <w:bodyDiv w:val="1"/>
      <w:marLeft w:val="0"/>
      <w:marRight w:val="0"/>
      <w:marTop w:val="0"/>
      <w:marBottom w:val="0"/>
      <w:divBdr>
        <w:top w:val="none" w:sz="0" w:space="0" w:color="auto"/>
        <w:left w:val="none" w:sz="0" w:space="0" w:color="auto"/>
        <w:bottom w:val="none" w:sz="0" w:space="0" w:color="auto"/>
        <w:right w:val="none" w:sz="0" w:space="0" w:color="auto"/>
      </w:divBdr>
    </w:div>
    <w:div w:id="989672660">
      <w:bodyDiv w:val="1"/>
      <w:marLeft w:val="0"/>
      <w:marRight w:val="0"/>
      <w:marTop w:val="0"/>
      <w:marBottom w:val="0"/>
      <w:divBdr>
        <w:top w:val="none" w:sz="0" w:space="0" w:color="auto"/>
        <w:left w:val="none" w:sz="0" w:space="0" w:color="auto"/>
        <w:bottom w:val="none" w:sz="0" w:space="0" w:color="auto"/>
        <w:right w:val="none" w:sz="0" w:space="0" w:color="auto"/>
      </w:divBdr>
    </w:div>
    <w:div w:id="996304226">
      <w:bodyDiv w:val="1"/>
      <w:marLeft w:val="0"/>
      <w:marRight w:val="0"/>
      <w:marTop w:val="0"/>
      <w:marBottom w:val="0"/>
      <w:divBdr>
        <w:top w:val="none" w:sz="0" w:space="0" w:color="auto"/>
        <w:left w:val="none" w:sz="0" w:space="0" w:color="auto"/>
        <w:bottom w:val="none" w:sz="0" w:space="0" w:color="auto"/>
        <w:right w:val="none" w:sz="0" w:space="0" w:color="auto"/>
      </w:divBdr>
    </w:div>
    <w:div w:id="1009214316">
      <w:bodyDiv w:val="1"/>
      <w:marLeft w:val="0"/>
      <w:marRight w:val="0"/>
      <w:marTop w:val="0"/>
      <w:marBottom w:val="0"/>
      <w:divBdr>
        <w:top w:val="none" w:sz="0" w:space="0" w:color="auto"/>
        <w:left w:val="none" w:sz="0" w:space="0" w:color="auto"/>
        <w:bottom w:val="none" w:sz="0" w:space="0" w:color="auto"/>
        <w:right w:val="none" w:sz="0" w:space="0" w:color="auto"/>
      </w:divBdr>
    </w:div>
    <w:div w:id="1019085191">
      <w:bodyDiv w:val="1"/>
      <w:marLeft w:val="0"/>
      <w:marRight w:val="0"/>
      <w:marTop w:val="0"/>
      <w:marBottom w:val="0"/>
      <w:divBdr>
        <w:top w:val="none" w:sz="0" w:space="0" w:color="auto"/>
        <w:left w:val="none" w:sz="0" w:space="0" w:color="auto"/>
        <w:bottom w:val="none" w:sz="0" w:space="0" w:color="auto"/>
        <w:right w:val="none" w:sz="0" w:space="0" w:color="auto"/>
      </w:divBdr>
    </w:div>
    <w:div w:id="1020622027">
      <w:bodyDiv w:val="1"/>
      <w:marLeft w:val="0"/>
      <w:marRight w:val="0"/>
      <w:marTop w:val="0"/>
      <w:marBottom w:val="0"/>
      <w:divBdr>
        <w:top w:val="none" w:sz="0" w:space="0" w:color="auto"/>
        <w:left w:val="none" w:sz="0" w:space="0" w:color="auto"/>
        <w:bottom w:val="none" w:sz="0" w:space="0" w:color="auto"/>
        <w:right w:val="none" w:sz="0" w:space="0" w:color="auto"/>
      </w:divBdr>
    </w:div>
    <w:div w:id="1037462555">
      <w:bodyDiv w:val="1"/>
      <w:marLeft w:val="0"/>
      <w:marRight w:val="0"/>
      <w:marTop w:val="0"/>
      <w:marBottom w:val="0"/>
      <w:divBdr>
        <w:top w:val="none" w:sz="0" w:space="0" w:color="auto"/>
        <w:left w:val="none" w:sz="0" w:space="0" w:color="auto"/>
        <w:bottom w:val="none" w:sz="0" w:space="0" w:color="auto"/>
        <w:right w:val="none" w:sz="0" w:space="0" w:color="auto"/>
      </w:divBdr>
    </w:div>
    <w:div w:id="1046178992">
      <w:bodyDiv w:val="1"/>
      <w:marLeft w:val="0"/>
      <w:marRight w:val="0"/>
      <w:marTop w:val="0"/>
      <w:marBottom w:val="0"/>
      <w:divBdr>
        <w:top w:val="none" w:sz="0" w:space="0" w:color="auto"/>
        <w:left w:val="none" w:sz="0" w:space="0" w:color="auto"/>
        <w:bottom w:val="none" w:sz="0" w:space="0" w:color="auto"/>
        <w:right w:val="none" w:sz="0" w:space="0" w:color="auto"/>
      </w:divBdr>
    </w:div>
    <w:div w:id="1066102855">
      <w:bodyDiv w:val="1"/>
      <w:marLeft w:val="0"/>
      <w:marRight w:val="0"/>
      <w:marTop w:val="0"/>
      <w:marBottom w:val="0"/>
      <w:divBdr>
        <w:top w:val="none" w:sz="0" w:space="0" w:color="auto"/>
        <w:left w:val="none" w:sz="0" w:space="0" w:color="auto"/>
        <w:bottom w:val="none" w:sz="0" w:space="0" w:color="auto"/>
        <w:right w:val="none" w:sz="0" w:space="0" w:color="auto"/>
      </w:divBdr>
    </w:div>
    <w:div w:id="1088582388">
      <w:bodyDiv w:val="1"/>
      <w:marLeft w:val="0"/>
      <w:marRight w:val="0"/>
      <w:marTop w:val="0"/>
      <w:marBottom w:val="0"/>
      <w:divBdr>
        <w:top w:val="none" w:sz="0" w:space="0" w:color="auto"/>
        <w:left w:val="none" w:sz="0" w:space="0" w:color="auto"/>
        <w:bottom w:val="none" w:sz="0" w:space="0" w:color="auto"/>
        <w:right w:val="none" w:sz="0" w:space="0" w:color="auto"/>
      </w:divBdr>
    </w:div>
    <w:div w:id="1099956937">
      <w:bodyDiv w:val="1"/>
      <w:marLeft w:val="0"/>
      <w:marRight w:val="0"/>
      <w:marTop w:val="0"/>
      <w:marBottom w:val="0"/>
      <w:divBdr>
        <w:top w:val="none" w:sz="0" w:space="0" w:color="auto"/>
        <w:left w:val="none" w:sz="0" w:space="0" w:color="auto"/>
        <w:bottom w:val="none" w:sz="0" w:space="0" w:color="auto"/>
        <w:right w:val="none" w:sz="0" w:space="0" w:color="auto"/>
      </w:divBdr>
    </w:div>
    <w:div w:id="1101296730">
      <w:bodyDiv w:val="1"/>
      <w:marLeft w:val="0"/>
      <w:marRight w:val="0"/>
      <w:marTop w:val="0"/>
      <w:marBottom w:val="0"/>
      <w:divBdr>
        <w:top w:val="none" w:sz="0" w:space="0" w:color="auto"/>
        <w:left w:val="none" w:sz="0" w:space="0" w:color="auto"/>
        <w:bottom w:val="none" w:sz="0" w:space="0" w:color="auto"/>
        <w:right w:val="none" w:sz="0" w:space="0" w:color="auto"/>
      </w:divBdr>
    </w:div>
    <w:div w:id="1112280805">
      <w:bodyDiv w:val="1"/>
      <w:marLeft w:val="0"/>
      <w:marRight w:val="0"/>
      <w:marTop w:val="0"/>
      <w:marBottom w:val="0"/>
      <w:divBdr>
        <w:top w:val="none" w:sz="0" w:space="0" w:color="auto"/>
        <w:left w:val="none" w:sz="0" w:space="0" w:color="auto"/>
        <w:bottom w:val="none" w:sz="0" w:space="0" w:color="auto"/>
        <w:right w:val="none" w:sz="0" w:space="0" w:color="auto"/>
      </w:divBdr>
    </w:div>
    <w:div w:id="1125195163">
      <w:bodyDiv w:val="1"/>
      <w:marLeft w:val="0"/>
      <w:marRight w:val="0"/>
      <w:marTop w:val="0"/>
      <w:marBottom w:val="0"/>
      <w:divBdr>
        <w:top w:val="none" w:sz="0" w:space="0" w:color="auto"/>
        <w:left w:val="none" w:sz="0" w:space="0" w:color="auto"/>
        <w:bottom w:val="none" w:sz="0" w:space="0" w:color="auto"/>
        <w:right w:val="none" w:sz="0" w:space="0" w:color="auto"/>
      </w:divBdr>
    </w:div>
    <w:div w:id="1128162582">
      <w:bodyDiv w:val="1"/>
      <w:marLeft w:val="0"/>
      <w:marRight w:val="0"/>
      <w:marTop w:val="0"/>
      <w:marBottom w:val="0"/>
      <w:divBdr>
        <w:top w:val="none" w:sz="0" w:space="0" w:color="auto"/>
        <w:left w:val="none" w:sz="0" w:space="0" w:color="auto"/>
        <w:bottom w:val="none" w:sz="0" w:space="0" w:color="auto"/>
        <w:right w:val="none" w:sz="0" w:space="0" w:color="auto"/>
      </w:divBdr>
    </w:div>
    <w:div w:id="1168711533">
      <w:bodyDiv w:val="1"/>
      <w:marLeft w:val="0"/>
      <w:marRight w:val="0"/>
      <w:marTop w:val="0"/>
      <w:marBottom w:val="0"/>
      <w:divBdr>
        <w:top w:val="none" w:sz="0" w:space="0" w:color="auto"/>
        <w:left w:val="none" w:sz="0" w:space="0" w:color="auto"/>
        <w:bottom w:val="none" w:sz="0" w:space="0" w:color="auto"/>
        <w:right w:val="none" w:sz="0" w:space="0" w:color="auto"/>
      </w:divBdr>
    </w:div>
    <w:div w:id="1186285805">
      <w:bodyDiv w:val="1"/>
      <w:marLeft w:val="0"/>
      <w:marRight w:val="0"/>
      <w:marTop w:val="0"/>
      <w:marBottom w:val="0"/>
      <w:divBdr>
        <w:top w:val="none" w:sz="0" w:space="0" w:color="auto"/>
        <w:left w:val="none" w:sz="0" w:space="0" w:color="auto"/>
        <w:bottom w:val="none" w:sz="0" w:space="0" w:color="auto"/>
        <w:right w:val="none" w:sz="0" w:space="0" w:color="auto"/>
      </w:divBdr>
    </w:div>
    <w:div w:id="1193881793">
      <w:bodyDiv w:val="1"/>
      <w:marLeft w:val="0"/>
      <w:marRight w:val="0"/>
      <w:marTop w:val="0"/>
      <w:marBottom w:val="0"/>
      <w:divBdr>
        <w:top w:val="none" w:sz="0" w:space="0" w:color="auto"/>
        <w:left w:val="none" w:sz="0" w:space="0" w:color="auto"/>
        <w:bottom w:val="none" w:sz="0" w:space="0" w:color="auto"/>
        <w:right w:val="none" w:sz="0" w:space="0" w:color="auto"/>
      </w:divBdr>
    </w:div>
    <w:div w:id="1196432848">
      <w:bodyDiv w:val="1"/>
      <w:marLeft w:val="0"/>
      <w:marRight w:val="0"/>
      <w:marTop w:val="0"/>
      <w:marBottom w:val="0"/>
      <w:divBdr>
        <w:top w:val="none" w:sz="0" w:space="0" w:color="auto"/>
        <w:left w:val="none" w:sz="0" w:space="0" w:color="auto"/>
        <w:bottom w:val="none" w:sz="0" w:space="0" w:color="auto"/>
        <w:right w:val="none" w:sz="0" w:space="0" w:color="auto"/>
      </w:divBdr>
    </w:div>
    <w:div w:id="1199121797">
      <w:bodyDiv w:val="1"/>
      <w:marLeft w:val="0"/>
      <w:marRight w:val="0"/>
      <w:marTop w:val="0"/>
      <w:marBottom w:val="0"/>
      <w:divBdr>
        <w:top w:val="none" w:sz="0" w:space="0" w:color="auto"/>
        <w:left w:val="none" w:sz="0" w:space="0" w:color="auto"/>
        <w:bottom w:val="none" w:sz="0" w:space="0" w:color="auto"/>
        <w:right w:val="none" w:sz="0" w:space="0" w:color="auto"/>
      </w:divBdr>
    </w:div>
    <w:div w:id="1205633009">
      <w:bodyDiv w:val="1"/>
      <w:marLeft w:val="0"/>
      <w:marRight w:val="0"/>
      <w:marTop w:val="0"/>
      <w:marBottom w:val="0"/>
      <w:divBdr>
        <w:top w:val="none" w:sz="0" w:space="0" w:color="auto"/>
        <w:left w:val="none" w:sz="0" w:space="0" w:color="auto"/>
        <w:bottom w:val="none" w:sz="0" w:space="0" w:color="auto"/>
        <w:right w:val="none" w:sz="0" w:space="0" w:color="auto"/>
      </w:divBdr>
    </w:div>
    <w:div w:id="1219636151">
      <w:bodyDiv w:val="1"/>
      <w:marLeft w:val="0"/>
      <w:marRight w:val="0"/>
      <w:marTop w:val="0"/>
      <w:marBottom w:val="0"/>
      <w:divBdr>
        <w:top w:val="none" w:sz="0" w:space="0" w:color="auto"/>
        <w:left w:val="none" w:sz="0" w:space="0" w:color="auto"/>
        <w:bottom w:val="none" w:sz="0" w:space="0" w:color="auto"/>
        <w:right w:val="none" w:sz="0" w:space="0" w:color="auto"/>
      </w:divBdr>
    </w:div>
    <w:div w:id="1227836007">
      <w:bodyDiv w:val="1"/>
      <w:marLeft w:val="0"/>
      <w:marRight w:val="0"/>
      <w:marTop w:val="0"/>
      <w:marBottom w:val="0"/>
      <w:divBdr>
        <w:top w:val="none" w:sz="0" w:space="0" w:color="auto"/>
        <w:left w:val="none" w:sz="0" w:space="0" w:color="auto"/>
        <w:bottom w:val="none" w:sz="0" w:space="0" w:color="auto"/>
        <w:right w:val="none" w:sz="0" w:space="0" w:color="auto"/>
      </w:divBdr>
    </w:div>
    <w:div w:id="1233849779">
      <w:bodyDiv w:val="1"/>
      <w:marLeft w:val="0"/>
      <w:marRight w:val="0"/>
      <w:marTop w:val="0"/>
      <w:marBottom w:val="0"/>
      <w:divBdr>
        <w:top w:val="none" w:sz="0" w:space="0" w:color="auto"/>
        <w:left w:val="none" w:sz="0" w:space="0" w:color="auto"/>
        <w:bottom w:val="none" w:sz="0" w:space="0" w:color="auto"/>
        <w:right w:val="none" w:sz="0" w:space="0" w:color="auto"/>
      </w:divBdr>
    </w:div>
    <w:div w:id="1234000817">
      <w:bodyDiv w:val="1"/>
      <w:marLeft w:val="0"/>
      <w:marRight w:val="0"/>
      <w:marTop w:val="0"/>
      <w:marBottom w:val="0"/>
      <w:divBdr>
        <w:top w:val="none" w:sz="0" w:space="0" w:color="auto"/>
        <w:left w:val="none" w:sz="0" w:space="0" w:color="auto"/>
        <w:bottom w:val="none" w:sz="0" w:space="0" w:color="auto"/>
        <w:right w:val="none" w:sz="0" w:space="0" w:color="auto"/>
      </w:divBdr>
    </w:div>
    <w:div w:id="1236011562">
      <w:bodyDiv w:val="1"/>
      <w:marLeft w:val="0"/>
      <w:marRight w:val="0"/>
      <w:marTop w:val="0"/>
      <w:marBottom w:val="0"/>
      <w:divBdr>
        <w:top w:val="none" w:sz="0" w:space="0" w:color="auto"/>
        <w:left w:val="none" w:sz="0" w:space="0" w:color="auto"/>
        <w:bottom w:val="none" w:sz="0" w:space="0" w:color="auto"/>
        <w:right w:val="none" w:sz="0" w:space="0" w:color="auto"/>
      </w:divBdr>
    </w:div>
    <w:div w:id="1238586805">
      <w:bodyDiv w:val="1"/>
      <w:marLeft w:val="0"/>
      <w:marRight w:val="0"/>
      <w:marTop w:val="0"/>
      <w:marBottom w:val="0"/>
      <w:divBdr>
        <w:top w:val="none" w:sz="0" w:space="0" w:color="auto"/>
        <w:left w:val="none" w:sz="0" w:space="0" w:color="auto"/>
        <w:bottom w:val="none" w:sz="0" w:space="0" w:color="auto"/>
        <w:right w:val="none" w:sz="0" w:space="0" w:color="auto"/>
      </w:divBdr>
    </w:div>
    <w:div w:id="1254439546">
      <w:bodyDiv w:val="1"/>
      <w:marLeft w:val="0"/>
      <w:marRight w:val="0"/>
      <w:marTop w:val="0"/>
      <w:marBottom w:val="0"/>
      <w:divBdr>
        <w:top w:val="none" w:sz="0" w:space="0" w:color="auto"/>
        <w:left w:val="none" w:sz="0" w:space="0" w:color="auto"/>
        <w:bottom w:val="none" w:sz="0" w:space="0" w:color="auto"/>
        <w:right w:val="none" w:sz="0" w:space="0" w:color="auto"/>
      </w:divBdr>
    </w:div>
    <w:div w:id="1288780195">
      <w:bodyDiv w:val="1"/>
      <w:marLeft w:val="0"/>
      <w:marRight w:val="0"/>
      <w:marTop w:val="0"/>
      <w:marBottom w:val="0"/>
      <w:divBdr>
        <w:top w:val="none" w:sz="0" w:space="0" w:color="auto"/>
        <w:left w:val="none" w:sz="0" w:space="0" w:color="auto"/>
        <w:bottom w:val="none" w:sz="0" w:space="0" w:color="auto"/>
        <w:right w:val="none" w:sz="0" w:space="0" w:color="auto"/>
      </w:divBdr>
    </w:div>
    <w:div w:id="1303192235">
      <w:bodyDiv w:val="1"/>
      <w:marLeft w:val="0"/>
      <w:marRight w:val="0"/>
      <w:marTop w:val="0"/>
      <w:marBottom w:val="0"/>
      <w:divBdr>
        <w:top w:val="none" w:sz="0" w:space="0" w:color="auto"/>
        <w:left w:val="none" w:sz="0" w:space="0" w:color="auto"/>
        <w:bottom w:val="none" w:sz="0" w:space="0" w:color="auto"/>
        <w:right w:val="none" w:sz="0" w:space="0" w:color="auto"/>
      </w:divBdr>
    </w:div>
    <w:div w:id="1305430346">
      <w:bodyDiv w:val="1"/>
      <w:marLeft w:val="0"/>
      <w:marRight w:val="0"/>
      <w:marTop w:val="0"/>
      <w:marBottom w:val="0"/>
      <w:divBdr>
        <w:top w:val="none" w:sz="0" w:space="0" w:color="auto"/>
        <w:left w:val="none" w:sz="0" w:space="0" w:color="auto"/>
        <w:bottom w:val="none" w:sz="0" w:space="0" w:color="auto"/>
        <w:right w:val="none" w:sz="0" w:space="0" w:color="auto"/>
      </w:divBdr>
    </w:div>
    <w:div w:id="1314141698">
      <w:bodyDiv w:val="1"/>
      <w:marLeft w:val="0"/>
      <w:marRight w:val="0"/>
      <w:marTop w:val="0"/>
      <w:marBottom w:val="0"/>
      <w:divBdr>
        <w:top w:val="none" w:sz="0" w:space="0" w:color="auto"/>
        <w:left w:val="none" w:sz="0" w:space="0" w:color="auto"/>
        <w:bottom w:val="none" w:sz="0" w:space="0" w:color="auto"/>
        <w:right w:val="none" w:sz="0" w:space="0" w:color="auto"/>
      </w:divBdr>
    </w:div>
    <w:div w:id="1329409587">
      <w:bodyDiv w:val="1"/>
      <w:marLeft w:val="0"/>
      <w:marRight w:val="0"/>
      <w:marTop w:val="0"/>
      <w:marBottom w:val="0"/>
      <w:divBdr>
        <w:top w:val="none" w:sz="0" w:space="0" w:color="auto"/>
        <w:left w:val="none" w:sz="0" w:space="0" w:color="auto"/>
        <w:bottom w:val="none" w:sz="0" w:space="0" w:color="auto"/>
        <w:right w:val="none" w:sz="0" w:space="0" w:color="auto"/>
      </w:divBdr>
    </w:div>
    <w:div w:id="1329600918">
      <w:bodyDiv w:val="1"/>
      <w:marLeft w:val="0"/>
      <w:marRight w:val="0"/>
      <w:marTop w:val="0"/>
      <w:marBottom w:val="0"/>
      <w:divBdr>
        <w:top w:val="none" w:sz="0" w:space="0" w:color="auto"/>
        <w:left w:val="none" w:sz="0" w:space="0" w:color="auto"/>
        <w:bottom w:val="none" w:sz="0" w:space="0" w:color="auto"/>
        <w:right w:val="none" w:sz="0" w:space="0" w:color="auto"/>
      </w:divBdr>
    </w:div>
    <w:div w:id="1330282419">
      <w:bodyDiv w:val="1"/>
      <w:marLeft w:val="0"/>
      <w:marRight w:val="0"/>
      <w:marTop w:val="0"/>
      <w:marBottom w:val="0"/>
      <w:divBdr>
        <w:top w:val="none" w:sz="0" w:space="0" w:color="auto"/>
        <w:left w:val="none" w:sz="0" w:space="0" w:color="auto"/>
        <w:bottom w:val="none" w:sz="0" w:space="0" w:color="auto"/>
        <w:right w:val="none" w:sz="0" w:space="0" w:color="auto"/>
      </w:divBdr>
    </w:div>
    <w:div w:id="1334602325">
      <w:bodyDiv w:val="1"/>
      <w:marLeft w:val="0"/>
      <w:marRight w:val="0"/>
      <w:marTop w:val="0"/>
      <w:marBottom w:val="0"/>
      <w:divBdr>
        <w:top w:val="none" w:sz="0" w:space="0" w:color="auto"/>
        <w:left w:val="none" w:sz="0" w:space="0" w:color="auto"/>
        <w:bottom w:val="none" w:sz="0" w:space="0" w:color="auto"/>
        <w:right w:val="none" w:sz="0" w:space="0" w:color="auto"/>
      </w:divBdr>
    </w:div>
    <w:div w:id="1339887504">
      <w:bodyDiv w:val="1"/>
      <w:marLeft w:val="0"/>
      <w:marRight w:val="0"/>
      <w:marTop w:val="0"/>
      <w:marBottom w:val="0"/>
      <w:divBdr>
        <w:top w:val="none" w:sz="0" w:space="0" w:color="auto"/>
        <w:left w:val="none" w:sz="0" w:space="0" w:color="auto"/>
        <w:bottom w:val="none" w:sz="0" w:space="0" w:color="auto"/>
        <w:right w:val="none" w:sz="0" w:space="0" w:color="auto"/>
      </w:divBdr>
    </w:div>
    <w:div w:id="1340742331">
      <w:bodyDiv w:val="1"/>
      <w:marLeft w:val="0"/>
      <w:marRight w:val="0"/>
      <w:marTop w:val="0"/>
      <w:marBottom w:val="0"/>
      <w:divBdr>
        <w:top w:val="none" w:sz="0" w:space="0" w:color="auto"/>
        <w:left w:val="none" w:sz="0" w:space="0" w:color="auto"/>
        <w:bottom w:val="none" w:sz="0" w:space="0" w:color="auto"/>
        <w:right w:val="none" w:sz="0" w:space="0" w:color="auto"/>
      </w:divBdr>
    </w:div>
    <w:div w:id="1350716419">
      <w:bodyDiv w:val="1"/>
      <w:marLeft w:val="0"/>
      <w:marRight w:val="0"/>
      <w:marTop w:val="0"/>
      <w:marBottom w:val="0"/>
      <w:divBdr>
        <w:top w:val="none" w:sz="0" w:space="0" w:color="auto"/>
        <w:left w:val="none" w:sz="0" w:space="0" w:color="auto"/>
        <w:bottom w:val="none" w:sz="0" w:space="0" w:color="auto"/>
        <w:right w:val="none" w:sz="0" w:space="0" w:color="auto"/>
      </w:divBdr>
    </w:div>
    <w:div w:id="1371108304">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7655288">
      <w:bodyDiv w:val="1"/>
      <w:marLeft w:val="0"/>
      <w:marRight w:val="0"/>
      <w:marTop w:val="0"/>
      <w:marBottom w:val="0"/>
      <w:divBdr>
        <w:top w:val="none" w:sz="0" w:space="0" w:color="auto"/>
        <w:left w:val="none" w:sz="0" w:space="0" w:color="auto"/>
        <w:bottom w:val="none" w:sz="0" w:space="0" w:color="auto"/>
        <w:right w:val="none" w:sz="0" w:space="0" w:color="auto"/>
      </w:divBdr>
    </w:div>
    <w:div w:id="1406075870">
      <w:bodyDiv w:val="1"/>
      <w:marLeft w:val="0"/>
      <w:marRight w:val="0"/>
      <w:marTop w:val="0"/>
      <w:marBottom w:val="0"/>
      <w:divBdr>
        <w:top w:val="none" w:sz="0" w:space="0" w:color="auto"/>
        <w:left w:val="none" w:sz="0" w:space="0" w:color="auto"/>
        <w:bottom w:val="none" w:sz="0" w:space="0" w:color="auto"/>
        <w:right w:val="none" w:sz="0" w:space="0" w:color="auto"/>
      </w:divBdr>
    </w:div>
    <w:div w:id="1418404808">
      <w:bodyDiv w:val="1"/>
      <w:marLeft w:val="0"/>
      <w:marRight w:val="0"/>
      <w:marTop w:val="0"/>
      <w:marBottom w:val="0"/>
      <w:divBdr>
        <w:top w:val="none" w:sz="0" w:space="0" w:color="auto"/>
        <w:left w:val="none" w:sz="0" w:space="0" w:color="auto"/>
        <w:bottom w:val="none" w:sz="0" w:space="0" w:color="auto"/>
        <w:right w:val="none" w:sz="0" w:space="0" w:color="auto"/>
      </w:divBdr>
    </w:div>
    <w:div w:id="1419131618">
      <w:bodyDiv w:val="1"/>
      <w:marLeft w:val="0"/>
      <w:marRight w:val="0"/>
      <w:marTop w:val="0"/>
      <w:marBottom w:val="0"/>
      <w:divBdr>
        <w:top w:val="none" w:sz="0" w:space="0" w:color="auto"/>
        <w:left w:val="none" w:sz="0" w:space="0" w:color="auto"/>
        <w:bottom w:val="none" w:sz="0" w:space="0" w:color="auto"/>
        <w:right w:val="none" w:sz="0" w:space="0" w:color="auto"/>
      </w:divBdr>
    </w:div>
    <w:div w:id="1419784859">
      <w:bodyDiv w:val="1"/>
      <w:marLeft w:val="0"/>
      <w:marRight w:val="0"/>
      <w:marTop w:val="0"/>
      <w:marBottom w:val="0"/>
      <w:divBdr>
        <w:top w:val="none" w:sz="0" w:space="0" w:color="auto"/>
        <w:left w:val="none" w:sz="0" w:space="0" w:color="auto"/>
        <w:bottom w:val="none" w:sz="0" w:space="0" w:color="auto"/>
        <w:right w:val="none" w:sz="0" w:space="0" w:color="auto"/>
      </w:divBdr>
    </w:div>
    <w:div w:id="1430813842">
      <w:bodyDiv w:val="1"/>
      <w:marLeft w:val="0"/>
      <w:marRight w:val="0"/>
      <w:marTop w:val="0"/>
      <w:marBottom w:val="0"/>
      <w:divBdr>
        <w:top w:val="none" w:sz="0" w:space="0" w:color="auto"/>
        <w:left w:val="none" w:sz="0" w:space="0" w:color="auto"/>
        <w:bottom w:val="none" w:sz="0" w:space="0" w:color="auto"/>
        <w:right w:val="none" w:sz="0" w:space="0" w:color="auto"/>
      </w:divBdr>
    </w:div>
    <w:div w:id="1439838850">
      <w:bodyDiv w:val="1"/>
      <w:marLeft w:val="0"/>
      <w:marRight w:val="0"/>
      <w:marTop w:val="0"/>
      <w:marBottom w:val="0"/>
      <w:divBdr>
        <w:top w:val="none" w:sz="0" w:space="0" w:color="auto"/>
        <w:left w:val="none" w:sz="0" w:space="0" w:color="auto"/>
        <w:bottom w:val="none" w:sz="0" w:space="0" w:color="auto"/>
        <w:right w:val="none" w:sz="0" w:space="0" w:color="auto"/>
      </w:divBdr>
    </w:div>
    <w:div w:id="1443302588">
      <w:bodyDiv w:val="1"/>
      <w:marLeft w:val="0"/>
      <w:marRight w:val="0"/>
      <w:marTop w:val="0"/>
      <w:marBottom w:val="0"/>
      <w:divBdr>
        <w:top w:val="none" w:sz="0" w:space="0" w:color="auto"/>
        <w:left w:val="none" w:sz="0" w:space="0" w:color="auto"/>
        <w:bottom w:val="none" w:sz="0" w:space="0" w:color="auto"/>
        <w:right w:val="none" w:sz="0" w:space="0" w:color="auto"/>
      </w:divBdr>
    </w:div>
    <w:div w:id="1453790715">
      <w:bodyDiv w:val="1"/>
      <w:marLeft w:val="0"/>
      <w:marRight w:val="0"/>
      <w:marTop w:val="0"/>
      <w:marBottom w:val="0"/>
      <w:divBdr>
        <w:top w:val="none" w:sz="0" w:space="0" w:color="auto"/>
        <w:left w:val="none" w:sz="0" w:space="0" w:color="auto"/>
        <w:bottom w:val="none" w:sz="0" w:space="0" w:color="auto"/>
        <w:right w:val="none" w:sz="0" w:space="0" w:color="auto"/>
      </w:divBdr>
    </w:div>
    <w:div w:id="1455975465">
      <w:bodyDiv w:val="1"/>
      <w:marLeft w:val="0"/>
      <w:marRight w:val="0"/>
      <w:marTop w:val="0"/>
      <w:marBottom w:val="0"/>
      <w:divBdr>
        <w:top w:val="none" w:sz="0" w:space="0" w:color="auto"/>
        <w:left w:val="none" w:sz="0" w:space="0" w:color="auto"/>
        <w:bottom w:val="none" w:sz="0" w:space="0" w:color="auto"/>
        <w:right w:val="none" w:sz="0" w:space="0" w:color="auto"/>
      </w:divBdr>
    </w:div>
    <w:div w:id="1456489569">
      <w:bodyDiv w:val="1"/>
      <w:marLeft w:val="0"/>
      <w:marRight w:val="0"/>
      <w:marTop w:val="0"/>
      <w:marBottom w:val="0"/>
      <w:divBdr>
        <w:top w:val="none" w:sz="0" w:space="0" w:color="auto"/>
        <w:left w:val="none" w:sz="0" w:space="0" w:color="auto"/>
        <w:bottom w:val="none" w:sz="0" w:space="0" w:color="auto"/>
        <w:right w:val="none" w:sz="0" w:space="0" w:color="auto"/>
      </w:divBdr>
    </w:div>
    <w:div w:id="1461337024">
      <w:bodyDiv w:val="1"/>
      <w:marLeft w:val="0"/>
      <w:marRight w:val="0"/>
      <w:marTop w:val="0"/>
      <w:marBottom w:val="0"/>
      <w:divBdr>
        <w:top w:val="none" w:sz="0" w:space="0" w:color="auto"/>
        <w:left w:val="none" w:sz="0" w:space="0" w:color="auto"/>
        <w:bottom w:val="none" w:sz="0" w:space="0" w:color="auto"/>
        <w:right w:val="none" w:sz="0" w:space="0" w:color="auto"/>
      </w:divBdr>
    </w:div>
    <w:div w:id="1461915551">
      <w:bodyDiv w:val="1"/>
      <w:marLeft w:val="0"/>
      <w:marRight w:val="0"/>
      <w:marTop w:val="0"/>
      <w:marBottom w:val="0"/>
      <w:divBdr>
        <w:top w:val="none" w:sz="0" w:space="0" w:color="auto"/>
        <w:left w:val="none" w:sz="0" w:space="0" w:color="auto"/>
        <w:bottom w:val="none" w:sz="0" w:space="0" w:color="auto"/>
        <w:right w:val="none" w:sz="0" w:space="0" w:color="auto"/>
      </w:divBdr>
    </w:div>
    <w:div w:id="1462457451">
      <w:bodyDiv w:val="1"/>
      <w:marLeft w:val="0"/>
      <w:marRight w:val="0"/>
      <w:marTop w:val="0"/>
      <w:marBottom w:val="0"/>
      <w:divBdr>
        <w:top w:val="none" w:sz="0" w:space="0" w:color="auto"/>
        <w:left w:val="none" w:sz="0" w:space="0" w:color="auto"/>
        <w:bottom w:val="none" w:sz="0" w:space="0" w:color="auto"/>
        <w:right w:val="none" w:sz="0" w:space="0" w:color="auto"/>
      </w:divBdr>
    </w:div>
    <w:div w:id="1483158030">
      <w:bodyDiv w:val="1"/>
      <w:marLeft w:val="0"/>
      <w:marRight w:val="0"/>
      <w:marTop w:val="0"/>
      <w:marBottom w:val="0"/>
      <w:divBdr>
        <w:top w:val="none" w:sz="0" w:space="0" w:color="auto"/>
        <w:left w:val="none" w:sz="0" w:space="0" w:color="auto"/>
        <w:bottom w:val="none" w:sz="0" w:space="0" w:color="auto"/>
        <w:right w:val="none" w:sz="0" w:space="0" w:color="auto"/>
      </w:divBdr>
    </w:div>
    <w:div w:id="1515533787">
      <w:bodyDiv w:val="1"/>
      <w:marLeft w:val="0"/>
      <w:marRight w:val="0"/>
      <w:marTop w:val="0"/>
      <w:marBottom w:val="0"/>
      <w:divBdr>
        <w:top w:val="none" w:sz="0" w:space="0" w:color="auto"/>
        <w:left w:val="none" w:sz="0" w:space="0" w:color="auto"/>
        <w:bottom w:val="none" w:sz="0" w:space="0" w:color="auto"/>
        <w:right w:val="none" w:sz="0" w:space="0" w:color="auto"/>
      </w:divBdr>
    </w:div>
    <w:div w:id="1525024259">
      <w:bodyDiv w:val="1"/>
      <w:marLeft w:val="0"/>
      <w:marRight w:val="0"/>
      <w:marTop w:val="0"/>
      <w:marBottom w:val="0"/>
      <w:divBdr>
        <w:top w:val="none" w:sz="0" w:space="0" w:color="auto"/>
        <w:left w:val="none" w:sz="0" w:space="0" w:color="auto"/>
        <w:bottom w:val="none" w:sz="0" w:space="0" w:color="auto"/>
        <w:right w:val="none" w:sz="0" w:space="0" w:color="auto"/>
      </w:divBdr>
    </w:div>
    <w:div w:id="1526213382">
      <w:bodyDiv w:val="1"/>
      <w:marLeft w:val="0"/>
      <w:marRight w:val="0"/>
      <w:marTop w:val="0"/>
      <w:marBottom w:val="0"/>
      <w:divBdr>
        <w:top w:val="none" w:sz="0" w:space="0" w:color="auto"/>
        <w:left w:val="none" w:sz="0" w:space="0" w:color="auto"/>
        <w:bottom w:val="none" w:sz="0" w:space="0" w:color="auto"/>
        <w:right w:val="none" w:sz="0" w:space="0" w:color="auto"/>
      </w:divBdr>
    </w:div>
    <w:div w:id="1545293991">
      <w:bodyDiv w:val="1"/>
      <w:marLeft w:val="0"/>
      <w:marRight w:val="0"/>
      <w:marTop w:val="0"/>
      <w:marBottom w:val="0"/>
      <w:divBdr>
        <w:top w:val="none" w:sz="0" w:space="0" w:color="auto"/>
        <w:left w:val="none" w:sz="0" w:space="0" w:color="auto"/>
        <w:bottom w:val="none" w:sz="0" w:space="0" w:color="auto"/>
        <w:right w:val="none" w:sz="0" w:space="0" w:color="auto"/>
      </w:divBdr>
    </w:div>
    <w:div w:id="1562906635">
      <w:bodyDiv w:val="1"/>
      <w:marLeft w:val="0"/>
      <w:marRight w:val="0"/>
      <w:marTop w:val="0"/>
      <w:marBottom w:val="0"/>
      <w:divBdr>
        <w:top w:val="none" w:sz="0" w:space="0" w:color="auto"/>
        <w:left w:val="none" w:sz="0" w:space="0" w:color="auto"/>
        <w:bottom w:val="none" w:sz="0" w:space="0" w:color="auto"/>
        <w:right w:val="none" w:sz="0" w:space="0" w:color="auto"/>
      </w:divBdr>
    </w:div>
    <w:div w:id="1612009252">
      <w:bodyDiv w:val="1"/>
      <w:marLeft w:val="0"/>
      <w:marRight w:val="0"/>
      <w:marTop w:val="0"/>
      <w:marBottom w:val="0"/>
      <w:divBdr>
        <w:top w:val="none" w:sz="0" w:space="0" w:color="auto"/>
        <w:left w:val="none" w:sz="0" w:space="0" w:color="auto"/>
        <w:bottom w:val="none" w:sz="0" w:space="0" w:color="auto"/>
        <w:right w:val="none" w:sz="0" w:space="0" w:color="auto"/>
      </w:divBdr>
    </w:div>
    <w:div w:id="1621379776">
      <w:bodyDiv w:val="1"/>
      <w:marLeft w:val="0"/>
      <w:marRight w:val="0"/>
      <w:marTop w:val="0"/>
      <w:marBottom w:val="0"/>
      <w:divBdr>
        <w:top w:val="none" w:sz="0" w:space="0" w:color="auto"/>
        <w:left w:val="none" w:sz="0" w:space="0" w:color="auto"/>
        <w:bottom w:val="none" w:sz="0" w:space="0" w:color="auto"/>
        <w:right w:val="none" w:sz="0" w:space="0" w:color="auto"/>
      </w:divBdr>
    </w:div>
    <w:div w:id="1624648762">
      <w:bodyDiv w:val="1"/>
      <w:marLeft w:val="0"/>
      <w:marRight w:val="0"/>
      <w:marTop w:val="0"/>
      <w:marBottom w:val="0"/>
      <w:divBdr>
        <w:top w:val="none" w:sz="0" w:space="0" w:color="auto"/>
        <w:left w:val="none" w:sz="0" w:space="0" w:color="auto"/>
        <w:bottom w:val="none" w:sz="0" w:space="0" w:color="auto"/>
        <w:right w:val="none" w:sz="0" w:space="0" w:color="auto"/>
      </w:divBdr>
    </w:div>
    <w:div w:id="1626693741">
      <w:bodyDiv w:val="1"/>
      <w:marLeft w:val="0"/>
      <w:marRight w:val="0"/>
      <w:marTop w:val="0"/>
      <w:marBottom w:val="0"/>
      <w:divBdr>
        <w:top w:val="none" w:sz="0" w:space="0" w:color="auto"/>
        <w:left w:val="none" w:sz="0" w:space="0" w:color="auto"/>
        <w:bottom w:val="none" w:sz="0" w:space="0" w:color="auto"/>
        <w:right w:val="none" w:sz="0" w:space="0" w:color="auto"/>
      </w:divBdr>
    </w:div>
    <w:div w:id="1627395456">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40380039">
      <w:bodyDiv w:val="1"/>
      <w:marLeft w:val="0"/>
      <w:marRight w:val="0"/>
      <w:marTop w:val="0"/>
      <w:marBottom w:val="0"/>
      <w:divBdr>
        <w:top w:val="none" w:sz="0" w:space="0" w:color="auto"/>
        <w:left w:val="none" w:sz="0" w:space="0" w:color="auto"/>
        <w:bottom w:val="none" w:sz="0" w:space="0" w:color="auto"/>
        <w:right w:val="none" w:sz="0" w:space="0" w:color="auto"/>
      </w:divBdr>
    </w:div>
    <w:div w:id="1651669844">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
    <w:div w:id="1657562957">
      <w:bodyDiv w:val="1"/>
      <w:marLeft w:val="0"/>
      <w:marRight w:val="0"/>
      <w:marTop w:val="0"/>
      <w:marBottom w:val="0"/>
      <w:divBdr>
        <w:top w:val="none" w:sz="0" w:space="0" w:color="auto"/>
        <w:left w:val="none" w:sz="0" w:space="0" w:color="auto"/>
        <w:bottom w:val="none" w:sz="0" w:space="0" w:color="auto"/>
        <w:right w:val="none" w:sz="0" w:space="0" w:color="auto"/>
      </w:divBdr>
    </w:div>
    <w:div w:id="1659531411">
      <w:bodyDiv w:val="1"/>
      <w:marLeft w:val="0"/>
      <w:marRight w:val="0"/>
      <w:marTop w:val="0"/>
      <w:marBottom w:val="0"/>
      <w:divBdr>
        <w:top w:val="none" w:sz="0" w:space="0" w:color="auto"/>
        <w:left w:val="none" w:sz="0" w:space="0" w:color="auto"/>
        <w:bottom w:val="none" w:sz="0" w:space="0" w:color="auto"/>
        <w:right w:val="none" w:sz="0" w:space="0" w:color="auto"/>
      </w:divBdr>
    </w:div>
    <w:div w:id="1665279179">
      <w:bodyDiv w:val="1"/>
      <w:marLeft w:val="0"/>
      <w:marRight w:val="0"/>
      <w:marTop w:val="0"/>
      <w:marBottom w:val="0"/>
      <w:divBdr>
        <w:top w:val="none" w:sz="0" w:space="0" w:color="auto"/>
        <w:left w:val="none" w:sz="0" w:space="0" w:color="auto"/>
        <w:bottom w:val="none" w:sz="0" w:space="0" w:color="auto"/>
        <w:right w:val="none" w:sz="0" w:space="0" w:color="auto"/>
      </w:divBdr>
    </w:div>
    <w:div w:id="1685865809">
      <w:bodyDiv w:val="1"/>
      <w:marLeft w:val="0"/>
      <w:marRight w:val="0"/>
      <w:marTop w:val="0"/>
      <w:marBottom w:val="0"/>
      <w:divBdr>
        <w:top w:val="none" w:sz="0" w:space="0" w:color="auto"/>
        <w:left w:val="none" w:sz="0" w:space="0" w:color="auto"/>
        <w:bottom w:val="none" w:sz="0" w:space="0" w:color="auto"/>
        <w:right w:val="none" w:sz="0" w:space="0" w:color="auto"/>
      </w:divBdr>
    </w:div>
    <w:div w:id="1690449844">
      <w:bodyDiv w:val="1"/>
      <w:marLeft w:val="0"/>
      <w:marRight w:val="0"/>
      <w:marTop w:val="0"/>
      <w:marBottom w:val="0"/>
      <w:divBdr>
        <w:top w:val="none" w:sz="0" w:space="0" w:color="auto"/>
        <w:left w:val="none" w:sz="0" w:space="0" w:color="auto"/>
        <w:bottom w:val="none" w:sz="0" w:space="0" w:color="auto"/>
        <w:right w:val="none" w:sz="0" w:space="0" w:color="auto"/>
      </w:divBdr>
    </w:div>
    <w:div w:id="1695767466">
      <w:bodyDiv w:val="1"/>
      <w:marLeft w:val="0"/>
      <w:marRight w:val="0"/>
      <w:marTop w:val="0"/>
      <w:marBottom w:val="0"/>
      <w:divBdr>
        <w:top w:val="none" w:sz="0" w:space="0" w:color="auto"/>
        <w:left w:val="none" w:sz="0" w:space="0" w:color="auto"/>
        <w:bottom w:val="none" w:sz="0" w:space="0" w:color="auto"/>
        <w:right w:val="none" w:sz="0" w:space="0" w:color="auto"/>
      </w:divBdr>
    </w:div>
    <w:div w:id="1699357771">
      <w:bodyDiv w:val="1"/>
      <w:marLeft w:val="0"/>
      <w:marRight w:val="0"/>
      <w:marTop w:val="0"/>
      <w:marBottom w:val="0"/>
      <w:divBdr>
        <w:top w:val="none" w:sz="0" w:space="0" w:color="auto"/>
        <w:left w:val="none" w:sz="0" w:space="0" w:color="auto"/>
        <w:bottom w:val="none" w:sz="0" w:space="0" w:color="auto"/>
        <w:right w:val="none" w:sz="0" w:space="0" w:color="auto"/>
      </w:divBdr>
    </w:div>
    <w:div w:id="1704090036">
      <w:bodyDiv w:val="1"/>
      <w:marLeft w:val="0"/>
      <w:marRight w:val="0"/>
      <w:marTop w:val="0"/>
      <w:marBottom w:val="0"/>
      <w:divBdr>
        <w:top w:val="none" w:sz="0" w:space="0" w:color="auto"/>
        <w:left w:val="none" w:sz="0" w:space="0" w:color="auto"/>
        <w:bottom w:val="none" w:sz="0" w:space="0" w:color="auto"/>
        <w:right w:val="none" w:sz="0" w:space="0" w:color="auto"/>
      </w:divBdr>
    </w:div>
    <w:div w:id="1709644223">
      <w:bodyDiv w:val="1"/>
      <w:marLeft w:val="0"/>
      <w:marRight w:val="0"/>
      <w:marTop w:val="0"/>
      <w:marBottom w:val="0"/>
      <w:divBdr>
        <w:top w:val="none" w:sz="0" w:space="0" w:color="auto"/>
        <w:left w:val="none" w:sz="0" w:space="0" w:color="auto"/>
        <w:bottom w:val="none" w:sz="0" w:space="0" w:color="auto"/>
        <w:right w:val="none" w:sz="0" w:space="0" w:color="auto"/>
      </w:divBdr>
    </w:div>
    <w:div w:id="1712803970">
      <w:bodyDiv w:val="1"/>
      <w:marLeft w:val="0"/>
      <w:marRight w:val="0"/>
      <w:marTop w:val="0"/>
      <w:marBottom w:val="0"/>
      <w:divBdr>
        <w:top w:val="none" w:sz="0" w:space="0" w:color="auto"/>
        <w:left w:val="none" w:sz="0" w:space="0" w:color="auto"/>
        <w:bottom w:val="none" w:sz="0" w:space="0" w:color="auto"/>
        <w:right w:val="none" w:sz="0" w:space="0" w:color="auto"/>
      </w:divBdr>
    </w:div>
    <w:div w:id="1728213633">
      <w:bodyDiv w:val="1"/>
      <w:marLeft w:val="0"/>
      <w:marRight w:val="0"/>
      <w:marTop w:val="0"/>
      <w:marBottom w:val="0"/>
      <w:divBdr>
        <w:top w:val="none" w:sz="0" w:space="0" w:color="auto"/>
        <w:left w:val="none" w:sz="0" w:space="0" w:color="auto"/>
        <w:bottom w:val="none" w:sz="0" w:space="0" w:color="auto"/>
        <w:right w:val="none" w:sz="0" w:space="0" w:color="auto"/>
      </w:divBdr>
    </w:div>
    <w:div w:id="1739279472">
      <w:bodyDiv w:val="1"/>
      <w:marLeft w:val="0"/>
      <w:marRight w:val="0"/>
      <w:marTop w:val="0"/>
      <w:marBottom w:val="0"/>
      <w:divBdr>
        <w:top w:val="none" w:sz="0" w:space="0" w:color="auto"/>
        <w:left w:val="none" w:sz="0" w:space="0" w:color="auto"/>
        <w:bottom w:val="none" w:sz="0" w:space="0" w:color="auto"/>
        <w:right w:val="none" w:sz="0" w:space="0" w:color="auto"/>
      </w:divBdr>
    </w:div>
    <w:div w:id="1743797460">
      <w:bodyDiv w:val="1"/>
      <w:marLeft w:val="0"/>
      <w:marRight w:val="0"/>
      <w:marTop w:val="0"/>
      <w:marBottom w:val="0"/>
      <w:divBdr>
        <w:top w:val="none" w:sz="0" w:space="0" w:color="auto"/>
        <w:left w:val="none" w:sz="0" w:space="0" w:color="auto"/>
        <w:bottom w:val="none" w:sz="0" w:space="0" w:color="auto"/>
        <w:right w:val="none" w:sz="0" w:space="0" w:color="auto"/>
      </w:divBdr>
    </w:div>
    <w:div w:id="1751806750">
      <w:bodyDiv w:val="1"/>
      <w:marLeft w:val="0"/>
      <w:marRight w:val="0"/>
      <w:marTop w:val="0"/>
      <w:marBottom w:val="0"/>
      <w:divBdr>
        <w:top w:val="none" w:sz="0" w:space="0" w:color="auto"/>
        <w:left w:val="none" w:sz="0" w:space="0" w:color="auto"/>
        <w:bottom w:val="none" w:sz="0" w:space="0" w:color="auto"/>
        <w:right w:val="none" w:sz="0" w:space="0" w:color="auto"/>
      </w:divBdr>
    </w:div>
    <w:div w:id="1783264997">
      <w:bodyDiv w:val="1"/>
      <w:marLeft w:val="0"/>
      <w:marRight w:val="0"/>
      <w:marTop w:val="0"/>
      <w:marBottom w:val="0"/>
      <w:divBdr>
        <w:top w:val="none" w:sz="0" w:space="0" w:color="auto"/>
        <w:left w:val="none" w:sz="0" w:space="0" w:color="auto"/>
        <w:bottom w:val="none" w:sz="0" w:space="0" w:color="auto"/>
        <w:right w:val="none" w:sz="0" w:space="0" w:color="auto"/>
      </w:divBdr>
    </w:div>
    <w:div w:id="1789809488">
      <w:bodyDiv w:val="1"/>
      <w:marLeft w:val="0"/>
      <w:marRight w:val="0"/>
      <w:marTop w:val="0"/>
      <w:marBottom w:val="0"/>
      <w:divBdr>
        <w:top w:val="none" w:sz="0" w:space="0" w:color="auto"/>
        <w:left w:val="none" w:sz="0" w:space="0" w:color="auto"/>
        <w:bottom w:val="none" w:sz="0" w:space="0" w:color="auto"/>
        <w:right w:val="none" w:sz="0" w:space="0" w:color="auto"/>
      </w:divBdr>
    </w:div>
    <w:div w:id="1792431405">
      <w:bodyDiv w:val="1"/>
      <w:marLeft w:val="0"/>
      <w:marRight w:val="0"/>
      <w:marTop w:val="0"/>
      <w:marBottom w:val="0"/>
      <w:divBdr>
        <w:top w:val="none" w:sz="0" w:space="0" w:color="auto"/>
        <w:left w:val="none" w:sz="0" w:space="0" w:color="auto"/>
        <w:bottom w:val="none" w:sz="0" w:space="0" w:color="auto"/>
        <w:right w:val="none" w:sz="0" w:space="0" w:color="auto"/>
      </w:divBdr>
    </w:div>
    <w:div w:id="1797136314">
      <w:bodyDiv w:val="1"/>
      <w:marLeft w:val="0"/>
      <w:marRight w:val="0"/>
      <w:marTop w:val="0"/>
      <w:marBottom w:val="0"/>
      <w:divBdr>
        <w:top w:val="none" w:sz="0" w:space="0" w:color="auto"/>
        <w:left w:val="none" w:sz="0" w:space="0" w:color="auto"/>
        <w:bottom w:val="none" w:sz="0" w:space="0" w:color="auto"/>
        <w:right w:val="none" w:sz="0" w:space="0" w:color="auto"/>
      </w:divBdr>
    </w:div>
    <w:div w:id="1797405003">
      <w:bodyDiv w:val="1"/>
      <w:marLeft w:val="0"/>
      <w:marRight w:val="0"/>
      <w:marTop w:val="0"/>
      <w:marBottom w:val="0"/>
      <w:divBdr>
        <w:top w:val="none" w:sz="0" w:space="0" w:color="auto"/>
        <w:left w:val="none" w:sz="0" w:space="0" w:color="auto"/>
        <w:bottom w:val="none" w:sz="0" w:space="0" w:color="auto"/>
        <w:right w:val="none" w:sz="0" w:space="0" w:color="auto"/>
      </w:divBdr>
    </w:div>
    <w:div w:id="1816146857">
      <w:bodyDiv w:val="1"/>
      <w:marLeft w:val="0"/>
      <w:marRight w:val="0"/>
      <w:marTop w:val="0"/>
      <w:marBottom w:val="0"/>
      <w:divBdr>
        <w:top w:val="none" w:sz="0" w:space="0" w:color="auto"/>
        <w:left w:val="none" w:sz="0" w:space="0" w:color="auto"/>
        <w:bottom w:val="none" w:sz="0" w:space="0" w:color="auto"/>
        <w:right w:val="none" w:sz="0" w:space="0" w:color="auto"/>
      </w:divBdr>
    </w:div>
    <w:div w:id="1823349985">
      <w:bodyDiv w:val="1"/>
      <w:marLeft w:val="0"/>
      <w:marRight w:val="0"/>
      <w:marTop w:val="0"/>
      <w:marBottom w:val="0"/>
      <w:divBdr>
        <w:top w:val="none" w:sz="0" w:space="0" w:color="auto"/>
        <w:left w:val="none" w:sz="0" w:space="0" w:color="auto"/>
        <w:bottom w:val="none" w:sz="0" w:space="0" w:color="auto"/>
        <w:right w:val="none" w:sz="0" w:space="0" w:color="auto"/>
      </w:divBdr>
    </w:div>
    <w:div w:id="1825730654">
      <w:bodyDiv w:val="1"/>
      <w:marLeft w:val="0"/>
      <w:marRight w:val="0"/>
      <w:marTop w:val="0"/>
      <w:marBottom w:val="0"/>
      <w:divBdr>
        <w:top w:val="none" w:sz="0" w:space="0" w:color="auto"/>
        <w:left w:val="none" w:sz="0" w:space="0" w:color="auto"/>
        <w:bottom w:val="none" w:sz="0" w:space="0" w:color="auto"/>
        <w:right w:val="none" w:sz="0" w:space="0" w:color="auto"/>
      </w:divBdr>
    </w:div>
    <w:div w:id="1828857817">
      <w:bodyDiv w:val="1"/>
      <w:marLeft w:val="0"/>
      <w:marRight w:val="0"/>
      <w:marTop w:val="0"/>
      <w:marBottom w:val="0"/>
      <w:divBdr>
        <w:top w:val="none" w:sz="0" w:space="0" w:color="auto"/>
        <w:left w:val="none" w:sz="0" w:space="0" w:color="auto"/>
        <w:bottom w:val="none" w:sz="0" w:space="0" w:color="auto"/>
        <w:right w:val="none" w:sz="0" w:space="0" w:color="auto"/>
      </w:divBdr>
    </w:div>
    <w:div w:id="1835026191">
      <w:bodyDiv w:val="1"/>
      <w:marLeft w:val="0"/>
      <w:marRight w:val="0"/>
      <w:marTop w:val="0"/>
      <w:marBottom w:val="0"/>
      <w:divBdr>
        <w:top w:val="none" w:sz="0" w:space="0" w:color="auto"/>
        <w:left w:val="none" w:sz="0" w:space="0" w:color="auto"/>
        <w:bottom w:val="none" w:sz="0" w:space="0" w:color="auto"/>
        <w:right w:val="none" w:sz="0" w:space="0" w:color="auto"/>
      </w:divBdr>
    </w:div>
    <w:div w:id="1837500021">
      <w:bodyDiv w:val="1"/>
      <w:marLeft w:val="0"/>
      <w:marRight w:val="0"/>
      <w:marTop w:val="0"/>
      <w:marBottom w:val="0"/>
      <w:divBdr>
        <w:top w:val="none" w:sz="0" w:space="0" w:color="auto"/>
        <w:left w:val="none" w:sz="0" w:space="0" w:color="auto"/>
        <w:bottom w:val="none" w:sz="0" w:space="0" w:color="auto"/>
        <w:right w:val="none" w:sz="0" w:space="0" w:color="auto"/>
      </w:divBdr>
    </w:div>
    <w:div w:id="1842116159">
      <w:bodyDiv w:val="1"/>
      <w:marLeft w:val="0"/>
      <w:marRight w:val="0"/>
      <w:marTop w:val="0"/>
      <w:marBottom w:val="0"/>
      <w:divBdr>
        <w:top w:val="none" w:sz="0" w:space="0" w:color="auto"/>
        <w:left w:val="none" w:sz="0" w:space="0" w:color="auto"/>
        <w:bottom w:val="none" w:sz="0" w:space="0" w:color="auto"/>
        <w:right w:val="none" w:sz="0" w:space="0" w:color="auto"/>
      </w:divBdr>
    </w:div>
    <w:div w:id="1847359521">
      <w:bodyDiv w:val="1"/>
      <w:marLeft w:val="0"/>
      <w:marRight w:val="0"/>
      <w:marTop w:val="0"/>
      <w:marBottom w:val="0"/>
      <w:divBdr>
        <w:top w:val="none" w:sz="0" w:space="0" w:color="auto"/>
        <w:left w:val="none" w:sz="0" w:space="0" w:color="auto"/>
        <w:bottom w:val="none" w:sz="0" w:space="0" w:color="auto"/>
        <w:right w:val="none" w:sz="0" w:space="0" w:color="auto"/>
      </w:divBdr>
    </w:div>
    <w:div w:id="1870416128">
      <w:bodyDiv w:val="1"/>
      <w:marLeft w:val="0"/>
      <w:marRight w:val="0"/>
      <w:marTop w:val="0"/>
      <w:marBottom w:val="0"/>
      <w:divBdr>
        <w:top w:val="none" w:sz="0" w:space="0" w:color="auto"/>
        <w:left w:val="none" w:sz="0" w:space="0" w:color="auto"/>
        <w:bottom w:val="none" w:sz="0" w:space="0" w:color="auto"/>
        <w:right w:val="none" w:sz="0" w:space="0" w:color="auto"/>
      </w:divBdr>
    </w:div>
    <w:div w:id="1872649674">
      <w:bodyDiv w:val="1"/>
      <w:marLeft w:val="0"/>
      <w:marRight w:val="0"/>
      <w:marTop w:val="0"/>
      <w:marBottom w:val="0"/>
      <w:divBdr>
        <w:top w:val="none" w:sz="0" w:space="0" w:color="auto"/>
        <w:left w:val="none" w:sz="0" w:space="0" w:color="auto"/>
        <w:bottom w:val="none" w:sz="0" w:space="0" w:color="auto"/>
        <w:right w:val="none" w:sz="0" w:space="0" w:color="auto"/>
      </w:divBdr>
    </w:div>
    <w:div w:id="1875385515">
      <w:bodyDiv w:val="1"/>
      <w:marLeft w:val="0"/>
      <w:marRight w:val="0"/>
      <w:marTop w:val="0"/>
      <w:marBottom w:val="0"/>
      <w:divBdr>
        <w:top w:val="none" w:sz="0" w:space="0" w:color="auto"/>
        <w:left w:val="none" w:sz="0" w:space="0" w:color="auto"/>
        <w:bottom w:val="none" w:sz="0" w:space="0" w:color="auto"/>
        <w:right w:val="none" w:sz="0" w:space="0" w:color="auto"/>
      </w:divBdr>
    </w:div>
    <w:div w:id="1886142631">
      <w:bodyDiv w:val="1"/>
      <w:marLeft w:val="0"/>
      <w:marRight w:val="0"/>
      <w:marTop w:val="0"/>
      <w:marBottom w:val="0"/>
      <w:divBdr>
        <w:top w:val="none" w:sz="0" w:space="0" w:color="auto"/>
        <w:left w:val="none" w:sz="0" w:space="0" w:color="auto"/>
        <w:bottom w:val="none" w:sz="0" w:space="0" w:color="auto"/>
        <w:right w:val="none" w:sz="0" w:space="0" w:color="auto"/>
      </w:divBdr>
    </w:div>
    <w:div w:id="1888839408">
      <w:bodyDiv w:val="1"/>
      <w:marLeft w:val="0"/>
      <w:marRight w:val="0"/>
      <w:marTop w:val="0"/>
      <w:marBottom w:val="0"/>
      <w:divBdr>
        <w:top w:val="none" w:sz="0" w:space="0" w:color="auto"/>
        <w:left w:val="none" w:sz="0" w:space="0" w:color="auto"/>
        <w:bottom w:val="none" w:sz="0" w:space="0" w:color="auto"/>
        <w:right w:val="none" w:sz="0" w:space="0" w:color="auto"/>
      </w:divBdr>
    </w:div>
    <w:div w:id="1901480038">
      <w:bodyDiv w:val="1"/>
      <w:marLeft w:val="0"/>
      <w:marRight w:val="0"/>
      <w:marTop w:val="0"/>
      <w:marBottom w:val="0"/>
      <w:divBdr>
        <w:top w:val="none" w:sz="0" w:space="0" w:color="auto"/>
        <w:left w:val="none" w:sz="0" w:space="0" w:color="auto"/>
        <w:bottom w:val="none" w:sz="0" w:space="0" w:color="auto"/>
        <w:right w:val="none" w:sz="0" w:space="0" w:color="auto"/>
      </w:divBdr>
    </w:div>
    <w:div w:id="1910842040">
      <w:bodyDiv w:val="1"/>
      <w:marLeft w:val="0"/>
      <w:marRight w:val="0"/>
      <w:marTop w:val="0"/>
      <w:marBottom w:val="0"/>
      <w:divBdr>
        <w:top w:val="none" w:sz="0" w:space="0" w:color="auto"/>
        <w:left w:val="none" w:sz="0" w:space="0" w:color="auto"/>
        <w:bottom w:val="none" w:sz="0" w:space="0" w:color="auto"/>
        <w:right w:val="none" w:sz="0" w:space="0" w:color="auto"/>
      </w:divBdr>
    </w:div>
    <w:div w:id="1911308753">
      <w:bodyDiv w:val="1"/>
      <w:marLeft w:val="0"/>
      <w:marRight w:val="0"/>
      <w:marTop w:val="0"/>
      <w:marBottom w:val="0"/>
      <w:divBdr>
        <w:top w:val="none" w:sz="0" w:space="0" w:color="auto"/>
        <w:left w:val="none" w:sz="0" w:space="0" w:color="auto"/>
        <w:bottom w:val="none" w:sz="0" w:space="0" w:color="auto"/>
        <w:right w:val="none" w:sz="0" w:space="0" w:color="auto"/>
      </w:divBdr>
    </w:div>
    <w:div w:id="1915823324">
      <w:bodyDiv w:val="1"/>
      <w:marLeft w:val="0"/>
      <w:marRight w:val="0"/>
      <w:marTop w:val="0"/>
      <w:marBottom w:val="0"/>
      <w:divBdr>
        <w:top w:val="none" w:sz="0" w:space="0" w:color="auto"/>
        <w:left w:val="none" w:sz="0" w:space="0" w:color="auto"/>
        <w:bottom w:val="none" w:sz="0" w:space="0" w:color="auto"/>
        <w:right w:val="none" w:sz="0" w:space="0" w:color="auto"/>
      </w:divBdr>
    </w:div>
    <w:div w:id="1916358185">
      <w:bodyDiv w:val="1"/>
      <w:marLeft w:val="0"/>
      <w:marRight w:val="0"/>
      <w:marTop w:val="0"/>
      <w:marBottom w:val="0"/>
      <w:divBdr>
        <w:top w:val="none" w:sz="0" w:space="0" w:color="auto"/>
        <w:left w:val="none" w:sz="0" w:space="0" w:color="auto"/>
        <w:bottom w:val="none" w:sz="0" w:space="0" w:color="auto"/>
        <w:right w:val="none" w:sz="0" w:space="0" w:color="auto"/>
      </w:divBdr>
    </w:div>
    <w:div w:id="1940210766">
      <w:bodyDiv w:val="1"/>
      <w:marLeft w:val="0"/>
      <w:marRight w:val="0"/>
      <w:marTop w:val="0"/>
      <w:marBottom w:val="0"/>
      <w:divBdr>
        <w:top w:val="none" w:sz="0" w:space="0" w:color="auto"/>
        <w:left w:val="none" w:sz="0" w:space="0" w:color="auto"/>
        <w:bottom w:val="none" w:sz="0" w:space="0" w:color="auto"/>
        <w:right w:val="none" w:sz="0" w:space="0" w:color="auto"/>
      </w:divBdr>
    </w:div>
    <w:div w:id="1962953179">
      <w:bodyDiv w:val="1"/>
      <w:marLeft w:val="0"/>
      <w:marRight w:val="0"/>
      <w:marTop w:val="0"/>
      <w:marBottom w:val="0"/>
      <w:divBdr>
        <w:top w:val="none" w:sz="0" w:space="0" w:color="auto"/>
        <w:left w:val="none" w:sz="0" w:space="0" w:color="auto"/>
        <w:bottom w:val="none" w:sz="0" w:space="0" w:color="auto"/>
        <w:right w:val="none" w:sz="0" w:space="0" w:color="auto"/>
      </w:divBdr>
    </w:div>
    <w:div w:id="1968588766">
      <w:bodyDiv w:val="1"/>
      <w:marLeft w:val="0"/>
      <w:marRight w:val="0"/>
      <w:marTop w:val="0"/>
      <w:marBottom w:val="0"/>
      <w:divBdr>
        <w:top w:val="none" w:sz="0" w:space="0" w:color="auto"/>
        <w:left w:val="none" w:sz="0" w:space="0" w:color="auto"/>
        <w:bottom w:val="none" w:sz="0" w:space="0" w:color="auto"/>
        <w:right w:val="none" w:sz="0" w:space="0" w:color="auto"/>
      </w:divBdr>
    </w:div>
    <w:div w:id="1970041504">
      <w:bodyDiv w:val="1"/>
      <w:marLeft w:val="0"/>
      <w:marRight w:val="0"/>
      <w:marTop w:val="0"/>
      <w:marBottom w:val="0"/>
      <w:divBdr>
        <w:top w:val="none" w:sz="0" w:space="0" w:color="auto"/>
        <w:left w:val="none" w:sz="0" w:space="0" w:color="auto"/>
        <w:bottom w:val="none" w:sz="0" w:space="0" w:color="auto"/>
        <w:right w:val="none" w:sz="0" w:space="0" w:color="auto"/>
      </w:divBdr>
    </w:div>
    <w:div w:id="1974091412">
      <w:bodyDiv w:val="1"/>
      <w:marLeft w:val="0"/>
      <w:marRight w:val="0"/>
      <w:marTop w:val="0"/>
      <w:marBottom w:val="0"/>
      <w:divBdr>
        <w:top w:val="none" w:sz="0" w:space="0" w:color="auto"/>
        <w:left w:val="none" w:sz="0" w:space="0" w:color="auto"/>
        <w:bottom w:val="none" w:sz="0" w:space="0" w:color="auto"/>
        <w:right w:val="none" w:sz="0" w:space="0" w:color="auto"/>
      </w:divBdr>
    </w:div>
    <w:div w:id="1987782259">
      <w:bodyDiv w:val="1"/>
      <w:marLeft w:val="0"/>
      <w:marRight w:val="0"/>
      <w:marTop w:val="0"/>
      <w:marBottom w:val="0"/>
      <w:divBdr>
        <w:top w:val="none" w:sz="0" w:space="0" w:color="auto"/>
        <w:left w:val="none" w:sz="0" w:space="0" w:color="auto"/>
        <w:bottom w:val="none" w:sz="0" w:space="0" w:color="auto"/>
        <w:right w:val="none" w:sz="0" w:space="0" w:color="auto"/>
      </w:divBdr>
    </w:div>
    <w:div w:id="1997028871">
      <w:bodyDiv w:val="1"/>
      <w:marLeft w:val="0"/>
      <w:marRight w:val="0"/>
      <w:marTop w:val="0"/>
      <w:marBottom w:val="0"/>
      <w:divBdr>
        <w:top w:val="none" w:sz="0" w:space="0" w:color="auto"/>
        <w:left w:val="none" w:sz="0" w:space="0" w:color="auto"/>
        <w:bottom w:val="none" w:sz="0" w:space="0" w:color="auto"/>
        <w:right w:val="none" w:sz="0" w:space="0" w:color="auto"/>
      </w:divBdr>
    </w:div>
    <w:div w:id="2007052577">
      <w:bodyDiv w:val="1"/>
      <w:marLeft w:val="0"/>
      <w:marRight w:val="0"/>
      <w:marTop w:val="0"/>
      <w:marBottom w:val="0"/>
      <w:divBdr>
        <w:top w:val="none" w:sz="0" w:space="0" w:color="auto"/>
        <w:left w:val="none" w:sz="0" w:space="0" w:color="auto"/>
        <w:bottom w:val="none" w:sz="0" w:space="0" w:color="auto"/>
        <w:right w:val="none" w:sz="0" w:space="0" w:color="auto"/>
      </w:divBdr>
    </w:div>
    <w:div w:id="2010399150">
      <w:bodyDiv w:val="1"/>
      <w:marLeft w:val="0"/>
      <w:marRight w:val="0"/>
      <w:marTop w:val="0"/>
      <w:marBottom w:val="0"/>
      <w:divBdr>
        <w:top w:val="none" w:sz="0" w:space="0" w:color="auto"/>
        <w:left w:val="none" w:sz="0" w:space="0" w:color="auto"/>
        <w:bottom w:val="none" w:sz="0" w:space="0" w:color="auto"/>
        <w:right w:val="none" w:sz="0" w:space="0" w:color="auto"/>
      </w:divBdr>
    </w:div>
    <w:div w:id="2027049337">
      <w:bodyDiv w:val="1"/>
      <w:marLeft w:val="0"/>
      <w:marRight w:val="0"/>
      <w:marTop w:val="0"/>
      <w:marBottom w:val="0"/>
      <w:divBdr>
        <w:top w:val="none" w:sz="0" w:space="0" w:color="auto"/>
        <w:left w:val="none" w:sz="0" w:space="0" w:color="auto"/>
        <w:bottom w:val="none" w:sz="0" w:space="0" w:color="auto"/>
        <w:right w:val="none" w:sz="0" w:space="0" w:color="auto"/>
      </w:divBdr>
    </w:div>
    <w:div w:id="2032879729">
      <w:bodyDiv w:val="1"/>
      <w:marLeft w:val="0"/>
      <w:marRight w:val="0"/>
      <w:marTop w:val="0"/>
      <w:marBottom w:val="0"/>
      <w:divBdr>
        <w:top w:val="none" w:sz="0" w:space="0" w:color="auto"/>
        <w:left w:val="none" w:sz="0" w:space="0" w:color="auto"/>
        <w:bottom w:val="none" w:sz="0" w:space="0" w:color="auto"/>
        <w:right w:val="none" w:sz="0" w:space="0" w:color="auto"/>
      </w:divBdr>
    </w:div>
    <w:div w:id="2049912390">
      <w:bodyDiv w:val="1"/>
      <w:marLeft w:val="0"/>
      <w:marRight w:val="0"/>
      <w:marTop w:val="0"/>
      <w:marBottom w:val="0"/>
      <w:divBdr>
        <w:top w:val="none" w:sz="0" w:space="0" w:color="auto"/>
        <w:left w:val="none" w:sz="0" w:space="0" w:color="auto"/>
        <w:bottom w:val="none" w:sz="0" w:space="0" w:color="auto"/>
        <w:right w:val="none" w:sz="0" w:space="0" w:color="auto"/>
      </w:divBdr>
    </w:div>
    <w:div w:id="2050913514">
      <w:bodyDiv w:val="1"/>
      <w:marLeft w:val="0"/>
      <w:marRight w:val="0"/>
      <w:marTop w:val="0"/>
      <w:marBottom w:val="0"/>
      <w:divBdr>
        <w:top w:val="none" w:sz="0" w:space="0" w:color="auto"/>
        <w:left w:val="none" w:sz="0" w:space="0" w:color="auto"/>
        <w:bottom w:val="none" w:sz="0" w:space="0" w:color="auto"/>
        <w:right w:val="none" w:sz="0" w:space="0" w:color="auto"/>
      </w:divBdr>
    </w:div>
    <w:div w:id="2054571024">
      <w:bodyDiv w:val="1"/>
      <w:marLeft w:val="0"/>
      <w:marRight w:val="0"/>
      <w:marTop w:val="0"/>
      <w:marBottom w:val="0"/>
      <w:divBdr>
        <w:top w:val="none" w:sz="0" w:space="0" w:color="auto"/>
        <w:left w:val="none" w:sz="0" w:space="0" w:color="auto"/>
        <w:bottom w:val="none" w:sz="0" w:space="0" w:color="auto"/>
        <w:right w:val="none" w:sz="0" w:space="0" w:color="auto"/>
      </w:divBdr>
    </w:div>
    <w:div w:id="2068913143">
      <w:bodyDiv w:val="1"/>
      <w:marLeft w:val="0"/>
      <w:marRight w:val="0"/>
      <w:marTop w:val="0"/>
      <w:marBottom w:val="0"/>
      <w:divBdr>
        <w:top w:val="none" w:sz="0" w:space="0" w:color="auto"/>
        <w:left w:val="none" w:sz="0" w:space="0" w:color="auto"/>
        <w:bottom w:val="none" w:sz="0" w:space="0" w:color="auto"/>
        <w:right w:val="none" w:sz="0" w:space="0" w:color="auto"/>
      </w:divBdr>
    </w:div>
    <w:div w:id="2069064157">
      <w:bodyDiv w:val="1"/>
      <w:marLeft w:val="0"/>
      <w:marRight w:val="0"/>
      <w:marTop w:val="0"/>
      <w:marBottom w:val="0"/>
      <w:divBdr>
        <w:top w:val="none" w:sz="0" w:space="0" w:color="auto"/>
        <w:left w:val="none" w:sz="0" w:space="0" w:color="auto"/>
        <w:bottom w:val="none" w:sz="0" w:space="0" w:color="auto"/>
        <w:right w:val="none" w:sz="0" w:space="0" w:color="auto"/>
      </w:divBdr>
    </w:div>
    <w:div w:id="2074888481">
      <w:bodyDiv w:val="1"/>
      <w:marLeft w:val="0"/>
      <w:marRight w:val="0"/>
      <w:marTop w:val="0"/>
      <w:marBottom w:val="0"/>
      <w:divBdr>
        <w:top w:val="none" w:sz="0" w:space="0" w:color="auto"/>
        <w:left w:val="none" w:sz="0" w:space="0" w:color="auto"/>
        <w:bottom w:val="none" w:sz="0" w:space="0" w:color="auto"/>
        <w:right w:val="none" w:sz="0" w:space="0" w:color="auto"/>
      </w:divBdr>
    </w:div>
    <w:div w:id="2080322264">
      <w:bodyDiv w:val="1"/>
      <w:marLeft w:val="0"/>
      <w:marRight w:val="0"/>
      <w:marTop w:val="0"/>
      <w:marBottom w:val="0"/>
      <w:divBdr>
        <w:top w:val="none" w:sz="0" w:space="0" w:color="auto"/>
        <w:left w:val="none" w:sz="0" w:space="0" w:color="auto"/>
        <w:bottom w:val="none" w:sz="0" w:space="0" w:color="auto"/>
        <w:right w:val="none" w:sz="0" w:space="0" w:color="auto"/>
      </w:divBdr>
    </w:div>
    <w:div w:id="2095783799">
      <w:bodyDiv w:val="1"/>
      <w:marLeft w:val="0"/>
      <w:marRight w:val="0"/>
      <w:marTop w:val="0"/>
      <w:marBottom w:val="0"/>
      <w:divBdr>
        <w:top w:val="none" w:sz="0" w:space="0" w:color="auto"/>
        <w:left w:val="none" w:sz="0" w:space="0" w:color="auto"/>
        <w:bottom w:val="none" w:sz="0" w:space="0" w:color="auto"/>
        <w:right w:val="none" w:sz="0" w:space="0" w:color="auto"/>
      </w:divBdr>
    </w:div>
    <w:div w:id="2098667153">
      <w:bodyDiv w:val="1"/>
      <w:marLeft w:val="0"/>
      <w:marRight w:val="0"/>
      <w:marTop w:val="0"/>
      <w:marBottom w:val="0"/>
      <w:divBdr>
        <w:top w:val="none" w:sz="0" w:space="0" w:color="auto"/>
        <w:left w:val="none" w:sz="0" w:space="0" w:color="auto"/>
        <w:bottom w:val="none" w:sz="0" w:space="0" w:color="auto"/>
        <w:right w:val="none" w:sz="0" w:space="0" w:color="auto"/>
      </w:divBdr>
    </w:div>
    <w:div w:id="2106605894">
      <w:bodyDiv w:val="1"/>
      <w:marLeft w:val="0"/>
      <w:marRight w:val="0"/>
      <w:marTop w:val="0"/>
      <w:marBottom w:val="0"/>
      <w:divBdr>
        <w:top w:val="none" w:sz="0" w:space="0" w:color="auto"/>
        <w:left w:val="none" w:sz="0" w:space="0" w:color="auto"/>
        <w:bottom w:val="none" w:sz="0" w:space="0" w:color="auto"/>
        <w:right w:val="none" w:sz="0" w:space="0" w:color="auto"/>
      </w:divBdr>
    </w:div>
    <w:div w:id="2134472219">
      <w:bodyDiv w:val="1"/>
      <w:marLeft w:val="0"/>
      <w:marRight w:val="0"/>
      <w:marTop w:val="0"/>
      <w:marBottom w:val="0"/>
      <w:divBdr>
        <w:top w:val="none" w:sz="0" w:space="0" w:color="auto"/>
        <w:left w:val="none" w:sz="0" w:space="0" w:color="auto"/>
        <w:bottom w:val="none" w:sz="0" w:space="0" w:color="auto"/>
        <w:right w:val="none" w:sz="0" w:space="0" w:color="auto"/>
      </w:divBdr>
    </w:div>
    <w:div w:id="2134517256">
      <w:bodyDiv w:val="1"/>
      <w:marLeft w:val="0"/>
      <w:marRight w:val="0"/>
      <w:marTop w:val="0"/>
      <w:marBottom w:val="0"/>
      <w:divBdr>
        <w:top w:val="none" w:sz="0" w:space="0" w:color="auto"/>
        <w:left w:val="none" w:sz="0" w:space="0" w:color="auto"/>
        <w:bottom w:val="none" w:sz="0" w:space="0" w:color="auto"/>
        <w:right w:val="none" w:sz="0" w:space="0" w:color="auto"/>
      </w:divBdr>
    </w:div>
    <w:div w:id="2136874032">
      <w:bodyDiv w:val="1"/>
      <w:marLeft w:val="0"/>
      <w:marRight w:val="0"/>
      <w:marTop w:val="0"/>
      <w:marBottom w:val="0"/>
      <w:divBdr>
        <w:top w:val="none" w:sz="0" w:space="0" w:color="auto"/>
        <w:left w:val="none" w:sz="0" w:space="0" w:color="auto"/>
        <w:bottom w:val="none" w:sz="0" w:space="0" w:color="auto"/>
        <w:right w:val="none" w:sz="0" w:space="0" w:color="auto"/>
      </w:divBdr>
    </w:div>
    <w:div w:id="2137673614">
      <w:bodyDiv w:val="1"/>
      <w:marLeft w:val="0"/>
      <w:marRight w:val="0"/>
      <w:marTop w:val="0"/>
      <w:marBottom w:val="0"/>
      <w:divBdr>
        <w:top w:val="none" w:sz="0" w:space="0" w:color="auto"/>
        <w:left w:val="none" w:sz="0" w:space="0" w:color="auto"/>
        <w:bottom w:val="none" w:sz="0" w:space="0" w:color="auto"/>
        <w:right w:val="none" w:sz="0" w:space="0" w:color="auto"/>
      </w:divBdr>
    </w:div>
    <w:div w:id="214233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87D4-850E-4013-A10B-3FABAFB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2965</Words>
  <Characters>16906</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Devran AYIK</dc:creator>
  <cp:lastModifiedBy>Muhammet Hartavi</cp:lastModifiedBy>
  <cp:revision>20</cp:revision>
  <cp:lastPrinted>2024-11-25T21:55:00Z</cp:lastPrinted>
  <dcterms:created xsi:type="dcterms:W3CDTF">2024-05-27T16:24:00Z</dcterms:created>
  <dcterms:modified xsi:type="dcterms:W3CDTF">2024-11-25T21:56:00Z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2016</vt:lpwstr>
  </property>
  <property fmtid="{D5CDD505-2E9C-101B-9397-08002B2CF9AE}" pid="4" name="LastSaved">
    <vt:filetime>2021-07-14T00:00:00Z</vt:filetime>
  </property>
</Properties>
</file>